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FBB8F" w14:textId="77777777" w:rsidR="00D057EA" w:rsidRPr="00B12A29" w:rsidRDefault="00D057EA" w:rsidP="004A3849">
      <w:pPr>
        <w:jc w:val="center"/>
        <w:rPr>
          <w:rFonts w:ascii="Times New Roman" w:hAnsi="Times New Roman" w:cs="Times New Roman"/>
          <w:b/>
          <w:sz w:val="28"/>
        </w:rPr>
      </w:pPr>
      <w:r w:rsidRPr="005B0216">
        <w:rPr>
          <w:rFonts w:ascii="Times New Roman" w:hAnsi="Times New Roman" w:cs="Times New Roman"/>
          <w:b/>
          <w:sz w:val="28"/>
        </w:rPr>
        <w:t>MELATONIN ENHANCED SHORT-TERM SALT TOLERANCE BY IMPROVING THE WATER STATUS OF MAIZE SEEDLINGS</w:t>
      </w:r>
    </w:p>
    <w:p w14:paraId="333B14EC" w14:textId="77777777" w:rsidR="00D057EA" w:rsidRPr="00B12A29" w:rsidRDefault="00D057EA" w:rsidP="004A3849">
      <w:pPr>
        <w:jc w:val="center"/>
        <w:rPr>
          <w:rFonts w:ascii="Times New Roman" w:hAnsi="Times New Roman" w:cs="Times New Roman"/>
          <w:sz w:val="24"/>
        </w:rPr>
      </w:pPr>
      <w:r>
        <w:rPr>
          <w:rFonts w:ascii="Times New Roman" w:hAnsi="Times New Roman" w:cs="Times New Roman" w:hint="eastAsia"/>
          <w:sz w:val="24"/>
        </w:rPr>
        <w:t>JIAKUN</w:t>
      </w:r>
      <w:r w:rsidRPr="00B12A29">
        <w:rPr>
          <w:rFonts w:ascii="Times New Roman" w:hAnsi="Times New Roman" w:cs="Times New Roman" w:hint="eastAsia"/>
          <w:sz w:val="24"/>
        </w:rPr>
        <w:t xml:space="preserve"> </w:t>
      </w:r>
      <w:r>
        <w:rPr>
          <w:rFonts w:ascii="Times New Roman" w:hAnsi="Times New Roman" w:cs="Times New Roman" w:hint="eastAsia"/>
          <w:sz w:val="24"/>
        </w:rPr>
        <w:t>YAN</w:t>
      </w:r>
      <w:r w:rsidRPr="00B12A29">
        <w:rPr>
          <w:rFonts w:ascii="Times New Roman" w:hAnsi="Times New Roman" w:cs="Times New Roman"/>
          <w:sz w:val="24"/>
          <w:vertAlign w:val="superscript"/>
        </w:rPr>
        <w:t>1*</w:t>
      </w:r>
      <w:r w:rsidRPr="00B12A29">
        <w:rPr>
          <w:rFonts w:ascii="Times New Roman" w:hAnsi="Times New Roman" w:cs="Times New Roman" w:hint="eastAsia"/>
          <w:sz w:val="24"/>
        </w:rPr>
        <w:t xml:space="preserve">, </w:t>
      </w:r>
      <w:r>
        <w:rPr>
          <w:rFonts w:ascii="Times New Roman" w:hAnsi="Times New Roman" w:cs="Times New Roman" w:hint="eastAsia"/>
          <w:sz w:val="24"/>
        </w:rPr>
        <w:t>NINGNING</w:t>
      </w:r>
      <w:r>
        <w:rPr>
          <w:rFonts w:ascii="Times New Roman" w:hAnsi="Times New Roman" w:cs="Times New Roman"/>
          <w:sz w:val="24"/>
        </w:rPr>
        <w:t xml:space="preserve"> </w:t>
      </w:r>
      <w:r>
        <w:rPr>
          <w:rFonts w:ascii="Times New Roman" w:hAnsi="Times New Roman" w:cs="Times New Roman" w:hint="eastAsia"/>
          <w:sz w:val="24"/>
        </w:rPr>
        <w:t>ZHANG</w:t>
      </w:r>
      <w:r w:rsidRPr="00B12A29">
        <w:rPr>
          <w:rFonts w:ascii="Times New Roman" w:hAnsi="Times New Roman" w:cs="Times New Roman"/>
          <w:sz w:val="24"/>
          <w:vertAlign w:val="superscript"/>
        </w:rPr>
        <w:t>1</w:t>
      </w:r>
      <w:r w:rsidRPr="00B12A29">
        <w:rPr>
          <w:rFonts w:ascii="Times New Roman" w:hAnsi="Times New Roman" w:cs="Times New Roman" w:hint="eastAsia"/>
          <w:sz w:val="24"/>
        </w:rPr>
        <w:t xml:space="preserve">, </w:t>
      </w:r>
      <w:r>
        <w:rPr>
          <w:rFonts w:ascii="Times New Roman" w:hAnsi="Times New Roman" w:cs="Times New Roman" w:hint="eastAsia"/>
          <w:sz w:val="24"/>
        </w:rPr>
        <w:t>HUILING</w:t>
      </w:r>
      <w:r>
        <w:rPr>
          <w:rFonts w:ascii="Times New Roman" w:hAnsi="Times New Roman" w:cs="Times New Roman"/>
          <w:sz w:val="24"/>
        </w:rPr>
        <w:t xml:space="preserve"> </w:t>
      </w:r>
      <w:r>
        <w:rPr>
          <w:rFonts w:ascii="Times New Roman" w:hAnsi="Times New Roman" w:cs="Times New Roman" w:hint="eastAsia"/>
          <w:sz w:val="24"/>
        </w:rPr>
        <w:t>CHEN</w:t>
      </w:r>
      <w:r w:rsidRPr="00B12A29">
        <w:rPr>
          <w:rFonts w:ascii="Times New Roman" w:hAnsi="Times New Roman" w:cs="Times New Roman"/>
          <w:sz w:val="24"/>
          <w:vertAlign w:val="superscript"/>
        </w:rPr>
        <w:t>1</w:t>
      </w:r>
      <w:r w:rsidRPr="00B12A29">
        <w:rPr>
          <w:rFonts w:ascii="Times New Roman" w:hAnsi="Times New Roman" w:cs="Times New Roman"/>
          <w:sz w:val="24"/>
        </w:rPr>
        <w:t xml:space="preserve">, </w:t>
      </w:r>
      <w:r>
        <w:rPr>
          <w:rFonts w:ascii="Times New Roman" w:hAnsi="Times New Roman" w:cs="Times New Roman" w:hint="eastAsia"/>
          <w:sz w:val="24"/>
        </w:rPr>
        <w:t>MENG</w:t>
      </w:r>
      <w:r>
        <w:rPr>
          <w:rFonts w:ascii="Times New Roman" w:hAnsi="Times New Roman" w:cs="Times New Roman"/>
          <w:sz w:val="24"/>
        </w:rPr>
        <w:t xml:space="preserve"> </w:t>
      </w:r>
      <w:r>
        <w:rPr>
          <w:rFonts w:ascii="Times New Roman" w:hAnsi="Times New Roman" w:cs="Times New Roman" w:hint="eastAsia"/>
          <w:sz w:val="24"/>
        </w:rPr>
        <w:t>LI</w:t>
      </w:r>
      <w:r w:rsidRPr="00B12A29">
        <w:rPr>
          <w:rFonts w:ascii="Times New Roman" w:hAnsi="Times New Roman" w:cs="Times New Roman"/>
          <w:sz w:val="24"/>
          <w:vertAlign w:val="superscript"/>
        </w:rPr>
        <w:t>2</w:t>
      </w:r>
      <w:r w:rsidRPr="00B12A29">
        <w:rPr>
          <w:rFonts w:ascii="Times New Roman" w:hAnsi="Times New Roman" w:cs="Times New Roman" w:hint="eastAsia"/>
          <w:sz w:val="24"/>
        </w:rPr>
        <w:t xml:space="preserve">, </w:t>
      </w:r>
      <w:r>
        <w:rPr>
          <w:rFonts w:ascii="Times New Roman" w:hAnsi="Times New Roman" w:cs="Times New Roman" w:hint="eastAsia"/>
          <w:sz w:val="24"/>
        </w:rPr>
        <w:t>RONG</w:t>
      </w:r>
      <w:r>
        <w:rPr>
          <w:rFonts w:ascii="Times New Roman" w:hAnsi="Times New Roman" w:cs="Times New Roman"/>
          <w:sz w:val="24"/>
        </w:rPr>
        <w:t xml:space="preserve"> </w:t>
      </w:r>
      <w:r>
        <w:rPr>
          <w:rFonts w:ascii="Times New Roman" w:hAnsi="Times New Roman" w:cs="Times New Roman" w:hint="eastAsia"/>
          <w:sz w:val="24"/>
        </w:rPr>
        <w:t>YAN</w:t>
      </w:r>
      <w:r w:rsidRPr="00B12A29">
        <w:rPr>
          <w:rFonts w:ascii="Times New Roman" w:hAnsi="Times New Roman" w:cs="Times New Roman"/>
          <w:sz w:val="24"/>
          <w:vertAlign w:val="superscript"/>
        </w:rPr>
        <w:t>3</w:t>
      </w:r>
    </w:p>
    <w:p w14:paraId="7C9E6F82" w14:textId="77777777" w:rsidR="00D057EA" w:rsidRPr="00B12A29" w:rsidRDefault="00D057EA" w:rsidP="00F922BB">
      <w:pPr>
        <w:pStyle w:val="af1"/>
        <w:numPr>
          <w:ilvl w:val="0"/>
          <w:numId w:val="5"/>
        </w:numPr>
        <w:ind w:firstLineChars="0"/>
        <w:rPr>
          <w:rFonts w:ascii="Times New Roman" w:hAnsi="Times New Roman" w:cs="Times New Roman"/>
          <w:sz w:val="24"/>
        </w:rPr>
      </w:pPr>
      <w:r w:rsidRPr="00B12A29">
        <w:rPr>
          <w:rFonts w:ascii="Times New Roman" w:hAnsi="Times New Roman" w:cs="Times New Roman"/>
          <w:sz w:val="24"/>
        </w:rPr>
        <w:t xml:space="preserve">Shaanxi Key Laboratory of Ecological Restoration in </w:t>
      </w:r>
      <w:proofErr w:type="spellStart"/>
      <w:r w:rsidRPr="00B12A29">
        <w:rPr>
          <w:rFonts w:ascii="Times New Roman" w:hAnsi="Times New Roman" w:cs="Times New Roman"/>
          <w:sz w:val="24"/>
        </w:rPr>
        <w:t>Shanbei</w:t>
      </w:r>
      <w:proofErr w:type="spellEnd"/>
      <w:r w:rsidRPr="00B12A29">
        <w:rPr>
          <w:rFonts w:ascii="Times New Roman" w:hAnsi="Times New Roman" w:cs="Times New Roman"/>
          <w:sz w:val="24"/>
        </w:rPr>
        <w:t xml:space="preserve"> Mining Area, College of </w:t>
      </w:r>
      <w:r w:rsidRPr="00B12A29">
        <w:rPr>
          <w:rFonts w:ascii="Times New Roman" w:eastAsia="宋体" w:hAnsi="Times New Roman" w:cs="Times New Roman"/>
          <w:sz w:val="24"/>
        </w:rPr>
        <w:t>Life Science</w:t>
      </w:r>
      <w:r w:rsidRPr="00B12A29">
        <w:rPr>
          <w:rFonts w:ascii="Times New Roman" w:hAnsi="Times New Roman" w:cs="Times New Roman"/>
          <w:sz w:val="24"/>
        </w:rPr>
        <w:t xml:space="preserve">, </w:t>
      </w:r>
      <w:proofErr w:type="spellStart"/>
      <w:r w:rsidRPr="00B12A29">
        <w:rPr>
          <w:rFonts w:ascii="Times New Roman" w:hAnsi="Times New Roman" w:cs="Times New Roman"/>
          <w:sz w:val="24"/>
        </w:rPr>
        <w:t>Yulin</w:t>
      </w:r>
      <w:proofErr w:type="spellEnd"/>
      <w:r w:rsidRPr="00B12A29">
        <w:rPr>
          <w:rFonts w:ascii="Times New Roman" w:hAnsi="Times New Roman" w:cs="Times New Roman"/>
          <w:sz w:val="24"/>
        </w:rPr>
        <w:t xml:space="preserve"> University, </w:t>
      </w:r>
      <w:proofErr w:type="spellStart"/>
      <w:r w:rsidRPr="00B12A29">
        <w:rPr>
          <w:rFonts w:ascii="Times New Roman" w:hAnsi="Times New Roman" w:cs="Times New Roman"/>
          <w:sz w:val="24"/>
        </w:rPr>
        <w:t>Yulin</w:t>
      </w:r>
      <w:proofErr w:type="spellEnd"/>
      <w:r w:rsidRPr="00B12A29">
        <w:rPr>
          <w:rFonts w:ascii="Times New Roman" w:hAnsi="Times New Roman" w:cs="Times New Roman"/>
          <w:sz w:val="24"/>
        </w:rPr>
        <w:t>, 719000, China</w:t>
      </w:r>
    </w:p>
    <w:p w14:paraId="6528BCE5" w14:textId="77777777" w:rsidR="00D057EA" w:rsidRPr="00B12A29" w:rsidRDefault="00D057EA" w:rsidP="00F922BB">
      <w:pPr>
        <w:pStyle w:val="af1"/>
        <w:numPr>
          <w:ilvl w:val="0"/>
          <w:numId w:val="5"/>
        </w:numPr>
        <w:ind w:firstLineChars="0"/>
        <w:rPr>
          <w:rFonts w:ascii="Times New Roman" w:hAnsi="Times New Roman" w:cs="Times New Roman"/>
          <w:sz w:val="24"/>
        </w:rPr>
      </w:pPr>
      <w:r w:rsidRPr="00B12A29">
        <w:rPr>
          <w:rFonts w:ascii="Times New Roman" w:hAnsi="Times New Roman" w:cs="Times New Roman"/>
          <w:sz w:val="24"/>
        </w:rPr>
        <w:t xml:space="preserve">College of Life Science, Sichuan Agricultural University, </w:t>
      </w:r>
      <w:proofErr w:type="spellStart"/>
      <w:r w:rsidRPr="00B12A29">
        <w:rPr>
          <w:rFonts w:ascii="Times New Roman" w:hAnsi="Times New Roman" w:cs="Times New Roman"/>
          <w:sz w:val="24"/>
        </w:rPr>
        <w:t>Ya’an</w:t>
      </w:r>
      <w:proofErr w:type="spellEnd"/>
      <w:r w:rsidRPr="00B12A29">
        <w:rPr>
          <w:rFonts w:ascii="Times New Roman" w:hAnsi="Times New Roman" w:cs="Times New Roman"/>
          <w:sz w:val="24"/>
        </w:rPr>
        <w:t>, 625014, China</w:t>
      </w:r>
    </w:p>
    <w:p w14:paraId="66E381F8" w14:textId="77777777" w:rsidR="00D057EA" w:rsidRPr="00B12A29" w:rsidRDefault="00D057EA" w:rsidP="00F922BB">
      <w:pPr>
        <w:pStyle w:val="af1"/>
        <w:numPr>
          <w:ilvl w:val="0"/>
          <w:numId w:val="5"/>
        </w:numPr>
        <w:ind w:firstLineChars="0"/>
        <w:rPr>
          <w:rFonts w:ascii="Times New Roman" w:hAnsi="Times New Roman" w:cs="Times New Roman"/>
          <w:sz w:val="24"/>
        </w:rPr>
      </w:pPr>
      <w:r w:rsidRPr="00B12A29">
        <w:rPr>
          <w:rFonts w:ascii="Times New Roman" w:hAnsi="Times New Roman" w:cs="Times New Roman"/>
          <w:sz w:val="24"/>
        </w:rPr>
        <w:t>College of Agricultural and Animal Husbandry, Qinghai University, Xining, 810016, China</w:t>
      </w:r>
    </w:p>
    <w:p w14:paraId="40FDECB2" w14:textId="77777777" w:rsidR="00D057EA" w:rsidRPr="00B12A29" w:rsidRDefault="00D057EA" w:rsidP="004A3849">
      <w:pPr>
        <w:rPr>
          <w:rFonts w:ascii="Times New Roman" w:hAnsi="Times New Roman" w:cs="Times New Roman"/>
          <w:sz w:val="24"/>
        </w:rPr>
      </w:pPr>
      <w:r>
        <w:rPr>
          <w:rFonts w:ascii="Times New Roman" w:hAnsi="Times New Roman" w:cs="Times New Roman"/>
          <w:sz w:val="24"/>
        </w:rPr>
        <w:t>C</w:t>
      </w:r>
      <w:r w:rsidRPr="00B12A29">
        <w:rPr>
          <w:rFonts w:ascii="Times New Roman" w:hAnsi="Times New Roman" w:cs="Times New Roman"/>
          <w:sz w:val="24"/>
        </w:rPr>
        <w:t>orresponding author</w:t>
      </w:r>
      <w:r w:rsidRPr="00B12A29">
        <w:rPr>
          <w:rFonts w:ascii="Times New Roman" w:hAnsi="Times New Roman" w:cs="Times New Roman" w:hint="eastAsia"/>
          <w:sz w:val="24"/>
        </w:rPr>
        <w:t xml:space="preserve">: Jiakun Yan, </w:t>
      </w:r>
      <w:r w:rsidRPr="00B12A29">
        <w:rPr>
          <w:rFonts w:ascii="Times New Roman" w:hAnsi="Times New Roman" w:cs="Times New Roman"/>
          <w:sz w:val="24"/>
        </w:rPr>
        <w:t xml:space="preserve">Shaanxi Key Laboratory of Ecological Restoration in </w:t>
      </w:r>
      <w:proofErr w:type="spellStart"/>
      <w:r w:rsidRPr="00B12A29">
        <w:rPr>
          <w:rFonts w:ascii="Times New Roman" w:hAnsi="Times New Roman" w:cs="Times New Roman"/>
          <w:sz w:val="24"/>
        </w:rPr>
        <w:t>Shanbei</w:t>
      </w:r>
      <w:proofErr w:type="spellEnd"/>
      <w:r w:rsidRPr="00B12A29">
        <w:rPr>
          <w:rFonts w:ascii="Times New Roman" w:hAnsi="Times New Roman" w:cs="Times New Roman"/>
          <w:sz w:val="24"/>
        </w:rPr>
        <w:t xml:space="preserve"> Mining Area, College of Life Science, </w:t>
      </w:r>
      <w:proofErr w:type="spellStart"/>
      <w:r w:rsidRPr="00B12A29">
        <w:rPr>
          <w:rFonts w:ascii="Times New Roman" w:hAnsi="Times New Roman" w:cs="Times New Roman"/>
          <w:sz w:val="24"/>
        </w:rPr>
        <w:t>Yulin</w:t>
      </w:r>
      <w:proofErr w:type="spellEnd"/>
      <w:r w:rsidRPr="00B12A29">
        <w:rPr>
          <w:rFonts w:ascii="Times New Roman" w:hAnsi="Times New Roman" w:cs="Times New Roman"/>
          <w:sz w:val="24"/>
        </w:rPr>
        <w:t xml:space="preserve"> University, </w:t>
      </w:r>
      <w:proofErr w:type="spellStart"/>
      <w:r w:rsidRPr="00B12A29">
        <w:rPr>
          <w:rFonts w:ascii="Times New Roman" w:hAnsi="Times New Roman" w:cs="Times New Roman"/>
          <w:sz w:val="24"/>
        </w:rPr>
        <w:t>Yulin</w:t>
      </w:r>
      <w:proofErr w:type="spellEnd"/>
      <w:r w:rsidRPr="00B12A29">
        <w:rPr>
          <w:rFonts w:ascii="Times New Roman" w:hAnsi="Times New Roman" w:cs="Times New Roman"/>
          <w:sz w:val="24"/>
        </w:rPr>
        <w:t>, 719000, China</w:t>
      </w:r>
      <w:r w:rsidRPr="00B12A29">
        <w:rPr>
          <w:rFonts w:ascii="Times New Roman" w:hAnsi="Times New Roman" w:cs="Times New Roman" w:hint="eastAsia"/>
          <w:sz w:val="24"/>
        </w:rPr>
        <w:t>.</w:t>
      </w:r>
    </w:p>
    <w:p w14:paraId="686E4E31" w14:textId="77777777" w:rsidR="00D057EA" w:rsidRPr="00B12A29" w:rsidRDefault="00D057EA" w:rsidP="004A3849">
      <w:pPr>
        <w:rPr>
          <w:rFonts w:ascii="Times New Roman" w:hAnsi="Times New Roman" w:cs="Times New Roman"/>
          <w:sz w:val="24"/>
        </w:rPr>
      </w:pPr>
      <w:r w:rsidRPr="00B12A29">
        <w:rPr>
          <w:rFonts w:ascii="Times New Roman" w:hAnsi="Times New Roman" w:cs="Times New Roman" w:hint="eastAsia"/>
          <w:sz w:val="24"/>
        </w:rPr>
        <w:t>E-mail: himingse@163.com; T</w:t>
      </w:r>
      <w:r w:rsidRPr="00B12A29">
        <w:rPr>
          <w:rFonts w:ascii="Times New Roman" w:hAnsi="Times New Roman" w:cs="Times New Roman"/>
          <w:sz w:val="24"/>
        </w:rPr>
        <w:t>elephone</w:t>
      </w:r>
      <w:r w:rsidRPr="00B12A29">
        <w:rPr>
          <w:rFonts w:ascii="Times New Roman" w:hAnsi="Times New Roman" w:cs="Times New Roman" w:hint="eastAsia"/>
          <w:sz w:val="24"/>
        </w:rPr>
        <w:t xml:space="preserve"> and Fox Number:</w:t>
      </w:r>
      <w:r w:rsidRPr="00B12A29">
        <w:rPr>
          <w:rFonts w:ascii="Times New Roman" w:hAnsi="Times New Roman" w:cs="Times New Roman"/>
          <w:sz w:val="24"/>
        </w:rPr>
        <w:t xml:space="preserve"> </w:t>
      </w:r>
      <w:r w:rsidRPr="00B12A29">
        <w:rPr>
          <w:rFonts w:ascii="Times New Roman" w:hAnsi="Times New Roman" w:cs="Times New Roman" w:hint="eastAsia"/>
          <w:sz w:val="24"/>
        </w:rPr>
        <w:t>86-</w:t>
      </w:r>
      <w:r w:rsidRPr="00B12A29">
        <w:rPr>
          <w:rFonts w:ascii="Times New Roman" w:hAnsi="Times New Roman" w:cs="Times New Roman"/>
          <w:sz w:val="24"/>
        </w:rPr>
        <w:t>912-3525970</w:t>
      </w:r>
    </w:p>
    <w:p w14:paraId="6ABA8C5C" w14:textId="77777777" w:rsidR="00D057EA" w:rsidRPr="00B12A29" w:rsidRDefault="00D057EA" w:rsidP="004A3849">
      <w:pPr>
        <w:rPr>
          <w:rFonts w:ascii="Times New Roman" w:hAnsi="Times New Roman" w:cs="Times New Roman"/>
          <w:b/>
        </w:rPr>
      </w:pPr>
    </w:p>
    <w:p w14:paraId="11A7881B" w14:textId="77777777" w:rsidR="00D057EA" w:rsidRPr="00B12A29" w:rsidRDefault="00D057EA" w:rsidP="004A3849">
      <w:pPr>
        <w:rPr>
          <w:rFonts w:ascii="Times New Roman" w:hAnsi="Times New Roman" w:cs="Times New Roman"/>
          <w:b/>
        </w:rPr>
      </w:pPr>
    </w:p>
    <w:p w14:paraId="631D2FC0" w14:textId="77777777" w:rsidR="00D057EA" w:rsidRPr="00D206B4" w:rsidRDefault="00D057EA" w:rsidP="004A3849">
      <w:pPr>
        <w:rPr>
          <w:rFonts w:ascii="Times New Roman" w:hAnsi="Times New Roman" w:cs="Times New Roman"/>
          <w:b/>
        </w:rPr>
      </w:pPr>
    </w:p>
    <w:p w14:paraId="71BDBE93" w14:textId="77777777" w:rsidR="00D057EA" w:rsidRPr="00B12A29" w:rsidRDefault="00D057EA" w:rsidP="004A3849">
      <w:pPr>
        <w:rPr>
          <w:rFonts w:ascii="Times New Roman" w:hAnsi="Times New Roman" w:cs="Times New Roman"/>
          <w:b/>
        </w:rPr>
      </w:pPr>
    </w:p>
    <w:p w14:paraId="174507D7" w14:textId="77777777" w:rsidR="00D057EA" w:rsidRPr="00B12A29" w:rsidRDefault="00D057EA">
      <w:pPr>
        <w:widowControl/>
        <w:jc w:val="left"/>
        <w:rPr>
          <w:rFonts w:ascii="Times New Roman" w:hAnsi="Times New Roman" w:cs="Times New Roman"/>
          <w:b/>
        </w:rPr>
      </w:pPr>
      <w:r w:rsidRPr="00B12A29">
        <w:rPr>
          <w:rFonts w:ascii="Times New Roman" w:hAnsi="Times New Roman" w:cs="Times New Roman"/>
          <w:b/>
        </w:rPr>
        <w:br w:type="page"/>
      </w:r>
    </w:p>
    <w:p w14:paraId="4E4A6F16" w14:textId="77777777" w:rsidR="00D057EA" w:rsidRPr="00B12A29" w:rsidRDefault="00D057EA" w:rsidP="00B4100E">
      <w:pPr>
        <w:rPr>
          <w:rFonts w:ascii="Times New Roman" w:hAnsi="Times New Roman" w:cs="Times New Roman"/>
        </w:rPr>
      </w:pPr>
      <w:r w:rsidRPr="00B12A29">
        <w:rPr>
          <w:rFonts w:ascii="Times New Roman" w:hAnsi="Times New Roman" w:cs="Times New Roman"/>
          <w:b/>
        </w:rPr>
        <w:lastRenderedPageBreak/>
        <w:t xml:space="preserve">Abstract </w:t>
      </w:r>
      <w:r w:rsidRPr="00B12A29">
        <w:rPr>
          <w:rFonts w:ascii="Times New Roman" w:hAnsi="Times New Roman" w:cs="Times New Roman" w:hint="eastAsia"/>
        </w:rPr>
        <w:t xml:space="preserve">To </w:t>
      </w:r>
      <w:r>
        <w:rPr>
          <w:rFonts w:ascii="Times New Roman" w:hAnsi="Times New Roman" w:cs="Times New Roman"/>
        </w:rPr>
        <w:t>determine</w:t>
      </w:r>
      <w:r w:rsidRPr="00B12A29">
        <w:rPr>
          <w:rFonts w:ascii="Times New Roman" w:hAnsi="Times New Roman" w:cs="Times New Roman" w:hint="eastAsia"/>
        </w:rPr>
        <w:t xml:space="preserve"> the </w:t>
      </w:r>
      <w:r w:rsidRPr="00B12A29">
        <w:rPr>
          <w:rFonts w:ascii="Times New Roman" w:hAnsi="Times New Roman" w:cs="Times New Roman"/>
        </w:rPr>
        <w:t>underlying mechanisms</w:t>
      </w:r>
      <w:r w:rsidRPr="00B12A29">
        <w:rPr>
          <w:rFonts w:ascii="Times New Roman" w:hAnsi="Times New Roman" w:cs="Times New Roman" w:hint="eastAsia"/>
        </w:rPr>
        <w:t xml:space="preserve"> </w:t>
      </w:r>
      <w:r w:rsidRPr="00B12A29">
        <w:rPr>
          <w:rFonts w:ascii="Times New Roman" w:eastAsia="宋体" w:hAnsi="Times New Roman" w:cs="Times New Roman"/>
        </w:rPr>
        <w:t>by which</w:t>
      </w:r>
      <w:r w:rsidRPr="00B12A29">
        <w:rPr>
          <w:rFonts w:ascii="Times New Roman" w:hAnsi="Times New Roman" w:cs="Times New Roman" w:hint="eastAsia"/>
        </w:rPr>
        <w:t xml:space="preserve"> </w:t>
      </w:r>
      <w:r w:rsidRPr="00B12A29">
        <w:rPr>
          <w:rFonts w:ascii="Times New Roman" w:hAnsi="Times New Roman" w:cs="Times New Roman"/>
        </w:rPr>
        <w:t>exogenous melatonin</w:t>
      </w:r>
      <w:r>
        <w:rPr>
          <w:rFonts w:ascii="Times New Roman" w:hAnsi="Times New Roman" w:cs="Times New Roman"/>
        </w:rPr>
        <w:t xml:space="preserve"> (MT)</w:t>
      </w:r>
      <w:r w:rsidRPr="00B12A29">
        <w:rPr>
          <w:rFonts w:ascii="Times New Roman" w:hAnsi="Times New Roman" w:cs="Times New Roman"/>
        </w:rPr>
        <w:t xml:space="preserve"> application</w:t>
      </w:r>
      <w:r w:rsidRPr="00B12A29">
        <w:rPr>
          <w:rFonts w:ascii="Times New Roman" w:hAnsi="Times New Roman" w:cs="Times New Roman" w:hint="eastAsia"/>
        </w:rPr>
        <w:t xml:space="preserve"> </w:t>
      </w:r>
      <w:r w:rsidRPr="00B12A29">
        <w:rPr>
          <w:rFonts w:ascii="Times New Roman" w:hAnsi="Times New Roman" w:cs="Times New Roman"/>
        </w:rPr>
        <w:t>enhances</w:t>
      </w:r>
      <w:r w:rsidRPr="00B12A29">
        <w:rPr>
          <w:rFonts w:ascii="Times New Roman" w:hAnsi="Times New Roman" w:cs="Times New Roman" w:hint="eastAsia"/>
        </w:rPr>
        <w:t xml:space="preserve"> plant resistance</w:t>
      </w:r>
      <w:r>
        <w:rPr>
          <w:rFonts w:ascii="Times New Roman" w:hAnsi="Times New Roman" w:cs="Times New Roman"/>
        </w:rPr>
        <w:t xml:space="preserve"> to</w:t>
      </w:r>
      <w:r w:rsidRPr="00B12A29">
        <w:rPr>
          <w:rFonts w:ascii="Times New Roman" w:hAnsi="Times New Roman" w:cs="Times New Roman" w:hint="eastAsia"/>
        </w:rPr>
        <w:t xml:space="preserve"> salt, t</w:t>
      </w:r>
      <w:r w:rsidRPr="00B12A29">
        <w:rPr>
          <w:rFonts w:ascii="Times New Roman" w:hAnsi="Times New Roman" w:cs="Times New Roman"/>
        </w:rPr>
        <w:t xml:space="preserve">he </w:t>
      </w:r>
      <w:r>
        <w:rPr>
          <w:rFonts w:ascii="Times New Roman" w:hAnsi="Times New Roman" w:cs="Times New Roman"/>
        </w:rPr>
        <w:t>effects</w:t>
      </w:r>
      <w:r w:rsidRPr="00B12A29">
        <w:rPr>
          <w:rFonts w:ascii="Times New Roman" w:hAnsi="Times New Roman" w:cs="Times New Roman"/>
        </w:rPr>
        <w:t xml:space="preserve"> of melatonin (1 </w:t>
      </w:r>
      <w:proofErr w:type="spellStart"/>
      <w:r w:rsidRPr="00B12A29">
        <w:rPr>
          <w:rFonts w:ascii="Times New Roman" w:hAnsi="Times New Roman" w:cs="Times New Roman"/>
        </w:rPr>
        <w:t>μM</w:t>
      </w:r>
      <w:proofErr w:type="spellEnd"/>
      <w:r w:rsidRPr="00B12A29">
        <w:rPr>
          <w:rFonts w:ascii="Times New Roman" w:hAnsi="Times New Roman" w:cs="Times New Roman"/>
        </w:rPr>
        <w:t>) on maize (</w:t>
      </w:r>
      <w:proofErr w:type="spellStart"/>
      <w:r w:rsidRPr="00B12A29">
        <w:rPr>
          <w:rFonts w:ascii="Times New Roman" w:hAnsi="Times New Roman" w:cs="Times New Roman"/>
          <w:i/>
        </w:rPr>
        <w:t>Zea</w:t>
      </w:r>
      <w:proofErr w:type="spellEnd"/>
      <w:r w:rsidRPr="00B12A29">
        <w:rPr>
          <w:rFonts w:ascii="Times New Roman" w:hAnsi="Times New Roman" w:cs="Times New Roman"/>
          <w:i/>
        </w:rPr>
        <w:t xml:space="preserve"> mays </w:t>
      </w:r>
      <w:r w:rsidRPr="00B12A29">
        <w:rPr>
          <w:rFonts w:ascii="Times New Roman" w:hAnsi="Times New Roman" w:cs="Times New Roman"/>
        </w:rPr>
        <w:t xml:space="preserve">L.) </w:t>
      </w:r>
      <w:r w:rsidRPr="00B12A29">
        <w:rPr>
          <w:rFonts w:ascii="Times New Roman" w:eastAsia="宋体" w:hAnsi="Times New Roman" w:cs="Times New Roman"/>
        </w:rPr>
        <w:t>seedling</w:t>
      </w:r>
      <w:r w:rsidRPr="00B12A29">
        <w:rPr>
          <w:rFonts w:ascii="Times New Roman" w:hAnsi="Times New Roman" w:cs="Times New Roman"/>
        </w:rPr>
        <w:t xml:space="preserve"> growth under short-term salt stress (</w:t>
      </w:r>
      <w:r w:rsidRPr="00B12A29">
        <w:rPr>
          <w:rFonts w:ascii="Times New Roman" w:eastAsia="宋体" w:hAnsi="Times New Roman" w:cs="Times New Roman"/>
        </w:rPr>
        <w:t>2 h</w:t>
      </w:r>
      <w:r w:rsidRPr="00B12A29">
        <w:rPr>
          <w:rFonts w:ascii="Times New Roman" w:hAnsi="Times New Roman" w:cs="Times New Roman"/>
        </w:rPr>
        <w:t xml:space="preserve">, 100 mM </w:t>
      </w:r>
      <w:r>
        <w:rPr>
          <w:rFonts w:ascii="Times New Roman" w:hAnsi="Times New Roman" w:cs="Times New Roman"/>
        </w:rPr>
        <w:t>sodium chloride (</w:t>
      </w:r>
      <w:r w:rsidRPr="00B12A29">
        <w:rPr>
          <w:rFonts w:ascii="Times New Roman" w:hAnsi="Times New Roman" w:cs="Times New Roman"/>
        </w:rPr>
        <w:t>NaCl</w:t>
      </w:r>
      <w:r>
        <w:rPr>
          <w:rFonts w:ascii="Times New Roman" w:hAnsi="Times New Roman" w:cs="Times New Roman"/>
        </w:rPr>
        <w:t>)</w:t>
      </w:r>
      <w:r w:rsidRPr="00B12A29">
        <w:rPr>
          <w:rFonts w:ascii="Times New Roman" w:hAnsi="Times New Roman" w:cs="Times New Roman"/>
        </w:rPr>
        <w:t xml:space="preserve">) </w:t>
      </w:r>
      <w:r>
        <w:rPr>
          <w:rFonts w:ascii="Times New Roman" w:hAnsi="Times New Roman" w:cs="Times New Roman"/>
        </w:rPr>
        <w:t>were</w:t>
      </w:r>
      <w:r w:rsidRPr="00B12A29">
        <w:rPr>
          <w:rFonts w:ascii="Times New Roman" w:hAnsi="Times New Roman" w:cs="Times New Roman"/>
        </w:rPr>
        <w:t xml:space="preserve"> investigated.</w:t>
      </w:r>
      <w:r w:rsidRPr="00B12A29">
        <w:rPr>
          <w:rFonts w:ascii="Times New Roman" w:hAnsi="Times New Roman" w:cs="Times New Roman" w:hint="eastAsia"/>
        </w:rPr>
        <w:t xml:space="preserve"> </w:t>
      </w:r>
      <w:r w:rsidRPr="00B12A29">
        <w:rPr>
          <w:rFonts w:ascii="Times New Roman" w:eastAsia="宋体" w:hAnsi="Times New Roman" w:cs="Times New Roman"/>
        </w:rPr>
        <w:t>The results</w:t>
      </w:r>
      <w:r w:rsidRPr="00B12A29">
        <w:rPr>
          <w:rFonts w:ascii="Times New Roman" w:hAnsi="Times New Roman" w:cs="Times New Roman" w:hint="eastAsia"/>
        </w:rPr>
        <w:t xml:space="preserve"> showed</w:t>
      </w:r>
      <w:r w:rsidRPr="00B12A29">
        <w:rPr>
          <w:rFonts w:ascii="Times New Roman" w:hAnsi="Times New Roman" w:cs="Times New Roman"/>
        </w:rPr>
        <w:t xml:space="preserve"> </w:t>
      </w:r>
      <w:r w:rsidRPr="00B12A29">
        <w:rPr>
          <w:rFonts w:ascii="Times New Roman" w:eastAsia="宋体" w:hAnsi="Times New Roman" w:cs="Times New Roman"/>
        </w:rPr>
        <w:t xml:space="preserve">that </w:t>
      </w:r>
      <w:r w:rsidRPr="00B12A29">
        <w:rPr>
          <w:rFonts w:ascii="Times New Roman" w:hAnsi="Times New Roman" w:cs="Times New Roman"/>
        </w:rPr>
        <w:t xml:space="preserve">exogenous MT increased the endogenous MT content in maize </w:t>
      </w:r>
      <w:r w:rsidRPr="00B12A29">
        <w:rPr>
          <w:rFonts w:ascii="Times New Roman" w:eastAsia="宋体" w:hAnsi="Times New Roman" w:cs="Times New Roman"/>
        </w:rPr>
        <w:t>roots</w:t>
      </w:r>
      <w:r w:rsidRPr="00B12A29">
        <w:rPr>
          <w:rFonts w:ascii="Times New Roman" w:hAnsi="Times New Roman" w:cs="Times New Roman"/>
        </w:rPr>
        <w:t xml:space="preserve">. Under normal </w:t>
      </w:r>
      <w:r w:rsidRPr="00B12A29">
        <w:rPr>
          <w:rFonts w:ascii="Times New Roman" w:eastAsia="宋体" w:hAnsi="Times New Roman" w:cs="Times New Roman"/>
        </w:rPr>
        <w:t>conditions,</w:t>
      </w:r>
      <w:r w:rsidRPr="00B12A29">
        <w:rPr>
          <w:rFonts w:ascii="Times New Roman" w:hAnsi="Times New Roman" w:cs="Times New Roman"/>
        </w:rPr>
        <w:t xml:space="preserve"> seedling growth was not significantly affected by exogenous </w:t>
      </w:r>
      <w:r w:rsidRPr="00B12A29">
        <w:rPr>
          <w:rFonts w:ascii="Times New Roman" w:hAnsi="Times New Roman" w:cs="Times New Roman" w:hint="eastAsia"/>
        </w:rPr>
        <w:t>MT</w:t>
      </w:r>
      <w:r w:rsidRPr="00B12A29">
        <w:rPr>
          <w:rFonts w:ascii="Times New Roman" w:hAnsi="Times New Roman" w:cs="Times New Roman"/>
        </w:rPr>
        <w:t xml:space="preserve"> application</w:t>
      </w:r>
      <w:r w:rsidRPr="00B12A29">
        <w:rPr>
          <w:rFonts w:ascii="Times New Roman" w:hAnsi="Times New Roman" w:cs="Times New Roman" w:hint="eastAsia"/>
        </w:rPr>
        <w:t xml:space="preserve">, </w:t>
      </w:r>
      <w:r w:rsidRPr="00B12A29">
        <w:rPr>
          <w:rFonts w:ascii="Times New Roman" w:hAnsi="Times New Roman" w:cs="Times New Roman"/>
        </w:rPr>
        <w:t>whereas</w:t>
      </w:r>
      <w:r w:rsidRPr="00B12A29">
        <w:rPr>
          <w:rFonts w:ascii="Times New Roman" w:hAnsi="Times New Roman" w:cs="Times New Roman" w:hint="eastAsia"/>
        </w:rPr>
        <w:t xml:space="preserve"> </w:t>
      </w:r>
      <w:r w:rsidRPr="00B12A29">
        <w:rPr>
          <w:rFonts w:ascii="Times New Roman" w:hAnsi="Times New Roman" w:cs="Times New Roman"/>
        </w:rPr>
        <w:t xml:space="preserve">under salt stress </w:t>
      </w:r>
      <w:r w:rsidRPr="00B12A29">
        <w:rPr>
          <w:rFonts w:ascii="Times New Roman" w:eastAsia="宋体" w:hAnsi="Times New Roman" w:cs="Times New Roman"/>
        </w:rPr>
        <w:t>conditions,</w:t>
      </w:r>
      <w:r w:rsidRPr="00B12A29">
        <w:rPr>
          <w:rFonts w:ascii="Times New Roman" w:hAnsi="Times New Roman" w:cs="Times New Roman"/>
        </w:rPr>
        <w:t xml:space="preserve"> </w:t>
      </w:r>
      <w:r>
        <w:rPr>
          <w:rFonts w:ascii="Times New Roman" w:hAnsi="Times New Roman" w:cs="Times New Roman"/>
        </w:rPr>
        <w:t xml:space="preserve">compared with no MT application, </w:t>
      </w:r>
      <w:r w:rsidRPr="00B12A29">
        <w:rPr>
          <w:rFonts w:ascii="Times New Roman" w:hAnsi="Times New Roman" w:cs="Times New Roman" w:hint="eastAsia"/>
        </w:rPr>
        <w:t xml:space="preserve">MT application </w:t>
      </w:r>
      <w:r>
        <w:rPr>
          <w:rFonts w:ascii="Times New Roman" w:hAnsi="Times New Roman" w:cs="Times New Roman"/>
        </w:rPr>
        <w:t>resulted in</w:t>
      </w:r>
      <w:r w:rsidRPr="00B12A29">
        <w:rPr>
          <w:rFonts w:ascii="Times New Roman" w:hAnsi="Times New Roman" w:cs="Times New Roman" w:hint="eastAsia"/>
        </w:rPr>
        <w:t xml:space="preserve"> </w:t>
      </w:r>
      <w:r w:rsidRPr="00B12A29">
        <w:rPr>
          <w:rFonts w:ascii="Times New Roman" w:hAnsi="Times New Roman" w:cs="Times New Roman"/>
        </w:rPr>
        <w:t xml:space="preserve">99% </w:t>
      </w:r>
      <w:r>
        <w:rPr>
          <w:rFonts w:ascii="Times New Roman" w:hAnsi="Times New Roman" w:cs="Times New Roman"/>
        </w:rPr>
        <w:t>greater</w:t>
      </w:r>
      <w:r w:rsidRPr="00B12A29">
        <w:rPr>
          <w:rFonts w:ascii="Times New Roman" w:hAnsi="Times New Roman" w:cs="Times New Roman"/>
        </w:rPr>
        <w:t xml:space="preserve"> </w:t>
      </w:r>
      <w:r w:rsidRPr="00B12A29">
        <w:rPr>
          <w:rFonts w:ascii="Times New Roman" w:eastAsia="宋体" w:hAnsi="Times New Roman" w:cs="Times New Roman"/>
        </w:rPr>
        <w:t>root</w:t>
      </w:r>
      <w:r>
        <w:rPr>
          <w:rFonts w:ascii="Times New Roman" w:eastAsia="宋体" w:hAnsi="Times New Roman" w:cs="Times New Roman"/>
        </w:rPr>
        <w:t xml:space="preserve"> biomass</w:t>
      </w:r>
      <w:r w:rsidRPr="00B12A29">
        <w:rPr>
          <w:rFonts w:ascii="Times New Roman" w:hAnsi="Times New Roman" w:cs="Times New Roman"/>
        </w:rPr>
        <w:t xml:space="preserve"> and 20.2% </w:t>
      </w:r>
      <w:r>
        <w:rPr>
          <w:rFonts w:ascii="Times New Roman" w:hAnsi="Times New Roman" w:cs="Times New Roman"/>
        </w:rPr>
        <w:t>greater</w:t>
      </w:r>
      <w:r w:rsidRPr="00B12A29">
        <w:rPr>
          <w:rFonts w:ascii="Times New Roman" w:hAnsi="Times New Roman" w:cs="Times New Roman"/>
        </w:rPr>
        <w:t xml:space="preserve"> </w:t>
      </w:r>
      <w:r>
        <w:rPr>
          <w:rFonts w:ascii="Times New Roman" w:hAnsi="Times New Roman" w:cs="Times New Roman"/>
        </w:rPr>
        <w:t xml:space="preserve">plant </w:t>
      </w:r>
      <w:r w:rsidRPr="00B12A29">
        <w:rPr>
          <w:rFonts w:ascii="Times New Roman" w:hAnsi="Times New Roman" w:cs="Times New Roman"/>
        </w:rPr>
        <w:t>biomass. Salt stress</w:t>
      </w:r>
      <w:r w:rsidRPr="00B12A29">
        <w:rPr>
          <w:rFonts w:ascii="Times New Roman" w:eastAsia="宋体" w:hAnsi="Times New Roman" w:cs="Times New Roman"/>
        </w:rPr>
        <w:t xml:space="preserve"> significantly</w:t>
      </w:r>
      <w:r w:rsidRPr="00B12A29">
        <w:rPr>
          <w:rFonts w:ascii="Times New Roman" w:hAnsi="Times New Roman" w:cs="Times New Roman"/>
        </w:rPr>
        <w:t xml:space="preserve"> decreased the photosynthe</w:t>
      </w:r>
      <w:r>
        <w:rPr>
          <w:rFonts w:ascii="Times New Roman" w:hAnsi="Times New Roman" w:cs="Times New Roman"/>
        </w:rPr>
        <w:t>sis</w:t>
      </w:r>
      <w:r w:rsidRPr="00B12A29">
        <w:rPr>
          <w:rFonts w:ascii="Times New Roman" w:hAnsi="Times New Roman" w:cs="Times New Roman"/>
        </w:rPr>
        <w:t xml:space="preserve"> rate, stomatal conductance, transpiration rate, whole</w:t>
      </w:r>
      <w:r>
        <w:rPr>
          <w:rFonts w:ascii="Times New Roman" w:hAnsi="Times New Roman" w:cs="Times New Roman"/>
        </w:rPr>
        <w:t>-</w:t>
      </w:r>
      <w:r w:rsidRPr="00B12A29">
        <w:rPr>
          <w:rFonts w:ascii="Times New Roman" w:hAnsi="Times New Roman" w:cs="Times New Roman"/>
        </w:rPr>
        <w:t xml:space="preserve">plant hydraulic conductance </w:t>
      </w:r>
      <w:r>
        <w:rPr>
          <w:rFonts w:ascii="Times New Roman" w:hAnsi="Times New Roman" w:cs="Times New Roman"/>
        </w:rPr>
        <w:t>(</w:t>
      </w:r>
      <w:proofErr w:type="spellStart"/>
      <w:r w:rsidRPr="00155D41">
        <w:rPr>
          <w:rFonts w:ascii="Times New Roman" w:hAnsi="Times New Roman" w:cs="Times New Roman"/>
        </w:rPr>
        <w:t>K</w:t>
      </w:r>
      <w:r>
        <w:rPr>
          <w:rFonts w:ascii="Times New Roman" w:hAnsi="Times New Roman" w:cs="Times New Roman"/>
          <w:vertAlign w:val="subscript"/>
        </w:rPr>
        <w:t>plant</w:t>
      </w:r>
      <w:proofErr w:type="spellEnd"/>
      <w:r w:rsidRPr="00155D41">
        <w:rPr>
          <w:rFonts w:ascii="Times New Roman" w:hAnsi="Times New Roman" w:cs="Times New Roman"/>
        </w:rPr>
        <w:t>)</w:t>
      </w:r>
      <w:r>
        <w:rPr>
          <w:rFonts w:ascii="Times New Roman" w:hAnsi="Times New Roman" w:cs="Times New Roman"/>
        </w:rPr>
        <w:t xml:space="preserve"> </w:t>
      </w:r>
      <w:r w:rsidRPr="00155D41">
        <w:rPr>
          <w:rFonts w:ascii="Times New Roman" w:hAnsi="Times New Roman" w:cs="Times New Roman"/>
        </w:rPr>
        <w:t>and</w:t>
      </w:r>
      <w:r w:rsidRPr="00B12A29">
        <w:rPr>
          <w:rFonts w:ascii="Times New Roman" w:hAnsi="Times New Roman" w:cs="Times New Roman"/>
        </w:rPr>
        <w:t xml:space="preserve"> root hydraulic conductance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but MT application reduced these stress-induced decreases. </w:t>
      </w:r>
      <w:r>
        <w:rPr>
          <w:rFonts w:ascii="Times New Roman" w:hAnsi="Times New Roman" w:cs="Times New Roman"/>
        </w:rPr>
        <w:t xml:space="preserve">Furthermore, compared with </w:t>
      </w:r>
      <w:r w:rsidRPr="00B12A29">
        <w:rPr>
          <w:rFonts w:ascii="Times New Roman" w:hAnsi="Times New Roman" w:cs="Times New Roman"/>
        </w:rPr>
        <w:t xml:space="preserve">untreated </w:t>
      </w:r>
      <w:r>
        <w:rPr>
          <w:rFonts w:ascii="Times New Roman" w:hAnsi="Times New Roman" w:cs="Times New Roman"/>
        </w:rPr>
        <w:t>seedlings,</w:t>
      </w:r>
      <w:r w:rsidRPr="00B12A29">
        <w:rPr>
          <w:rFonts w:ascii="Times New Roman" w:hAnsi="Times New Roman" w:cs="Times New Roman"/>
        </w:rPr>
        <w:t xml:space="preserve"> </w:t>
      </w:r>
      <w:r>
        <w:rPr>
          <w:rFonts w:ascii="Times New Roman" w:hAnsi="Times New Roman" w:cs="Times New Roman"/>
        </w:rPr>
        <w:t>seedlings</w:t>
      </w:r>
      <w:r w:rsidRPr="00B12A29">
        <w:rPr>
          <w:rFonts w:ascii="Times New Roman" w:hAnsi="Times New Roman" w:cs="Times New Roman"/>
        </w:rPr>
        <w:t xml:space="preserve"> treated with MT</w:t>
      </w:r>
      <w:r w:rsidRPr="00B12A29">
        <w:rPr>
          <w:rFonts w:ascii="Times New Roman" w:eastAsia="宋体" w:hAnsi="Times New Roman" w:cs="Times New Roman"/>
        </w:rPr>
        <w:t xml:space="preserve"> had a</w:t>
      </w:r>
      <w:r w:rsidRPr="00B12A29">
        <w:rPr>
          <w:rFonts w:ascii="Times New Roman" w:hAnsi="Times New Roman" w:cs="Times New Roman"/>
        </w:rPr>
        <w:t xml:space="preserve"> </w:t>
      </w:r>
      <w:r>
        <w:rPr>
          <w:rFonts w:ascii="Times New Roman" w:hAnsi="Times New Roman" w:cs="Times New Roman"/>
        </w:rPr>
        <w:t>greater</w:t>
      </w:r>
      <w:r w:rsidRPr="00B12A29">
        <w:rPr>
          <w:rFonts w:ascii="Times New Roman" w:hAnsi="Times New Roman" w:cs="Times New Roman"/>
        </w:rPr>
        <w:t xml:space="preserve"> </w:t>
      </w:r>
      <w:r>
        <w:rPr>
          <w:rFonts w:ascii="Times New Roman" w:hAnsi="Times New Roman" w:cs="Times New Roman"/>
        </w:rPr>
        <w:t xml:space="preserve">photosynthesis </w:t>
      </w:r>
      <w:r w:rsidRPr="00B12A29">
        <w:rPr>
          <w:rFonts w:ascii="Times New Roman" w:hAnsi="Times New Roman" w:cs="Times New Roman"/>
        </w:rPr>
        <w:t xml:space="preserve">rate (24.3%), stomatal conductance (39.4%), and transpiration rate (40.7%) under salt stress. Compared with normal </w:t>
      </w:r>
      <w:r w:rsidRPr="00B12A29">
        <w:rPr>
          <w:rFonts w:ascii="Times New Roman" w:eastAsia="宋体" w:hAnsi="Times New Roman" w:cs="Times New Roman"/>
        </w:rPr>
        <w:t>conditions</w:t>
      </w:r>
      <w:r w:rsidRPr="00B12A29">
        <w:rPr>
          <w:rFonts w:ascii="Times New Roman" w:hAnsi="Times New Roman" w:cs="Times New Roman"/>
        </w:rPr>
        <w:t xml:space="preserve">, salt </w:t>
      </w:r>
      <w:r>
        <w:rPr>
          <w:rFonts w:ascii="Times New Roman" w:hAnsi="Times New Roman" w:cs="Times New Roman"/>
        </w:rPr>
        <w:t xml:space="preserve">stress conditions </w:t>
      </w:r>
      <w:r w:rsidRPr="00B12A29">
        <w:rPr>
          <w:rFonts w:ascii="Times New Roman" w:hAnsi="Times New Roman" w:cs="Times New Roman"/>
        </w:rPr>
        <w:t xml:space="preserve">decreased </w:t>
      </w:r>
      <w:r>
        <w:rPr>
          <w:rFonts w:ascii="Times New Roman" w:hAnsi="Times New Roman" w:cs="Times New Roman"/>
        </w:rPr>
        <w:t xml:space="preserve">the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by only 61% in </w:t>
      </w:r>
      <w:r>
        <w:rPr>
          <w:rFonts w:ascii="Times New Roman" w:hAnsi="Times New Roman" w:cs="Times New Roman"/>
        </w:rPr>
        <w:t>MT</w:t>
      </w:r>
      <w:r w:rsidRPr="00B12A29">
        <w:rPr>
          <w:rFonts w:ascii="Times New Roman" w:hAnsi="Times New Roman" w:cs="Times New Roman"/>
        </w:rPr>
        <w:t xml:space="preserve">-treated seedlings </w:t>
      </w:r>
      <w:r>
        <w:rPr>
          <w:rFonts w:ascii="Times New Roman" w:hAnsi="Times New Roman" w:cs="Times New Roman"/>
        </w:rPr>
        <w:t>but</w:t>
      </w:r>
      <w:r w:rsidRPr="00B12A29">
        <w:rPr>
          <w:rFonts w:ascii="Times New Roman" w:hAnsi="Times New Roman" w:cs="Times New Roman"/>
        </w:rPr>
        <w:t xml:space="preserve"> decreased </w:t>
      </w:r>
      <w:r>
        <w:rPr>
          <w:rFonts w:ascii="Times New Roman" w:eastAsia="宋体" w:hAnsi="Times New Roman" w:cs="Times New Roman"/>
        </w:rPr>
        <w:t>it</w:t>
      </w:r>
      <w:r w:rsidRPr="00B12A29">
        <w:rPr>
          <w:rFonts w:ascii="Times New Roman" w:eastAsia="宋体" w:hAnsi="Times New Roman" w:cs="Times New Roman"/>
        </w:rPr>
        <w:t xml:space="preserve"> </w:t>
      </w:r>
      <w:r w:rsidRPr="00B12A29">
        <w:rPr>
          <w:rFonts w:ascii="Times New Roman" w:hAnsi="Times New Roman" w:cs="Times New Roman"/>
        </w:rPr>
        <w:t>by 97% in untreated seedlings. The contribution of aquaporin</w:t>
      </w:r>
      <w:r>
        <w:rPr>
          <w:rFonts w:ascii="Times New Roman" w:hAnsi="Times New Roman" w:cs="Times New Roman"/>
        </w:rPr>
        <w:t>s</w:t>
      </w:r>
      <w:r w:rsidRPr="00B12A29">
        <w:rPr>
          <w:rFonts w:ascii="Times New Roman" w:hAnsi="Times New Roman" w:cs="Times New Roman"/>
        </w:rPr>
        <w:t xml:space="preserve"> to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was characterized </w:t>
      </w:r>
      <w:r>
        <w:rPr>
          <w:rFonts w:ascii="Times New Roman" w:hAnsi="Times New Roman" w:cs="Times New Roman"/>
        </w:rPr>
        <w:t>via</w:t>
      </w:r>
      <w:r w:rsidRPr="00B12A29">
        <w:rPr>
          <w:rFonts w:ascii="Times New Roman" w:hAnsi="Times New Roman" w:cs="Times New Roman"/>
        </w:rPr>
        <w:t xml:space="preserve"> RT-PCR and </w:t>
      </w:r>
      <w:r>
        <w:rPr>
          <w:rFonts w:ascii="Times New Roman" w:hAnsi="Times New Roman" w:cs="Times New Roman"/>
        </w:rPr>
        <w:t>HgCl</w:t>
      </w:r>
      <w:r w:rsidRPr="00287DD6">
        <w:rPr>
          <w:rFonts w:ascii="Times New Roman" w:hAnsi="Times New Roman" w:cs="Times New Roman"/>
          <w:vertAlign w:val="subscript"/>
        </w:rPr>
        <w:t>2</w:t>
      </w:r>
      <w:r>
        <w:rPr>
          <w:rFonts w:ascii="Times New Roman" w:hAnsi="Times New Roman" w:cs="Times New Roman"/>
        </w:rPr>
        <w:t>,</w:t>
      </w:r>
      <w:r w:rsidRPr="00B12A29">
        <w:rPr>
          <w:rFonts w:ascii="Times New Roman" w:hAnsi="Times New Roman" w:cs="Times New Roman"/>
        </w:rPr>
        <w:t xml:space="preserve"> </w:t>
      </w:r>
      <w:r>
        <w:rPr>
          <w:rFonts w:ascii="Times New Roman" w:hAnsi="Times New Roman" w:cs="Times New Roman"/>
        </w:rPr>
        <w:t>an</w:t>
      </w:r>
      <w:r w:rsidRPr="00B12A29">
        <w:rPr>
          <w:rFonts w:ascii="Times New Roman" w:hAnsi="Times New Roman" w:cs="Times New Roman"/>
        </w:rPr>
        <w:t xml:space="preserve"> aquaporin inhibitor. Under salt stress, </w:t>
      </w:r>
      <w:r>
        <w:rPr>
          <w:rFonts w:ascii="Times New Roman" w:hAnsi="Times New Roman" w:cs="Times New Roman"/>
        </w:rPr>
        <w:t>MT</w:t>
      </w:r>
      <w:r w:rsidRPr="00B12A29">
        <w:rPr>
          <w:rFonts w:ascii="Times New Roman" w:hAnsi="Times New Roman" w:cs="Times New Roman"/>
        </w:rPr>
        <w:t xml:space="preserve"> increased </w:t>
      </w:r>
      <w:r>
        <w:rPr>
          <w:rFonts w:ascii="Times New Roman" w:hAnsi="Times New Roman" w:cs="Times New Roman"/>
        </w:rPr>
        <w:t xml:space="preserve">the </w:t>
      </w:r>
      <w:r w:rsidRPr="00B12A29">
        <w:rPr>
          <w:rFonts w:ascii="Times New Roman" w:hAnsi="Times New Roman" w:cs="Times New Roman"/>
        </w:rPr>
        <w:t xml:space="preserve">expression </w:t>
      </w:r>
      <w:r>
        <w:rPr>
          <w:rFonts w:ascii="Times New Roman" w:hAnsi="Times New Roman" w:cs="Times New Roman"/>
        </w:rPr>
        <w:t xml:space="preserve">of </w:t>
      </w:r>
      <w:r w:rsidRPr="00B12A29">
        <w:rPr>
          <w:rFonts w:ascii="Times New Roman" w:hAnsi="Times New Roman" w:cs="Times New Roman"/>
        </w:rPr>
        <w:t>specific aquaporin gene</w:t>
      </w:r>
      <w:r>
        <w:rPr>
          <w:rFonts w:ascii="Times New Roman" w:hAnsi="Times New Roman" w:cs="Times New Roman"/>
        </w:rPr>
        <w:t>s</w:t>
      </w:r>
      <w:r w:rsidRPr="00B12A29">
        <w:rPr>
          <w:rFonts w:ascii="Times New Roman" w:hAnsi="Times New Roman" w:cs="Times New Roman"/>
        </w:rPr>
        <w:t xml:space="preserve"> (</w:t>
      </w:r>
      <w:r w:rsidRPr="00B12A29">
        <w:rPr>
          <w:rFonts w:ascii="Times New Roman" w:hAnsi="Times New Roman" w:cs="Times New Roman"/>
          <w:i/>
        </w:rPr>
        <w:t>ZmPIP1;6</w:t>
      </w:r>
      <w:r w:rsidRPr="00B12A29">
        <w:rPr>
          <w:rFonts w:ascii="Times New Roman" w:hAnsi="Times New Roman" w:cs="Times New Roman"/>
        </w:rPr>
        <w:t xml:space="preserve">, </w:t>
      </w:r>
      <w:r w:rsidRPr="00B12A29">
        <w:rPr>
          <w:rFonts w:ascii="Times New Roman" w:hAnsi="Times New Roman" w:cs="Times New Roman"/>
          <w:i/>
        </w:rPr>
        <w:t>ZmPIP2;3</w:t>
      </w:r>
      <w:r w:rsidRPr="00B12A29">
        <w:rPr>
          <w:rFonts w:ascii="Times New Roman" w:hAnsi="Times New Roman" w:cs="Times New Roman"/>
        </w:rPr>
        <w:t xml:space="preserve"> and </w:t>
      </w:r>
      <w:r w:rsidRPr="00B12A29">
        <w:rPr>
          <w:rFonts w:ascii="Times New Roman" w:hAnsi="Times New Roman" w:cs="Times New Roman"/>
          <w:i/>
        </w:rPr>
        <w:t>ZmPIP2;7</w:t>
      </w:r>
      <w:r w:rsidRPr="00B12A29">
        <w:rPr>
          <w:rFonts w:ascii="Times New Roman" w:hAnsi="Times New Roman" w:cs="Times New Roman"/>
        </w:rPr>
        <w:t>), and exogenous application of HgCl</w:t>
      </w:r>
      <w:r w:rsidRPr="00B12A29">
        <w:rPr>
          <w:rFonts w:ascii="Times New Roman" w:hAnsi="Times New Roman" w:cs="Times New Roman"/>
          <w:vertAlign w:val="subscript"/>
        </w:rPr>
        <w:t>2</w:t>
      </w:r>
      <w:r w:rsidRPr="00B12A29">
        <w:rPr>
          <w:rFonts w:ascii="Times New Roman" w:hAnsi="Times New Roman" w:cs="Times New Roman"/>
        </w:rPr>
        <w:t xml:space="preserve"> </w:t>
      </w:r>
      <w:r>
        <w:rPr>
          <w:rFonts w:ascii="Times New Roman" w:hAnsi="Times New Roman" w:cs="Times New Roman"/>
        </w:rPr>
        <w:t>reduced</w:t>
      </w:r>
      <w:r w:rsidRPr="00B12A29">
        <w:rPr>
          <w:rFonts w:ascii="Times New Roman" w:hAnsi="Times New Roman" w:cs="Times New Roman"/>
        </w:rPr>
        <w:t xml:space="preserve"> the transpiration rates of seedlings </w:t>
      </w:r>
      <w:r>
        <w:rPr>
          <w:rFonts w:ascii="Times New Roman" w:hAnsi="Times New Roman" w:cs="Times New Roman"/>
        </w:rPr>
        <w:t xml:space="preserve">treated </w:t>
      </w:r>
      <w:r w:rsidRPr="00B12A29">
        <w:rPr>
          <w:rFonts w:ascii="Times New Roman" w:hAnsi="Times New Roman" w:cs="Times New Roman"/>
        </w:rPr>
        <w:t>with and without MT to the same level. Tak</w:t>
      </w:r>
      <w:r>
        <w:rPr>
          <w:rFonts w:ascii="Times New Roman" w:hAnsi="Times New Roman" w:cs="Times New Roman"/>
        </w:rPr>
        <w:t>en</w:t>
      </w:r>
      <w:r w:rsidRPr="00B12A29">
        <w:rPr>
          <w:rFonts w:ascii="Times New Roman" w:hAnsi="Times New Roman" w:cs="Times New Roman"/>
        </w:rPr>
        <w:t xml:space="preserve"> </w:t>
      </w:r>
      <w:r>
        <w:rPr>
          <w:rFonts w:ascii="Times New Roman" w:hAnsi="Times New Roman" w:cs="Times New Roman"/>
        </w:rPr>
        <w:t>together</w:t>
      </w:r>
      <w:r w:rsidRPr="00B12A29">
        <w:rPr>
          <w:rFonts w:ascii="Times New Roman" w:hAnsi="Times New Roman" w:cs="Times New Roman"/>
        </w:rPr>
        <w:t>, th</w:t>
      </w:r>
      <w:r>
        <w:rPr>
          <w:rFonts w:ascii="Times New Roman" w:hAnsi="Times New Roman" w:cs="Times New Roman"/>
        </w:rPr>
        <w:t>e results of this</w:t>
      </w:r>
      <w:r w:rsidRPr="00B12A29">
        <w:rPr>
          <w:rFonts w:ascii="Times New Roman" w:hAnsi="Times New Roman" w:cs="Times New Roman"/>
        </w:rPr>
        <w:t xml:space="preserve"> study indicate that exogenous </w:t>
      </w:r>
      <w:r>
        <w:rPr>
          <w:rFonts w:ascii="Times New Roman" w:hAnsi="Times New Roman" w:cs="Times New Roman"/>
        </w:rPr>
        <w:t>MT</w:t>
      </w:r>
      <w:r w:rsidRPr="00B12A29">
        <w:rPr>
          <w:rFonts w:ascii="Times New Roman" w:hAnsi="Times New Roman" w:cs="Times New Roman"/>
        </w:rPr>
        <w:t xml:space="preserve"> pre-treatment enhances maize resistance to short-term salt stress by regulating </w:t>
      </w:r>
      <w:proofErr w:type="spellStart"/>
      <w:r w:rsidRPr="00B12A29">
        <w:rPr>
          <w:rFonts w:ascii="Times New Roman" w:hAnsi="Times New Roman" w:cs="Times New Roman"/>
        </w:rPr>
        <w:t>Lp</w:t>
      </w:r>
      <w:proofErr w:type="spellEnd"/>
      <w:r w:rsidRPr="00B12A29">
        <w:rPr>
          <w:rFonts w:ascii="Times New Roman" w:hAnsi="Times New Roman" w:cs="Times New Roman" w:hint="eastAsia"/>
        </w:rPr>
        <w:t xml:space="preserve"> </w:t>
      </w:r>
      <w:r>
        <w:rPr>
          <w:rFonts w:ascii="Times New Roman" w:hAnsi="Times New Roman" w:cs="Times New Roman"/>
        </w:rPr>
        <w:t>via increased</w:t>
      </w:r>
      <w:r w:rsidRPr="00B12A29">
        <w:rPr>
          <w:rFonts w:ascii="Times New Roman" w:hAnsi="Times New Roman" w:cs="Times New Roman"/>
        </w:rPr>
        <w:t xml:space="preserve"> expression and activity of root </w:t>
      </w:r>
      <w:r w:rsidRPr="00B12A29">
        <w:rPr>
          <w:rFonts w:ascii="Times New Roman" w:eastAsia="宋体" w:hAnsi="Times New Roman" w:cs="Times New Roman"/>
        </w:rPr>
        <w:t>aquaporins.</w:t>
      </w:r>
    </w:p>
    <w:p w14:paraId="189490BC" w14:textId="77777777" w:rsidR="00D057EA" w:rsidRPr="00B12A29" w:rsidRDefault="00D057EA" w:rsidP="004A3849">
      <w:pPr>
        <w:rPr>
          <w:rFonts w:ascii="Times New Roman" w:hAnsi="Times New Roman" w:cs="Times New Roman"/>
        </w:rPr>
      </w:pPr>
      <w:r w:rsidRPr="00B12A29">
        <w:rPr>
          <w:rFonts w:ascii="Times New Roman" w:hAnsi="Times New Roman" w:cs="Times New Roman"/>
          <w:b/>
        </w:rPr>
        <w:t>Keywords</w:t>
      </w:r>
      <w:r w:rsidRPr="00B12A29">
        <w:rPr>
          <w:rFonts w:ascii="Times New Roman" w:hAnsi="Times New Roman" w:cs="Times New Roman" w:hint="eastAsia"/>
          <w:b/>
        </w:rPr>
        <w:t>:</w:t>
      </w:r>
      <w:r w:rsidRPr="00B12A29">
        <w:rPr>
          <w:rFonts w:ascii="Times New Roman" w:hAnsi="Times New Roman" w:cs="Times New Roman"/>
          <w:b/>
        </w:rPr>
        <w:t xml:space="preserve"> </w:t>
      </w:r>
      <w:r w:rsidRPr="00B12A29">
        <w:rPr>
          <w:rFonts w:ascii="Times New Roman" w:hAnsi="Times New Roman" w:cs="Times New Roman"/>
        </w:rPr>
        <w:t>Melatonin, Aquaporin, Transpiration rate, Root hydraulic conductance</w:t>
      </w:r>
      <w:r w:rsidRPr="00B12A29">
        <w:rPr>
          <w:rFonts w:ascii="Times New Roman" w:hAnsi="Times New Roman" w:cs="Times New Roman" w:hint="eastAsia"/>
        </w:rPr>
        <w:t>, salt stress</w:t>
      </w:r>
    </w:p>
    <w:p w14:paraId="16814BCC" w14:textId="77777777" w:rsidR="00D057EA" w:rsidRPr="00B12A29" w:rsidRDefault="00D057EA" w:rsidP="004A3849">
      <w:pPr>
        <w:rPr>
          <w:rFonts w:ascii="Times New Roman" w:hAnsi="Times New Roman" w:cs="Times New Roman"/>
          <w:b/>
        </w:rPr>
      </w:pPr>
    </w:p>
    <w:p w14:paraId="7945A03B" w14:textId="77777777" w:rsidR="00D057EA" w:rsidRPr="00B12A29" w:rsidRDefault="00D057EA" w:rsidP="00982558">
      <w:pPr>
        <w:pStyle w:val="af1"/>
        <w:numPr>
          <w:ilvl w:val="0"/>
          <w:numId w:val="3"/>
        </w:numPr>
        <w:ind w:firstLineChars="0"/>
        <w:rPr>
          <w:rFonts w:ascii="Times New Roman" w:hAnsi="Times New Roman" w:cs="Times New Roman"/>
          <w:b/>
        </w:rPr>
      </w:pPr>
      <w:r w:rsidRPr="00B12A29">
        <w:rPr>
          <w:rFonts w:ascii="Times New Roman" w:hAnsi="Times New Roman" w:cs="Times New Roman"/>
          <w:b/>
        </w:rPr>
        <w:t>Introduction</w:t>
      </w:r>
    </w:p>
    <w:p w14:paraId="7F20F070"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S</w:t>
      </w:r>
      <w:r w:rsidRPr="00B12A29">
        <w:rPr>
          <w:rFonts w:ascii="Times New Roman" w:hAnsi="Times New Roman" w:cs="Times New Roman" w:hint="eastAsia"/>
        </w:rPr>
        <w:t xml:space="preserve">oil </w:t>
      </w:r>
      <w:r w:rsidRPr="00B12A29">
        <w:rPr>
          <w:rFonts w:ascii="Times New Roman" w:hAnsi="Times New Roman" w:cs="Times New Roman"/>
        </w:rPr>
        <w:t>salinization</w:t>
      </w:r>
      <w:r w:rsidRPr="00B12A29">
        <w:rPr>
          <w:rFonts w:ascii="Times New Roman" w:hAnsi="Times New Roman" w:cs="Times New Roman" w:hint="eastAsia"/>
        </w:rPr>
        <w:t>,</w:t>
      </w:r>
      <w:r w:rsidRPr="00B12A29">
        <w:rPr>
          <w:rFonts w:ascii="Times New Roman" w:hAnsi="Times New Roman" w:cs="Times New Roman"/>
        </w:rPr>
        <w:t xml:space="preserve"> </w:t>
      </w:r>
      <w:r w:rsidRPr="00B12A29">
        <w:rPr>
          <w:rFonts w:ascii="Times New Roman" w:hAnsi="Times New Roman" w:cs="Times New Roman" w:hint="eastAsia"/>
        </w:rPr>
        <w:t xml:space="preserve">which </w:t>
      </w:r>
      <w:r w:rsidRPr="00B12A29">
        <w:rPr>
          <w:rFonts w:ascii="Times New Roman" w:hAnsi="Times New Roman" w:cs="Times New Roman"/>
        </w:rPr>
        <w:t>affects</w:t>
      </w:r>
      <w:r w:rsidRPr="00B12A29">
        <w:rPr>
          <w:rFonts w:ascii="Times New Roman" w:hAnsi="Times New Roman" w:cs="Times New Roman" w:hint="eastAsia"/>
        </w:rPr>
        <w:t xml:space="preserve"> up to </w:t>
      </w:r>
      <w:r w:rsidRPr="00B12A29">
        <w:rPr>
          <w:rFonts w:ascii="Times New Roman" w:hAnsi="Times New Roman" w:cs="Times New Roman"/>
        </w:rPr>
        <w:t>7% of arable land worldwide</w:t>
      </w:r>
      <w:r w:rsidRPr="00B12A29">
        <w:rPr>
          <w:rFonts w:ascii="Times New Roman" w:hAnsi="Times New Roman" w:cs="Times New Roman" w:hint="eastAsia"/>
        </w:rPr>
        <w:t>,</w:t>
      </w:r>
      <w:r w:rsidRPr="00B12A29">
        <w:rPr>
          <w:rFonts w:ascii="Times New Roman" w:hAnsi="Times New Roman" w:cs="Times New Roman"/>
        </w:rPr>
        <w:t xml:space="preserve"> is one of the major influencing factors </w:t>
      </w:r>
      <w:r w:rsidRPr="00B12A29">
        <w:rPr>
          <w:rFonts w:ascii="Times New Roman" w:eastAsia="宋体" w:hAnsi="Times New Roman" w:cs="Times New Roman"/>
        </w:rPr>
        <w:t>that</w:t>
      </w:r>
      <w:r w:rsidRPr="00B12A29">
        <w:rPr>
          <w:rFonts w:ascii="Times New Roman" w:hAnsi="Times New Roman" w:cs="Times New Roman" w:hint="eastAsia"/>
        </w:rPr>
        <w:t xml:space="preserve"> </w:t>
      </w:r>
      <w:r w:rsidRPr="00B12A29">
        <w:rPr>
          <w:rFonts w:ascii="Times New Roman" w:hAnsi="Times New Roman" w:cs="Times New Roman"/>
        </w:rPr>
        <w:t>severely limit</w:t>
      </w:r>
      <w:r>
        <w:rPr>
          <w:rFonts w:ascii="Times New Roman" w:hAnsi="Times New Roman" w:cs="Times New Roman"/>
        </w:rPr>
        <w:t>s</w:t>
      </w:r>
      <w:r w:rsidRPr="00B12A29">
        <w:rPr>
          <w:rFonts w:ascii="Times New Roman" w:hAnsi="Times New Roman" w:cs="Times New Roman"/>
        </w:rPr>
        <w:t xml:space="preserve"> </w:t>
      </w:r>
      <w:r w:rsidRPr="00B12A29">
        <w:rPr>
          <w:rFonts w:ascii="Times New Roman" w:hAnsi="Times New Roman" w:cs="Times New Roman" w:hint="eastAsia"/>
        </w:rPr>
        <w:t xml:space="preserve">crop </w:t>
      </w:r>
      <w:r w:rsidRPr="00B12A29">
        <w:rPr>
          <w:rFonts w:ascii="Times New Roman" w:hAnsi="Times New Roman" w:cs="Times New Roman"/>
        </w:rPr>
        <w:t xml:space="preserve">growth and </w:t>
      </w:r>
      <w:r w:rsidRPr="00B12A29">
        <w:rPr>
          <w:rFonts w:ascii="Times New Roman" w:hAnsi="Times New Roman" w:cs="Times New Roman" w:hint="eastAsia"/>
        </w:rPr>
        <w:t xml:space="preserve">grain </w:t>
      </w:r>
      <w:r w:rsidRPr="00B12A29">
        <w:rPr>
          <w:rFonts w:ascii="Times New Roman" w:hAnsi="Times New Roman" w:cs="Times New Roman"/>
        </w:rPr>
        <w:t>yield</w:t>
      </w:r>
      <w:r w:rsidRPr="00B12A29">
        <w:rPr>
          <w:rFonts w:ascii="Times New Roman" w:hAnsi="Times New Roman" w:cs="Times New Roman" w:hint="eastAsia"/>
        </w:rPr>
        <w:t xml:space="preserve"> production</w:t>
      </w:r>
      <w:r w:rsidRPr="00B12A29">
        <w:rPr>
          <w:rFonts w:ascii="Times New Roman" w:hAnsi="Times New Roman" w:cs="Times New Roman"/>
        </w:rPr>
        <w:t xml:space="preserve"> </w:t>
      </w:r>
      <w:r>
        <w:rPr>
          <w:rFonts w:ascii="Times New Roman" w:hAnsi="Times New Roman" w:cs="Times New Roman"/>
        </w:rPr>
        <w:t>because of</w:t>
      </w:r>
      <w:r w:rsidRPr="00B12A29">
        <w:rPr>
          <w:rFonts w:ascii="Times New Roman" w:hAnsi="Times New Roman" w:cs="Times New Roman"/>
        </w:rPr>
        <w:t xml:space="preserve"> </w:t>
      </w:r>
      <w:r w:rsidRPr="00B12A29">
        <w:rPr>
          <w:rFonts w:ascii="Times New Roman" w:hAnsi="Times New Roman" w:cs="Times New Roman" w:hint="eastAsia"/>
        </w:rPr>
        <w:t xml:space="preserve">the </w:t>
      </w:r>
      <w:r w:rsidRPr="00B12A29">
        <w:rPr>
          <w:rFonts w:ascii="Times New Roman" w:hAnsi="Times New Roman" w:cs="Times New Roman"/>
        </w:rPr>
        <w:t>sensitiv</w:t>
      </w:r>
      <w:r w:rsidRPr="00B12A29">
        <w:rPr>
          <w:rFonts w:ascii="Times New Roman" w:hAnsi="Times New Roman" w:cs="Times New Roman" w:hint="eastAsia"/>
        </w:rPr>
        <w:t xml:space="preserve">ity of </w:t>
      </w:r>
      <w:r>
        <w:rPr>
          <w:rFonts w:ascii="Times New Roman" w:hAnsi="Times New Roman" w:cs="Times New Roman"/>
        </w:rPr>
        <w:t>plants</w:t>
      </w:r>
      <w:r w:rsidRPr="00B12A29">
        <w:rPr>
          <w:rFonts w:ascii="Times New Roman" w:hAnsi="Times New Roman" w:cs="Times New Roman" w:hint="eastAsia"/>
        </w:rPr>
        <w:t xml:space="preserve"> </w:t>
      </w:r>
      <w:r w:rsidRPr="00B12A29">
        <w:rPr>
          <w:rFonts w:ascii="Times New Roman" w:hAnsi="Times New Roman" w:cs="Times New Roman"/>
        </w:rPr>
        <w:t xml:space="preserve">to high concentrations of salt </w:t>
      </w:r>
      <w:r>
        <w:rPr>
          <w:rFonts w:ascii="Times New Roman" w:hAnsi="Times New Roman" w:cs="Times New Roman"/>
          <w:noProof/>
        </w:rPr>
        <w:t>(Wu et al.,2012a; Liu et al.,2015)</w:t>
      </w:r>
      <w:r w:rsidRPr="00B12A29">
        <w:rPr>
          <w:rFonts w:ascii="Times New Roman" w:hAnsi="Times New Roman" w:cs="Times New Roman"/>
        </w:rPr>
        <w:t xml:space="preserve">. A high salt concentration </w:t>
      </w:r>
      <w:r>
        <w:rPr>
          <w:rFonts w:ascii="Times New Roman" w:hAnsi="Times New Roman" w:cs="Times New Roman"/>
        </w:rPr>
        <w:t>can</w:t>
      </w:r>
      <w:r w:rsidRPr="00B12A29">
        <w:rPr>
          <w:rFonts w:ascii="Times New Roman" w:hAnsi="Times New Roman" w:cs="Times New Roman"/>
        </w:rPr>
        <w:t xml:space="preserve"> affect plants by increasing osmotic stress</w:t>
      </w:r>
      <w:r>
        <w:rPr>
          <w:rFonts w:ascii="Times New Roman" w:hAnsi="Times New Roman" w:cs="Times New Roman"/>
        </w:rPr>
        <w:t xml:space="preserve"> levels</w:t>
      </w:r>
      <w:r w:rsidRPr="00B12A29">
        <w:rPr>
          <w:rFonts w:ascii="Times New Roman" w:hAnsi="Times New Roman" w:cs="Times New Roman"/>
        </w:rPr>
        <w:t xml:space="preserve"> and ionic toxicity, </w:t>
      </w:r>
      <w:r>
        <w:rPr>
          <w:rFonts w:ascii="Times New Roman" w:hAnsi="Times New Roman" w:cs="Times New Roman"/>
        </w:rPr>
        <w:t xml:space="preserve">both of </w:t>
      </w:r>
      <w:r w:rsidRPr="00B12A29">
        <w:rPr>
          <w:rFonts w:ascii="Times New Roman" w:hAnsi="Times New Roman" w:cs="Times New Roman" w:hint="eastAsia"/>
        </w:rPr>
        <w:t xml:space="preserve">which </w:t>
      </w:r>
      <w:r>
        <w:rPr>
          <w:rFonts w:ascii="Times New Roman" w:hAnsi="Times New Roman" w:cs="Times New Roman"/>
        </w:rPr>
        <w:t>hinder</w:t>
      </w:r>
      <w:r w:rsidRPr="00B12A29">
        <w:rPr>
          <w:rFonts w:ascii="Times New Roman" w:hAnsi="Times New Roman" w:cs="Times New Roman"/>
        </w:rPr>
        <w:t xml:space="preserve"> </w:t>
      </w:r>
      <w:r w:rsidRPr="00B12A29">
        <w:rPr>
          <w:rFonts w:ascii="Times New Roman" w:hAnsi="Times New Roman" w:cs="Times New Roman" w:hint="eastAsia"/>
        </w:rPr>
        <w:t xml:space="preserve">many </w:t>
      </w:r>
      <w:r w:rsidRPr="00B12A29">
        <w:rPr>
          <w:rFonts w:ascii="Times New Roman" w:hAnsi="Times New Roman" w:cs="Times New Roman"/>
        </w:rPr>
        <w:t>plant metabolic processes</w:t>
      </w:r>
      <w:r>
        <w:rPr>
          <w:rFonts w:ascii="Times New Roman" w:hAnsi="Times New Roman" w:cs="Times New Roman"/>
        </w:rPr>
        <w:t xml:space="preserve"> and systems</w:t>
      </w:r>
      <w:r w:rsidRPr="00B12A29">
        <w:rPr>
          <w:rFonts w:ascii="Times New Roman" w:hAnsi="Times New Roman" w:cs="Times New Roman"/>
        </w:rPr>
        <w:t>, including</w:t>
      </w:r>
      <w:r w:rsidRPr="00B12A29">
        <w:t xml:space="preserve"> </w:t>
      </w:r>
      <w:r w:rsidRPr="00B12A29">
        <w:rPr>
          <w:rFonts w:ascii="Times New Roman" w:hAnsi="Times New Roman" w:cs="Times New Roman"/>
        </w:rPr>
        <w:t>photosynthesis, electron</w:t>
      </w:r>
      <w:r w:rsidRPr="00B12A29">
        <w:rPr>
          <w:rFonts w:ascii="Times New Roman" w:eastAsia="宋体" w:hAnsi="Times New Roman" w:cs="Times New Roman"/>
        </w:rPr>
        <w:t xml:space="preserve"> </w:t>
      </w:r>
      <w:r w:rsidRPr="00B12A29">
        <w:rPr>
          <w:rFonts w:ascii="Times New Roman" w:hAnsi="Times New Roman" w:cs="Times New Roman"/>
        </w:rPr>
        <w:t xml:space="preserve">transfer, </w:t>
      </w:r>
      <w:r w:rsidRPr="00B12A29">
        <w:rPr>
          <w:rFonts w:ascii="Times New Roman" w:hAnsi="Times New Roman" w:cs="Times New Roman" w:hint="eastAsia"/>
        </w:rPr>
        <w:t xml:space="preserve">cell </w:t>
      </w:r>
      <w:r w:rsidRPr="00B12A29">
        <w:rPr>
          <w:rFonts w:ascii="Times New Roman" w:hAnsi="Times New Roman" w:cs="Times New Roman"/>
        </w:rPr>
        <w:t xml:space="preserve">membrane integrity and protein synthesis, and </w:t>
      </w:r>
      <w:r>
        <w:rPr>
          <w:rFonts w:ascii="Times New Roman" w:hAnsi="Times New Roman" w:cs="Times New Roman"/>
        </w:rPr>
        <w:t xml:space="preserve">cause </w:t>
      </w:r>
      <w:r w:rsidRPr="00B12A29">
        <w:rPr>
          <w:rFonts w:ascii="Times New Roman" w:hAnsi="Times New Roman" w:cs="Times New Roman"/>
        </w:rPr>
        <w:t xml:space="preserve">several morphological changes, </w:t>
      </w:r>
      <w:r>
        <w:rPr>
          <w:rFonts w:ascii="Times New Roman" w:hAnsi="Times New Roman" w:cs="Times New Roman"/>
        </w:rPr>
        <w:t>ultimately reducing</w:t>
      </w:r>
      <w:r w:rsidRPr="00B12A29">
        <w:rPr>
          <w:rFonts w:ascii="Times New Roman" w:hAnsi="Times New Roman" w:cs="Times New Roman"/>
        </w:rPr>
        <w:t xml:space="preserve"> crop grain yield</w:t>
      </w:r>
      <w:r w:rsidRPr="00B12A29">
        <w:rPr>
          <w:rFonts w:ascii="Times New Roman" w:hAnsi="Times New Roman" w:cs="Times New Roman" w:hint="eastAsia"/>
        </w:rPr>
        <w:t xml:space="preserve"> production </w:t>
      </w:r>
      <w:r>
        <w:rPr>
          <w:rFonts w:ascii="Times New Roman" w:hAnsi="Times New Roman" w:cs="Times New Roman"/>
          <w:noProof/>
        </w:rPr>
        <w:t>(Ruizlozano et al.,2012; Luo et al.,2017)</w:t>
      </w:r>
      <w:r w:rsidRPr="00B12A29">
        <w:rPr>
          <w:rFonts w:ascii="Times New Roman" w:hAnsi="Times New Roman" w:cs="Times New Roman"/>
        </w:rPr>
        <w:t xml:space="preserve">. Furthermore, long-term groundwater irrigation </w:t>
      </w:r>
      <w:r w:rsidRPr="00B12A29">
        <w:rPr>
          <w:rFonts w:ascii="Times New Roman" w:hAnsi="Times New Roman" w:cs="Times New Roman" w:hint="eastAsia"/>
        </w:rPr>
        <w:t>also</w:t>
      </w:r>
      <w:r w:rsidRPr="00B12A29">
        <w:rPr>
          <w:rFonts w:ascii="Times New Roman" w:hAnsi="Times New Roman" w:cs="Times New Roman"/>
        </w:rPr>
        <w:t xml:space="preserve"> salinizes the soil of inland farmland</w:t>
      </w:r>
      <w:r>
        <w:rPr>
          <w:rFonts w:ascii="Times New Roman" w:hAnsi="Times New Roman" w:cs="Times New Roman"/>
        </w:rPr>
        <w:t xml:space="preserve"> </w:t>
      </w:r>
      <w:r>
        <w:rPr>
          <w:rFonts w:ascii="Times New Roman" w:hAnsi="Times New Roman" w:cs="Times New Roman"/>
          <w:noProof/>
        </w:rPr>
        <w:t>(Ghazaryan and Chen,2016)</w:t>
      </w:r>
      <w:r w:rsidRPr="00B12A29">
        <w:rPr>
          <w:rFonts w:ascii="Times New Roman" w:hAnsi="Times New Roman" w:cs="Times New Roman"/>
        </w:rPr>
        <w:t xml:space="preserve">. </w:t>
      </w:r>
      <w:r w:rsidRPr="00B12A29">
        <w:rPr>
          <w:rFonts w:ascii="Times New Roman" w:hAnsi="Times New Roman" w:cs="Times New Roman" w:hint="eastAsia"/>
        </w:rPr>
        <w:t>I</w:t>
      </w:r>
      <w:r w:rsidRPr="00B12A29">
        <w:rPr>
          <w:rFonts w:ascii="Times New Roman" w:hAnsi="Times New Roman" w:cs="Times New Roman"/>
        </w:rPr>
        <w:t>n consideration of</w:t>
      </w:r>
      <w:r w:rsidRPr="00B12A29">
        <w:rPr>
          <w:rFonts w:ascii="Times New Roman" w:eastAsia="宋体" w:hAnsi="Times New Roman" w:cs="Times New Roman"/>
        </w:rPr>
        <w:t xml:space="preserve"> </w:t>
      </w:r>
      <w:r w:rsidRPr="00B12A29">
        <w:rPr>
          <w:rFonts w:ascii="Times New Roman" w:hAnsi="Times New Roman" w:cs="Times New Roman" w:hint="eastAsia"/>
        </w:rPr>
        <w:t>salt stress</w:t>
      </w:r>
      <w:r w:rsidRPr="00B12A29">
        <w:rPr>
          <w:rFonts w:ascii="Times New Roman" w:eastAsia="宋体" w:hAnsi="Times New Roman" w:cs="Times New Roman"/>
        </w:rPr>
        <w:t xml:space="preserve"> damage</w:t>
      </w:r>
      <w:r w:rsidRPr="00B12A29">
        <w:rPr>
          <w:rFonts w:ascii="Times New Roman" w:hAnsi="Times New Roman" w:cs="Times New Roman" w:hint="eastAsia"/>
        </w:rPr>
        <w:t xml:space="preserve">, </w:t>
      </w:r>
      <w:r w:rsidRPr="00B12A29">
        <w:rPr>
          <w:rFonts w:ascii="Times New Roman" w:hAnsi="Times New Roman" w:cs="Times New Roman"/>
        </w:rPr>
        <w:t xml:space="preserve">many </w:t>
      </w:r>
      <w:r w:rsidRPr="00B12A29">
        <w:rPr>
          <w:rFonts w:ascii="Times New Roman" w:eastAsia="宋体" w:hAnsi="Times New Roman" w:cs="Times New Roman"/>
        </w:rPr>
        <w:t>methods,</w:t>
      </w:r>
      <w:r w:rsidRPr="00B12A29">
        <w:rPr>
          <w:rFonts w:ascii="Times New Roman" w:hAnsi="Times New Roman" w:cs="Times New Roman" w:hint="eastAsia"/>
        </w:rPr>
        <w:t xml:space="preserve"> including</w:t>
      </w:r>
      <w:r w:rsidRPr="00B12A29">
        <w:t xml:space="preserve"> </w:t>
      </w:r>
      <w:r w:rsidRPr="00B12A29">
        <w:rPr>
          <w:rFonts w:ascii="Times New Roman" w:hAnsi="Times New Roman" w:cs="Times New Roman"/>
        </w:rPr>
        <w:t>crop cultivation</w:t>
      </w:r>
      <w:r w:rsidRPr="00B12A29">
        <w:rPr>
          <w:rFonts w:ascii="Times New Roman" w:hAnsi="Times New Roman" w:cs="Times New Roman" w:hint="eastAsia"/>
        </w:rPr>
        <w:t xml:space="preserve"> and </w:t>
      </w:r>
      <w:r>
        <w:rPr>
          <w:rFonts w:ascii="Times New Roman" w:hAnsi="Times New Roman" w:cs="Times New Roman"/>
        </w:rPr>
        <w:t xml:space="preserve">the use of </w:t>
      </w:r>
      <w:r w:rsidRPr="00B12A29">
        <w:rPr>
          <w:rFonts w:ascii="Times New Roman" w:hAnsi="Times New Roman" w:cs="Times New Roman"/>
        </w:rPr>
        <w:t>growth</w:t>
      </w:r>
      <w:r>
        <w:rPr>
          <w:rFonts w:ascii="Times New Roman" w:hAnsi="Times New Roman" w:cs="Times New Roman"/>
        </w:rPr>
        <w:t>-</w:t>
      </w:r>
      <w:r w:rsidRPr="00B12A29">
        <w:rPr>
          <w:rFonts w:ascii="Times New Roman" w:hAnsi="Times New Roman" w:cs="Times New Roman"/>
        </w:rPr>
        <w:t xml:space="preserve">regulating </w:t>
      </w:r>
      <w:r w:rsidRPr="00B12A29">
        <w:rPr>
          <w:rFonts w:ascii="Times New Roman" w:eastAsia="宋体" w:hAnsi="Times New Roman" w:cs="Times New Roman"/>
        </w:rPr>
        <w:t>agents, have been</w:t>
      </w:r>
      <w:r w:rsidRPr="00B12A29">
        <w:rPr>
          <w:rFonts w:ascii="Times New Roman" w:hAnsi="Times New Roman" w:cs="Times New Roman" w:hint="eastAsia"/>
        </w:rPr>
        <w:t xml:space="preserve"> </w:t>
      </w:r>
      <w:r>
        <w:rPr>
          <w:rFonts w:ascii="Times New Roman" w:hAnsi="Times New Roman" w:cs="Times New Roman"/>
        </w:rPr>
        <w:t>studied</w:t>
      </w:r>
      <w:r w:rsidRPr="00B12A29">
        <w:rPr>
          <w:rFonts w:ascii="Times New Roman" w:hAnsi="Times New Roman" w:cs="Times New Roman" w:hint="eastAsia"/>
        </w:rPr>
        <w:t xml:space="preserve"> </w:t>
      </w:r>
      <w:r>
        <w:rPr>
          <w:rFonts w:ascii="Times New Roman" w:hAnsi="Times New Roman" w:cs="Times New Roman"/>
        </w:rPr>
        <w:t>for their effectiveness at</w:t>
      </w:r>
      <w:r w:rsidRPr="00B12A29">
        <w:rPr>
          <w:rFonts w:ascii="Times New Roman" w:hAnsi="Times New Roman" w:cs="Times New Roman" w:hint="eastAsia"/>
        </w:rPr>
        <w:t xml:space="preserve"> reduc</w:t>
      </w:r>
      <w:r>
        <w:rPr>
          <w:rFonts w:ascii="Times New Roman" w:hAnsi="Times New Roman" w:cs="Times New Roman"/>
        </w:rPr>
        <w:t>ing</w:t>
      </w:r>
      <w:r w:rsidRPr="00B12A29">
        <w:rPr>
          <w:rFonts w:ascii="Times New Roman" w:hAnsi="Times New Roman" w:cs="Times New Roman" w:hint="eastAsia"/>
        </w:rPr>
        <w:t xml:space="preserve"> salt damage</w:t>
      </w:r>
      <w:r w:rsidRPr="00B12A29">
        <w:rPr>
          <w:rFonts w:ascii="Times New Roman" w:hAnsi="Times New Roman" w:cs="Times New Roman"/>
        </w:rPr>
        <w:t xml:space="preserve"> </w:t>
      </w:r>
      <w:r>
        <w:rPr>
          <w:rFonts w:ascii="Times New Roman" w:hAnsi="Times New Roman" w:cs="Times New Roman"/>
          <w:noProof/>
        </w:rPr>
        <w:t>(Liu et al.,2015; Zhu et al.,2015; Huang,2018)</w:t>
      </w:r>
      <w:r w:rsidRPr="00B12A29">
        <w:rPr>
          <w:rFonts w:ascii="Times New Roman" w:hAnsi="Times New Roman" w:cs="Times New Roman"/>
        </w:rPr>
        <w:t>.</w:t>
      </w:r>
    </w:p>
    <w:p w14:paraId="2DB50661" w14:textId="77777777" w:rsidR="00D057EA" w:rsidRPr="00B12A29" w:rsidRDefault="00D057EA" w:rsidP="004A3849">
      <w:pPr>
        <w:ind w:firstLineChars="200" w:firstLine="420"/>
        <w:rPr>
          <w:rFonts w:ascii="Times New Roman" w:hAnsi="Times New Roman" w:cs="Times New Roman"/>
        </w:rPr>
      </w:pPr>
      <w:proofErr w:type="spellStart"/>
      <w:r w:rsidRPr="00B12A29">
        <w:rPr>
          <w:rFonts w:ascii="Times New Roman" w:hAnsi="Times New Roman" w:cs="Times New Roman"/>
        </w:rPr>
        <w:t>Glycinebetaine</w:t>
      </w:r>
      <w:proofErr w:type="spellEnd"/>
      <w:r w:rsidRPr="00B12A29">
        <w:rPr>
          <w:rFonts w:ascii="Times New Roman" w:hAnsi="Times New Roman" w:cs="Times New Roman"/>
        </w:rPr>
        <w:t xml:space="preserve">, salicylic acid, nitric oxide, </w:t>
      </w:r>
      <w:proofErr w:type="spellStart"/>
      <w:r w:rsidRPr="00B12A29">
        <w:rPr>
          <w:rFonts w:ascii="Times New Roman" w:hAnsi="Times New Roman" w:cs="Times New Roman"/>
        </w:rPr>
        <w:t>jasmonic</w:t>
      </w:r>
      <w:proofErr w:type="spellEnd"/>
      <w:r w:rsidRPr="00B12A29">
        <w:rPr>
          <w:rFonts w:ascii="Times New Roman" w:hAnsi="Times New Roman" w:cs="Times New Roman"/>
        </w:rPr>
        <w:t xml:space="preserve"> acid, </w:t>
      </w:r>
      <w:r>
        <w:rPr>
          <w:rFonts w:ascii="Times New Roman" w:hAnsi="Times New Roman" w:cs="Times New Roman"/>
        </w:rPr>
        <w:t>Si</w:t>
      </w:r>
      <w:r w:rsidRPr="00B12A29">
        <w:rPr>
          <w:rFonts w:ascii="Times New Roman" w:hAnsi="Times New Roman" w:cs="Times New Roman"/>
        </w:rPr>
        <w:t xml:space="preserve"> and melatonin </w:t>
      </w:r>
      <w:r>
        <w:rPr>
          <w:rFonts w:ascii="Times New Roman" w:hAnsi="Times New Roman" w:cs="Times New Roman"/>
        </w:rPr>
        <w:t>(MT) have been</w:t>
      </w:r>
      <w:r w:rsidRPr="00B12A29">
        <w:rPr>
          <w:rFonts w:ascii="Times New Roman" w:hAnsi="Times New Roman" w:cs="Times New Roman"/>
        </w:rPr>
        <w:t xml:space="preserve"> found to</w:t>
      </w:r>
      <w:r w:rsidRPr="00B12A29">
        <w:rPr>
          <w:rFonts w:ascii="Times New Roman" w:hAnsi="Times New Roman" w:cs="Times New Roman" w:hint="eastAsia"/>
        </w:rPr>
        <w:t xml:space="preserve"> enhanc</w:t>
      </w:r>
      <w:r w:rsidRPr="00B12A29">
        <w:rPr>
          <w:rFonts w:ascii="Times New Roman" w:hAnsi="Times New Roman" w:cs="Times New Roman"/>
        </w:rPr>
        <w:t xml:space="preserve">e </w:t>
      </w:r>
      <w:r w:rsidRPr="00B12A29">
        <w:rPr>
          <w:rFonts w:ascii="Times New Roman" w:eastAsia="宋体" w:hAnsi="Times New Roman" w:cs="Times New Roman"/>
        </w:rPr>
        <w:t xml:space="preserve">the </w:t>
      </w:r>
      <w:r w:rsidRPr="00B12A29">
        <w:rPr>
          <w:rFonts w:ascii="Times New Roman" w:hAnsi="Times New Roman" w:cs="Times New Roman"/>
        </w:rPr>
        <w:t>salt</w:t>
      </w:r>
      <w:r w:rsidRPr="00B12A29">
        <w:rPr>
          <w:rFonts w:ascii="Times New Roman" w:hAnsi="Times New Roman" w:cs="Times New Roman" w:hint="eastAsia"/>
        </w:rPr>
        <w:t xml:space="preserve"> </w:t>
      </w:r>
      <w:r w:rsidRPr="00B12A29">
        <w:rPr>
          <w:rFonts w:ascii="Times New Roman" w:hAnsi="Times New Roman" w:cs="Times New Roman"/>
        </w:rPr>
        <w:t xml:space="preserve">tolerance of </w:t>
      </w:r>
      <w:r w:rsidRPr="00B12A29">
        <w:rPr>
          <w:rFonts w:ascii="Times New Roman" w:eastAsia="宋体" w:hAnsi="Times New Roman" w:cs="Times New Roman"/>
        </w:rPr>
        <w:t>plants</w:t>
      </w:r>
      <w:r w:rsidRPr="00B12A29">
        <w:rPr>
          <w:rFonts w:ascii="Times New Roman" w:hAnsi="Times New Roman" w:cs="Times New Roman" w:hint="eastAsia"/>
        </w:rPr>
        <w:t xml:space="preserve"> </w:t>
      </w:r>
      <w:r>
        <w:rPr>
          <w:rFonts w:ascii="Times New Roman" w:hAnsi="Times New Roman" w:cs="Times New Roman"/>
          <w:noProof/>
        </w:rPr>
        <w:t>(D. et al.,2017; Jian et al.,2018; Farhangi-Abriz and Ghassemi-Golezani,2018)</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hint="eastAsia"/>
        </w:rPr>
        <w:t xml:space="preserve"> </w:t>
      </w:r>
      <w:r>
        <w:rPr>
          <w:rFonts w:ascii="Times New Roman" w:hAnsi="Times New Roman" w:cs="Times New Roman"/>
        </w:rPr>
        <w:t>(</w:t>
      </w:r>
      <w:r w:rsidRPr="00B12A29">
        <w:rPr>
          <w:rFonts w:ascii="Times New Roman" w:hAnsi="Times New Roman" w:cs="Times New Roman"/>
        </w:rPr>
        <w:t>N-acetyl-5-methoxytryptamine</w:t>
      </w:r>
      <w:r>
        <w:rPr>
          <w:rFonts w:ascii="Times New Roman" w:hAnsi="Times New Roman" w:cs="Times New Roman"/>
        </w:rPr>
        <w:t>)</w:t>
      </w:r>
      <w:r w:rsidRPr="00B12A29">
        <w:rPr>
          <w:rFonts w:ascii="Times New Roman" w:hAnsi="Times New Roman" w:cs="Times New Roman" w:hint="eastAsia"/>
        </w:rPr>
        <w:t xml:space="preserve"> </w:t>
      </w:r>
      <w:r>
        <w:rPr>
          <w:rFonts w:ascii="Times New Roman" w:hAnsi="Times New Roman" w:cs="Times New Roman"/>
        </w:rPr>
        <w:t>has been</w:t>
      </w:r>
      <w:r w:rsidRPr="00B12A29">
        <w:rPr>
          <w:rFonts w:ascii="Times New Roman" w:hAnsi="Times New Roman" w:cs="Times New Roman" w:hint="eastAsia"/>
        </w:rPr>
        <w:t xml:space="preserve"> </w:t>
      </w:r>
      <w:r>
        <w:rPr>
          <w:rFonts w:ascii="Times New Roman" w:hAnsi="Times New Roman" w:cs="Times New Roman"/>
        </w:rPr>
        <w:t>shown</w:t>
      </w:r>
      <w:r w:rsidRPr="00B12A29">
        <w:rPr>
          <w:rFonts w:ascii="Times New Roman" w:hAnsi="Times New Roman" w:cs="Times New Roman" w:hint="eastAsia"/>
        </w:rPr>
        <w:t xml:space="preserve"> to play important role</w:t>
      </w:r>
      <w:r w:rsidRPr="00B12A29">
        <w:rPr>
          <w:rFonts w:ascii="Times New Roman" w:hAnsi="Times New Roman" w:cs="Times New Roman"/>
        </w:rPr>
        <w:t>s</w:t>
      </w:r>
      <w:r w:rsidRPr="00B12A29">
        <w:rPr>
          <w:rFonts w:ascii="Times New Roman" w:hAnsi="Times New Roman" w:cs="Times New Roman" w:hint="eastAsia"/>
        </w:rPr>
        <w:t xml:space="preserve"> in</w:t>
      </w:r>
      <w:r w:rsidRPr="00B12A29">
        <w:t xml:space="preserve"> </w:t>
      </w:r>
      <w:r w:rsidRPr="00B12A29">
        <w:rPr>
          <w:rFonts w:ascii="Times New Roman" w:hAnsi="Times New Roman" w:cs="Times New Roman"/>
        </w:rPr>
        <w:t xml:space="preserve">numerous physiological processes </w:t>
      </w:r>
      <w:r w:rsidRPr="00B12A29">
        <w:rPr>
          <w:rFonts w:ascii="Times New Roman" w:eastAsia="宋体" w:hAnsi="Times New Roman" w:cs="Times New Roman"/>
        </w:rPr>
        <w:t>in animals</w:t>
      </w:r>
      <w:r w:rsidRPr="00B12A29">
        <w:rPr>
          <w:rFonts w:ascii="Times New Roman" w:hAnsi="Times New Roman" w:cs="Times New Roman" w:hint="eastAsia"/>
        </w:rPr>
        <w:t xml:space="preserve"> </w:t>
      </w:r>
      <w:r>
        <w:rPr>
          <w:rFonts w:ascii="Times New Roman" w:hAnsi="Times New Roman" w:cs="Times New Roman"/>
          <w:noProof/>
        </w:rPr>
        <w:t>(Rodriguez et al.,2004)</w:t>
      </w:r>
      <w:r w:rsidRPr="00B12A29">
        <w:rPr>
          <w:rFonts w:ascii="Times New Roman" w:hAnsi="Times New Roman" w:cs="Times New Roman"/>
        </w:rPr>
        <w:t xml:space="preserve">. </w:t>
      </w:r>
      <w:r>
        <w:rPr>
          <w:rFonts w:ascii="Times New Roman" w:hAnsi="Times New Roman" w:cs="Times New Roman"/>
        </w:rPr>
        <w:t>Moreover</w:t>
      </w:r>
      <w:r w:rsidRPr="00B12A29">
        <w:rPr>
          <w:rFonts w:ascii="Times New Roman" w:hAnsi="Times New Roman" w:cs="Times New Roman"/>
        </w:rPr>
        <w:t xml:space="preserve">, studies have confirmed that </w:t>
      </w:r>
      <w:r>
        <w:rPr>
          <w:rFonts w:ascii="Times New Roman" w:hAnsi="Times New Roman" w:cs="Times New Roman"/>
        </w:rPr>
        <w:t>MT</w:t>
      </w:r>
      <w:r w:rsidRPr="00B12A29">
        <w:rPr>
          <w:rFonts w:ascii="Times New Roman" w:hAnsi="Times New Roman" w:cs="Times New Roman"/>
        </w:rPr>
        <w:t xml:space="preserve"> has vital functions in maintaining </w:t>
      </w:r>
      <w:r w:rsidRPr="00B12A29">
        <w:rPr>
          <w:rFonts w:ascii="Times New Roman" w:hAnsi="Times New Roman" w:cs="Times New Roman" w:hint="eastAsia"/>
        </w:rPr>
        <w:t xml:space="preserve">normal </w:t>
      </w:r>
      <w:r>
        <w:rPr>
          <w:rFonts w:ascii="Times New Roman" w:hAnsi="Times New Roman" w:cs="Times New Roman"/>
        </w:rPr>
        <w:t xml:space="preserve">plant </w:t>
      </w:r>
      <w:r w:rsidRPr="00B12A29">
        <w:rPr>
          <w:rFonts w:ascii="Times New Roman" w:hAnsi="Times New Roman" w:cs="Times New Roman"/>
        </w:rPr>
        <w:t>growth</w:t>
      </w:r>
      <w:r>
        <w:rPr>
          <w:rFonts w:ascii="Times New Roman" w:hAnsi="Times New Roman" w:cs="Times New Roman"/>
        </w:rPr>
        <w:t xml:space="preserve"> and</w:t>
      </w:r>
      <w:r w:rsidRPr="00B12A29">
        <w:rPr>
          <w:rFonts w:ascii="Times New Roman" w:hAnsi="Times New Roman" w:cs="Times New Roman"/>
        </w:rPr>
        <w:t xml:space="preserve"> development and </w:t>
      </w:r>
      <w:r>
        <w:rPr>
          <w:rFonts w:ascii="Times New Roman" w:hAnsi="Times New Roman" w:cs="Times New Roman"/>
        </w:rPr>
        <w:t xml:space="preserve">in </w:t>
      </w:r>
      <w:r w:rsidRPr="00B12A29">
        <w:rPr>
          <w:rFonts w:ascii="Times New Roman" w:hAnsi="Times New Roman" w:cs="Times New Roman"/>
        </w:rPr>
        <w:t xml:space="preserve">various responses </w:t>
      </w:r>
      <w:r>
        <w:rPr>
          <w:rFonts w:ascii="Times New Roman" w:hAnsi="Times New Roman" w:cs="Times New Roman"/>
        </w:rPr>
        <w:t xml:space="preserve">to </w:t>
      </w:r>
      <w:r w:rsidRPr="00B12A29">
        <w:rPr>
          <w:rFonts w:ascii="Times New Roman" w:hAnsi="Times New Roman" w:cs="Times New Roman"/>
        </w:rPr>
        <w:t xml:space="preserve">stress </w:t>
      </w:r>
      <w:r>
        <w:rPr>
          <w:rFonts w:ascii="Times New Roman" w:hAnsi="Times New Roman" w:cs="Times New Roman"/>
          <w:noProof/>
        </w:rPr>
        <w:t>(Arnao and Hernández-Ruiz,2015)</w:t>
      </w:r>
      <w:r w:rsidRPr="00B12A29">
        <w:rPr>
          <w:rFonts w:ascii="Times New Roman" w:hAnsi="Times New Roman" w:cs="Times New Roman"/>
        </w:rPr>
        <w:t xml:space="preserve">. In </w:t>
      </w:r>
      <w:r w:rsidRPr="00B12A29">
        <w:rPr>
          <w:rFonts w:ascii="Times New Roman" w:eastAsia="宋体" w:hAnsi="Times New Roman" w:cs="Times New Roman"/>
        </w:rPr>
        <w:t xml:space="preserve">recent </w:t>
      </w:r>
      <w:r w:rsidRPr="00B12A29">
        <w:rPr>
          <w:rFonts w:ascii="Times New Roman" w:hAnsi="Times New Roman" w:cs="Times New Roman"/>
        </w:rPr>
        <w:t>decade</w:t>
      </w:r>
      <w:r w:rsidRPr="00B12A29">
        <w:rPr>
          <w:rFonts w:ascii="Times New Roman" w:hAnsi="Times New Roman" w:cs="Times New Roman" w:hint="eastAsia"/>
        </w:rPr>
        <w:t>s</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has been studied</w:t>
      </w:r>
      <w:r w:rsidRPr="00B12A29">
        <w:rPr>
          <w:rFonts w:ascii="Times New Roman" w:hAnsi="Times New Roman" w:cs="Times New Roman" w:hint="eastAsia"/>
        </w:rPr>
        <w:t xml:space="preserve"> </w:t>
      </w:r>
      <w:r w:rsidRPr="00B12A29">
        <w:rPr>
          <w:rFonts w:ascii="Times New Roman" w:hAnsi="Times New Roman" w:cs="Times New Roman"/>
        </w:rPr>
        <w:t xml:space="preserve">mainly </w:t>
      </w:r>
      <w:r>
        <w:rPr>
          <w:rFonts w:ascii="Times New Roman" w:hAnsi="Times New Roman" w:cs="Times New Roman"/>
        </w:rPr>
        <w:t>with respect</w:t>
      </w:r>
      <w:r w:rsidRPr="00B12A29">
        <w:rPr>
          <w:rFonts w:ascii="Times New Roman" w:hAnsi="Times New Roman" w:cs="Times New Roman"/>
        </w:rPr>
        <w:t xml:space="preserve"> to the scavenging of reactive oxygen species (ROS). In maize (</w:t>
      </w:r>
      <w:proofErr w:type="spellStart"/>
      <w:r w:rsidRPr="00B12A29">
        <w:rPr>
          <w:rFonts w:ascii="Times New Roman" w:hAnsi="Times New Roman" w:cs="Times New Roman"/>
          <w:i/>
        </w:rPr>
        <w:t>Zea</w:t>
      </w:r>
      <w:proofErr w:type="spellEnd"/>
      <w:r w:rsidRPr="00B12A29">
        <w:rPr>
          <w:rFonts w:ascii="Times New Roman" w:hAnsi="Times New Roman" w:cs="Times New Roman"/>
          <w:i/>
        </w:rPr>
        <w:t xml:space="preserve"> mays</w:t>
      </w:r>
      <w:r w:rsidRPr="00B12A29">
        <w:rPr>
          <w:rFonts w:ascii="Times New Roman" w:hAnsi="Times New Roman" w:cs="Times New Roman"/>
        </w:rPr>
        <w:t xml:space="preserve"> L.</w:t>
      </w:r>
      <w:r w:rsidRPr="00B12A29">
        <w:rPr>
          <w:rFonts w:ascii="Times New Roman" w:eastAsia="宋体" w:hAnsi="Times New Roman" w:cs="Times New Roman"/>
        </w:rPr>
        <w:t>)</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application decreased the accumulation of </w:t>
      </w:r>
      <w:r w:rsidRPr="00EC39F8">
        <w:rPr>
          <w:rFonts w:ascii="Times New Roman" w:hAnsi="Times New Roman" w:cs="Times New Roman"/>
        </w:rPr>
        <w:t>hydrogen peroxide</w:t>
      </w:r>
      <w:r>
        <w:rPr>
          <w:rFonts w:ascii="Times New Roman" w:hAnsi="Times New Roman" w:cs="Times New Roman"/>
        </w:rPr>
        <w:t xml:space="preserve"> (</w:t>
      </w:r>
      <w:r w:rsidRPr="00B12A29">
        <w:rPr>
          <w:rFonts w:ascii="Times New Roman" w:hAnsi="Times New Roman" w:cs="Times New Roman"/>
        </w:rPr>
        <w:t>H</w:t>
      </w:r>
      <w:r w:rsidRPr="00B12A29">
        <w:rPr>
          <w:rFonts w:ascii="Times New Roman" w:hAnsi="Times New Roman" w:cs="Times New Roman"/>
          <w:vertAlign w:val="subscript"/>
        </w:rPr>
        <w:t>2</w:t>
      </w:r>
      <w:r w:rsidRPr="00B12A29">
        <w:rPr>
          <w:rFonts w:ascii="Times New Roman" w:hAnsi="Times New Roman" w:cs="Times New Roman"/>
        </w:rPr>
        <w:t>O</w:t>
      </w:r>
      <w:r w:rsidRPr="00B12A29">
        <w:rPr>
          <w:rFonts w:ascii="Times New Roman" w:hAnsi="Times New Roman" w:cs="Times New Roman"/>
          <w:vertAlign w:val="subscript"/>
        </w:rPr>
        <w:t>2</w:t>
      </w:r>
      <w:r>
        <w:rPr>
          <w:rFonts w:ascii="Times New Roman" w:hAnsi="Times New Roman" w:cs="Times New Roman"/>
        </w:rPr>
        <w:t xml:space="preserve">) </w:t>
      </w:r>
      <w:r w:rsidRPr="00B12A29">
        <w:rPr>
          <w:rFonts w:ascii="Times New Roman" w:hAnsi="Times New Roman" w:cs="Times New Roman"/>
        </w:rPr>
        <w:t>and malondialdehyde (MDA), thereby increasing maize seedling drought tolerance</w:t>
      </w:r>
      <w:r>
        <w:rPr>
          <w:rFonts w:ascii="Times New Roman" w:hAnsi="Times New Roman" w:cs="Times New Roman"/>
        </w:rPr>
        <w:t xml:space="preserve"> </w:t>
      </w:r>
      <w:r>
        <w:rPr>
          <w:rFonts w:ascii="Times New Roman" w:hAnsi="Times New Roman" w:cs="Times New Roman"/>
          <w:noProof/>
        </w:rPr>
        <w:t>(Ye et al.,2016)</w:t>
      </w:r>
      <w:r w:rsidRPr="00B12A29">
        <w:rPr>
          <w:rFonts w:ascii="Times New Roman" w:hAnsi="Times New Roman" w:cs="Times New Roman"/>
        </w:rPr>
        <w:t xml:space="preserve">. In addition, </w:t>
      </w:r>
      <w:r>
        <w:rPr>
          <w:rFonts w:ascii="Times New Roman" w:hAnsi="Times New Roman" w:cs="Times New Roman"/>
        </w:rPr>
        <w:t>MT</w:t>
      </w:r>
      <w:r w:rsidRPr="00B12A29">
        <w:rPr>
          <w:rFonts w:ascii="Times New Roman" w:hAnsi="Times New Roman" w:cs="Times New Roman"/>
        </w:rPr>
        <w:t xml:space="preserve"> enhanced </w:t>
      </w:r>
      <w:r>
        <w:rPr>
          <w:rFonts w:ascii="Times New Roman" w:hAnsi="Times New Roman" w:cs="Times New Roman"/>
        </w:rPr>
        <w:t xml:space="preserve">the </w:t>
      </w:r>
      <w:r w:rsidRPr="00B12A29">
        <w:rPr>
          <w:rFonts w:ascii="Times New Roman" w:hAnsi="Times New Roman" w:cs="Times New Roman"/>
        </w:rPr>
        <w:t xml:space="preserve">salt stress tolerance </w:t>
      </w:r>
      <w:r>
        <w:rPr>
          <w:rFonts w:ascii="Times New Roman" w:hAnsi="Times New Roman" w:cs="Times New Roman"/>
        </w:rPr>
        <w:t>of</w:t>
      </w:r>
      <w:r w:rsidRPr="00B12A29">
        <w:rPr>
          <w:rFonts w:ascii="Times New Roman" w:hAnsi="Times New Roman" w:cs="Times New Roman"/>
        </w:rPr>
        <w:t xml:space="preserve"> maize seedlings by activating antioxidant enzymes and </w:t>
      </w:r>
      <w:r>
        <w:rPr>
          <w:rFonts w:ascii="Times New Roman" w:hAnsi="Times New Roman" w:cs="Times New Roman"/>
        </w:rPr>
        <w:t xml:space="preserve">by </w:t>
      </w:r>
      <w:r w:rsidRPr="00B12A29">
        <w:rPr>
          <w:rFonts w:ascii="Times New Roman" w:hAnsi="Times New Roman" w:cs="Times New Roman"/>
        </w:rPr>
        <w:t xml:space="preserve">alleviating salt-induced </w:t>
      </w:r>
      <w:r>
        <w:rPr>
          <w:rFonts w:ascii="Times New Roman" w:hAnsi="Times New Roman" w:cs="Times New Roman"/>
        </w:rPr>
        <w:t xml:space="preserve">photosynthesis </w:t>
      </w:r>
      <w:r w:rsidRPr="00B12A29">
        <w:rPr>
          <w:rFonts w:ascii="Times New Roman" w:hAnsi="Times New Roman" w:cs="Times New Roman"/>
        </w:rPr>
        <w:t>inhibition and oxidative damage</w:t>
      </w:r>
      <w:r w:rsidRPr="00B12A29">
        <w:rPr>
          <w:rFonts w:ascii="Times New Roman" w:hAnsi="Times New Roman" w:cs="Times New Roman" w:hint="eastAsia"/>
        </w:rPr>
        <w:t xml:space="preserve"> </w:t>
      </w:r>
      <w:r>
        <w:rPr>
          <w:rFonts w:ascii="Times New Roman" w:hAnsi="Times New Roman" w:cs="Times New Roman"/>
          <w:noProof/>
        </w:rPr>
        <w:t xml:space="preserve">(Chen et </w:t>
      </w:r>
      <w:r>
        <w:rPr>
          <w:rFonts w:ascii="Times New Roman" w:hAnsi="Times New Roman" w:cs="Times New Roman"/>
          <w:noProof/>
        </w:rPr>
        <w:lastRenderedPageBreak/>
        <w:t>al.,2018)</w:t>
      </w:r>
      <w:r w:rsidRPr="00B12A29">
        <w:rPr>
          <w:rFonts w:ascii="Times New Roman" w:hAnsi="Times New Roman" w:cs="Times New Roman"/>
        </w:rPr>
        <w:t>. In rice (</w:t>
      </w:r>
      <w:r w:rsidRPr="00B12A29">
        <w:rPr>
          <w:rFonts w:ascii="Times New Roman" w:hAnsi="Times New Roman" w:cs="Times New Roman"/>
          <w:i/>
        </w:rPr>
        <w:t>Oryza sativa</w:t>
      </w:r>
      <w:r w:rsidRPr="00B12A29">
        <w:rPr>
          <w:rFonts w:ascii="Times New Roman" w:hAnsi="Times New Roman" w:cs="Times New Roman"/>
        </w:rPr>
        <w:t xml:space="preserve"> L.)</w:t>
      </w:r>
      <w:r>
        <w:rPr>
          <w:rFonts w:ascii="Times New Roman" w:hAnsi="Times New Roman" w:cs="Times New Roman"/>
        </w:rPr>
        <w:t>,</w:t>
      </w:r>
      <w:r w:rsidRPr="00B12A29">
        <w:rPr>
          <w:rFonts w:ascii="Times New Roman" w:hAnsi="Times New Roman" w:cs="Times New Roman"/>
        </w:rPr>
        <w:t xml:space="preserve"> </w:t>
      </w:r>
      <w:r>
        <w:rPr>
          <w:rFonts w:ascii="Times New Roman" w:eastAsia="宋体" w:hAnsi="Times New Roman" w:cs="Times New Roman"/>
        </w:rPr>
        <w:t>MT</w:t>
      </w:r>
      <w:r w:rsidRPr="00B12A29">
        <w:rPr>
          <w:rFonts w:ascii="Times New Roman" w:hAnsi="Times New Roman" w:cs="Times New Roman"/>
        </w:rPr>
        <w:t xml:space="preserve"> </w:t>
      </w:r>
      <w:r w:rsidRPr="00B12A29">
        <w:rPr>
          <w:rFonts w:ascii="Times New Roman" w:hAnsi="Times New Roman" w:cs="Times New Roman" w:hint="eastAsia"/>
        </w:rPr>
        <w:t xml:space="preserve">could </w:t>
      </w:r>
      <w:r w:rsidRPr="00B12A29">
        <w:rPr>
          <w:rFonts w:ascii="Times New Roman" w:hAnsi="Times New Roman" w:cs="Times New Roman"/>
        </w:rPr>
        <w:t>delay cell death,</w:t>
      </w:r>
      <w:r w:rsidRPr="00B12A29">
        <w:rPr>
          <w:rFonts w:ascii="Times New Roman" w:hAnsi="Times New Roman" w:cs="Times New Roman" w:hint="eastAsia"/>
        </w:rPr>
        <w:t xml:space="preserve"> slow </w:t>
      </w:r>
      <w:r w:rsidRPr="00B12A29">
        <w:rPr>
          <w:rFonts w:ascii="Times New Roman" w:hAnsi="Times New Roman" w:cs="Times New Roman"/>
        </w:rPr>
        <w:t xml:space="preserve">leaf senescence and enhance abiotic stress tolerance </w:t>
      </w:r>
      <w:r w:rsidRPr="00B12A29">
        <w:rPr>
          <w:rFonts w:ascii="Times New Roman" w:eastAsia="宋体" w:hAnsi="Times New Roman" w:cs="Times New Roman"/>
        </w:rPr>
        <w:t>by</w:t>
      </w:r>
      <w:r w:rsidRPr="00B12A29">
        <w:rPr>
          <w:rFonts w:ascii="Times New Roman" w:hAnsi="Times New Roman" w:cs="Times New Roman"/>
        </w:rPr>
        <w:t xml:space="preserve"> counteracting the cellular accumulation of H</w:t>
      </w:r>
      <w:r w:rsidRPr="00B12A29">
        <w:rPr>
          <w:rFonts w:ascii="Times New Roman" w:hAnsi="Times New Roman" w:cs="Times New Roman"/>
          <w:vertAlign w:val="subscript"/>
        </w:rPr>
        <w:t>2</w:t>
      </w:r>
      <w:r w:rsidRPr="00B12A29">
        <w:rPr>
          <w:rFonts w:ascii="Times New Roman" w:hAnsi="Times New Roman" w:cs="Times New Roman"/>
        </w:rPr>
        <w:t>O</w:t>
      </w:r>
      <w:r w:rsidRPr="00B12A29">
        <w:rPr>
          <w:rFonts w:ascii="Times New Roman" w:hAnsi="Times New Roman" w:cs="Times New Roman"/>
          <w:vertAlign w:val="subscript"/>
        </w:rPr>
        <w:t>2</w:t>
      </w:r>
      <w:r w:rsidRPr="00B12A29">
        <w:rPr>
          <w:rFonts w:ascii="Times New Roman" w:hAnsi="Times New Roman" w:cs="Times New Roman" w:hint="eastAsia"/>
        </w:rPr>
        <w:t xml:space="preserve"> </w:t>
      </w:r>
      <w:r>
        <w:rPr>
          <w:rFonts w:ascii="Times New Roman" w:hAnsi="Times New Roman" w:cs="Times New Roman"/>
          <w:noProof/>
        </w:rPr>
        <w:t>(Liang et al.,2015)</w:t>
      </w:r>
      <w:r>
        <w:rPr>
          <w:rFonts w:ascii="Times New Roman" w:hAnsi="Times New Roman" w:cs="Times New Roman"/>
        </w:rPr>
        <w:t>, and</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prevented</w:t>
      </w:r>
      <w:r w:rsidRPr="00B12A29">
        <w:rPr>
          <w:rFonts w:ascii="Times New Roman" w:eastAsia="宋体" w:hAnsi="Times New Roman" w:cs="Times New Roman"/>
        </w:rPr>
        <w:t xml:space="preserve"> the</w:t>
      </w:r>
      <w:r w:rsidRPr="00B12A29">
        <w:rPr>
          <w:rFonts w:ascii="Times New Roman" w:hAnsi="Times New Roman" w:cs="Times New Roman"/>
        </w:rPr>
        <w:t xml:space="preserve"> </w:t>
      </w:r>
      <w:r w:rsidRPr="00B12A29">
        <w:rPr>
          <w:rFonts w:ascii="Times New Roman" w:hAnsi="Times New Roman" w:cs="Times New Roman" w:hint="eastAsia"/>
        </w:rPr>
        <w:t>accumulation</w:t>
      </w:r>
      <w:r w:rsidRPr="00B12A29">
        <w:rPr>
          <w:rFonts w:ascii="Times New Roman" w:hAnsi="Times New Roman" w:cs="Times New Roman"/>
        </w:rPr>
        <w:t xml:space="preserve"> of ROS caused by salt stress by improving the </w:t>
      </w:r>
      <w:r>
        <w:rPr>
          <w:rFonts w:ascii="Times New Roman" w:hAnsi="Times New Roman" w:cs="Times New Roman"/>
        </w:rPr>
        <w:t xml:space="preserve">photosynthesis </w:t>
      </w:r>
      <w:r w:rsidRPr="00B12A29">
        <w:rPr>
          <w:rFonts w:ascii="Times New Roman" w:hAnsi="Times New Roman" w:cs="Times New Roman"/>
        </w:rPr>
        <w:t>activit</w:t>
      </w:r>
      <w:r>
        <w:rPr>
          <w:rFonts w:ascii="Times New Roman" w:hAnsi="Times New Roman" w:cs="Times New Roman"/>
        </w:rPr>
        <w:t>y</w:t>
      </w:r>
      <w:r w:rsidRPr="00B12A29">
        <w:rPr>
          <w:rFonts w:ascii="Times New Roman" w:hAnsi="Times New Roman" w:cs="Times New Roman"/>
        </w:rPr>
        <w:t xml:space="preserve"> of tomato (</w:t>
      </w:r>
      <w:r w:rsidRPr="00B12A29">
        <w:rPr>
          <w:rFonts w:ascii="Times New Roman" w:hAnsi="Times New Roman" w:cs="Times New Roman"/>
          <w:i/>
        </w:rPr>
        <w:t xml:space="preserve">Solanum </w:t>
      </w:r>
      <w:proofErr w:type="spellStart"/>
      <w:r w:rsidRPr="00B12A29">
        <w:rPr>
          <w:rFonts w:ascii="Times New Roman" w:hAnsi="Times New Roman" w:cs="Times New Roman"/>
          <w:i/>
        </w:rPr>
        <w:t>lycopersicum</w:t>
      </w:r>
      <w:proofErr w:type="spellEnd"/>
      <w:r w:rsidRPr="00B12A29">
        <w:rPr>
          <w:rFonts w:ascii="Times New Roman" w:hAnsi="Times New Roman" w:cs="Times New Roman"/>
        </w:rPr>
        <w:t>) seedlings</w:t>
      </w:r>
      <w:r w:rsidRPr="00B12A29">
        <w:rPr>
          <w:rFonts w:ascii="Times New Roman" w:hAnsi="Times New Roman" w:cs="Times New Roman" w:hint="eastAsia"/>
        </w:rPr>
        <w:t xml:space="preserve"> </w:t>
      </w:r>
      <w:r>
        <w:rPr>
          <w:rFonts w:ascii="Times New Roman" w:hAnsi="Times New Roman" w:cs="Times New Roman"/>
          <w:noProof/>
        </w:rPr>
        <w:t>(Zhou et al.,2016)</w:t>
      </w:r>
      <w:r w:rsidRPr="00B12A29">
        <w:rPr>
          <w:rFonts w:ascii="Times New Roman" w:hAnsi="Times New Roman" w:cs="Times New Roman"/>
        </w:rPr>
        <w:t xml:space="preserve">. However, all these studies were conducted to </w:t>
      </w:r>
      <w:r>
        <w:rPr>
          <w:rFonts w:ascii="Times New Roman" w:hAnsi="Times New Roman" w:cs="Times New Roman"/>
        </w:rPr>
        <w:t>determine</w:t>
      </w:r>
      <w:r w:rsidRPr="00B12A29">
        <w:rPr>
          <w:rFonts w:ascii="Times New Roman" w:hAnsi="Times New Roman" w:cs="Times New Roman"/>
        </w:rPr>
        <w:t xml:space="preserve"> the role of </w:t>
      </w:r>
      <w:r>
        <w:rPr>
          <w:rFonts w:ascii="Times New Roman" w:hAnsi="Times New Roman" w:cs="Times New Roman"/>
        </w:rPr>
        <w:t>MT</w:t>
      </w:r>
      <w:r w:rsidRPr="00B12A29">
        <w:rPr>
          <w:rFonts w:ascii="Times New Roman" w:hAnsi="Times New Roman" w:cs="Times New Roman"/>
        </w:rPr>
        <w:t xml:space="preserve"> in alleviating salt damage under long-term stress (&gt;7 days).</w:t>
      </w:r>
      <w:r w:rsidRPr="00B12A29">
        <w:rPr>
          <w:rFonts w:ascii="Times New Roman" w:hAnsi="Times New Roman" w:cs="Times New Roman" w:hint="eastAsia"/>
        </w:rPr>
        <w:t xml:space="preserve"> </w:t>
      </w:r>
      <w:r w:rsidRPr="00B12A29">
        <w:rPr>
          <w:rFonts w:ascii="Times New Roman" w:hAnsi="Times New Roman" w:cs="Times New Roman"/>
        </w:rPr>
        <w:t>In fact,</w:t>
      </w:r>
      <w:r w:rsidRPr="00B12A29">
        <w:rPr>
          <w:rFonts w:ascii="Times New Roman" w:hAnsi="Times New Roman" w:cs="Times New Roman" w:hint="eastAsia"/>
        </w:rPr>
        <w:t xml:space="preserve"> short-term salt stress (</w:t>
      </w:r>
      <w:r w:rsidRPr="00B12A29">
        <w:rPr>
          <w:rFonts w:ascii="Times New Roman" w:eastAsia="宋体" w:hAnsi="Times New Roman" w:cs="Times New Roman"/>
        </w:rPr>
        <w:t>&lt;3 days</w:t>
      </w:r>
      <w:r w:rsidRPr="00B12A29">
        <w:rPr>
          <w:rFonts w:ascii="Times New Roman" w:hAnsi="Times New Roman" w:cs="Times New Roman" w:hint="eastAsia"/>
        </w:rPr>
        <w:t xml:space="preserve">) </w:t>
      </w:r>
      <w:r w:rsidRPr="00B12A29">
        <w:rPr>
          <w:rFonts w:ascii="Times New Roman" w:hAnsi="Times New Roman" w:cs="Times New Roman"/>
        </w:rPr>
        <w:t>is</w:t>
      </w:r>
      <w:r w:rsidRPr="00B12A29">
        <w:rPr>
          <w:rFonts w:ascii="Times New Roman" w:hAnsi="Times New Roman" w:cs="Times New Roman" w:hint="eastAsia"/>
        </w:rPr>
        <w:t xml:space="preserve"> also important for </w:t>
      </w:r>
      <w:r w:rsidRPr="00B12A29">
        <w:rPr>
          <w:rFonts w:ascii="Times New Roman" w:eastAsia="宋体" w:hAnsi="Times New Roman" w:cs="Times New Roman"/>
        </w:rPr>
        <w:t>plants</w:t>
      </w:r>
      <w:r>
        <w:rPr>
          <w:rFonts w:ascii="Times New Roman" w:hAnsi="Times New Roman" w:cs="Times New Roman"/>
        </w:rPr>
        <w:t>;</w:t>
      </w:r>
      <w:r w:rsidRPr="00B12A29">
        <w:rPr>
          <w:rFonts w:ascii="Times New Roman" w:hAnsi="Times New Roman" w:cs="Times New Roman" w:hint="eastAsia"/>
        </w:rPr>
        <w:t xml:space="preserve"> </w:t>
      </w:r>
      <w:r>
        <w:rPr>
          <w:rFonts w:ascii="Times New Roman" w:hAnsi="Times New Roman" w:cs="Times New Roman"/>
        </w:rPr>
        <w:t>during short-term salt stress,</w:t>
      </w:r>
      <w:r w:rsidRPr="00B12A29">
        <w:rPr>
          <w:rFonts w:ascii="Times New Roman" w:hAnsi="Times New Roman" w:cs="Times New Roman" w:hint="eastAsia"/>
        </w:rPr>
        <w:t xml:space="preserve"> plants </w:t>
      </w:r>
      <w:r>
        <w:rPr>
          <w:rFonts w:ascii="Times New Roman" w:hAnsi="Times New Roman" w:cs="Times New Roman"/>
        </w:rPr>
        <w:t>are subjected to two types</w:t>
      </w:r>
      <w:r w:rsidRPr="00B12A29">
        <w:rPr>
          <w:rFonts w:ascii="Times New Roman" w:hAnsi="Times New Roman" w:cs="Times New Roman" w:hint="eastAsia"/>
        </w:rPr>
        <w:t xml:space="preserve"> </w:t>
      </w:r>
      <w:r>
        <w:rPr>
          <w:rFonts w:ascii="Times New Roman" w:hAnsi="Times New Roman" w:cs="Times New Roman"/>
        </w:rPr>
        <w:t xml:space="preserve">of </w:t>
      </w:r>
      <w:r w:rsidRPr="00B12A29">
        <w:rPr>
          <w:rFonts w:ascii="Times New Roman" w:hAnsi="Times New Roman" w:cs="Times New Roman" w:hint="eastAsia"/>
        </w:rPr>
        <w:t>stress</w:t>
      </w:r>
      <w:r w:rsidRPr="00B12A29">
        <w:rPr>
          <w:rFonts w:ascii="Times New Roman" w:eastAsia="宋体" w:hAnsi="Times New Roman" w:cs="Times New Roman"/>
        </w:rPr>
        <w:t>,</w:t>
      </w:r>
      <w:r w:rsidRPr="00B12A29">
        <w:rPr>
          <w:rFonts w:ascii="Times New Roman" w:hAnsi="Times New Roman" w:cs="Times New Roman" w:hint="eastAsia"/>
        </w:rPr>
        <w:t xml:space="preserve"> salt</w:t>
      </w:r>
      <w:r w:rsidRPr="00B12A29">
        <w:rPr>
          <w:rFonts w:ascii="Times New Roman" w:eastAsia="宋体" w:hAnsi="Times New Roman" w:cs="Times New Roman"/>
        </w:rPr>
        <w:t>-</w:t>
      </w:r>
      <w:r w:rsidRPr="00B12A29">
        <w:rPr>
          <w:rFonts w:ascii="Times New Roman" w:hAnsi="Times New Roman" w:cs="Times New Roman" w:hint="eastAsia"/>
        </w:rPr>
        <w:t>induced osmotic stress and i</w:t>
      </w:r>
      <w:r w:rsidRPr="00B12A29">
        <w:rPr>
          <w:rFonts w:ascii="Times New Roman" w:hAnsi="Times New Roman" w:cs="Times New Roman"/>
        </w:rPr>
        <w:t>on stress</w:t>
      </w:r>
      <w:r w:rsidRPr="00B12A29">
        <w:rPr>
          <w:rFonts w:ascii="Times New Roman" w:eastAsia="宋体" w:hAnsi="Times New Roman" w:cs="Times New Roman"/>
        </w:rPr>
        <w:t>,</w:t>
      </w:r>
      <w:r w:rsidRPr="00B12A29">
        <w:rPr>
          <w:rFonts w:ascii="Times New Roman" w:hAnsi="Times New Roman" w:cs="Times New Roman"/>
        </w:rPr>
        <w:t xml:space="preserve"> and </w:t>
      </w:r>
      <w:r w:rsidRPr="00B12A29">
        <w:rPr>
          <w:rFonts w:ascii="Times New Roman" w:hAnsi="Times New Roman" w:cs="Times New Roman" w:hint="eastAsia"/>
        </w:rPr>
        <w:t xml:space="preserve">plant </w:t>
      </w:r>
      <w:r w:rsidRPr="00B12A29">
        <w:rPr>
          <w:rFonts w:ascii="Times New Roman" w:hAnsi="Times New Roman" w:cs="Times New Roman"/>
        </w:rPr>
        <w:t>make</w:t>
      </w:r>
      <w:r w:rsidRPr="00B12A29">
        <w:rPr>
          <w:rFonts w:ascii="Times New Roman" w:hAnsi="Times New Roman" w:cs="Times New Roman" w:hint="eastAsia"/>
        </w:rPr>
        <w:t xml:space="preserve"> i</w:t>
      </w:r>
      <w:r w:rsidRPr="00B12A29">
        <w:rPr>
          <w:rFonts w:ascii="Times New Roman" w:hAnsi="Times New Roman" w:cs="Times New Roman"/>
        </w:rPr>
        <w:t>nitial reaction</w:t>
      </w:r>
      <w:r w:rsidRPr="00B12A29">
        <w:rPr>
          <w:rFonts w:ascii="Times New Roman" w:hAnsi="Times New Roman" w:cs="Times New Roman" w:hint="eastAsia"/>
        </w:rPr>
        <w:t xml:space="preserve"> to stress. </w:t>
      </w:r>
      <w:r>
        <w:rPr>
          <w:rFonts w:ascii="Times New Roman" w:hAnsi="Times New Roman" w:cs="Times New Roman"/>
        </w:rPr>
        <w:t>However</w:t>
      </w:r>
      <w:r w:rsidRPr="00B12A29">
        <w:rPr>
          <w:rFonts w:ascii="Times New Roman" w:hAnsi="Times New Roman" w:cs="Times New Roman"/>
        </w:rPr>
        <w:t>,</w:t>
      </w:r>
      <w:r w:rsidRPr="00B12A29">
        <w:rPr>
          <w:rFonts w:ascii="Times New Roman" w:hAnsi="Times New Roman" w:cs="Times New Roman" w:hint="eastAsia"/>
        </w:rPr>
        <w:t xml:space="preserve"> </w:t>
      </w:r>
      <w:r w:rsidRPr="00B12A29">
        <w:rPr>
          <w:rFonts w:ascii="Times New Roman" w:hAnsi="Times New Roman" w:cs="Times New Roman"/>
        </w:rPr>
        <w:t xml:space="preserve">the mechanism by which </w:t>
      </w:r>
      <w:r>
        <w:rPr>
          <w:rFonts w:ascii="Times New Roman" w:hAnsi="Times New Roman" w:cs="Times New Roman"/>
        </w:rPr>
        <w:t>MT</w:t>
      </w:r>
      <w:r w:rsidRPr="00B12A29">
        <w:rPr>
          <w:rFonts w:ascii="Times New Roman" w:hAnsi="Times New Roman" w:cs="Times New Roman" w:hint="eastAsia"/>
        </w:rPr>
        <w:t xml:space="preserve"> improv</w:t>
      </w:r>
      <w:r w:rsidRPr="00B12A29">
        <w:rPr>
          <w:rFonts w:ascii="Times New Roman" w:hAnsi="Times New Roman" w:cs="Times New Roman"/>
        </w:rPr>
        <w:t>es</w:t>
      </w:r>
      <w:r w:rsidRPr="00B12A29">
        <w:rPr>
          <w:rFonts w:ascii="Times New Roman" w:hAnsi="Times New Roman" w:cs="Times New Roman" w:hint="eastAsia"/>
        </w:rPr>
        <w:t xml:space="preserve"> plant short</w:t>
      </w:r>
      <w:r w:rsidRPr="00B12A29">
        <w:rPr>
          <w:rFonts w:ascii="Times New Roman" w:eastAsia="宋体" w:hAnsi="Times New Roman" w:cs="Times New Roman"/>
        </w:rPr>
        <w:t>-</w:t>
      </w:r>
      <w:r w:rsidRPr="00B12A29">
        <w:rPr>
          <w:rFonts w:ascii="Times New Roman" w:hAnsi="Times New Roman" w:cs="Times New Roman" w:hint="eastAsia"/>
        </w:rPr>
        <w:t xml:space="preserve">term salt resistance </w:t>
      </w:r>
      <w:r w:rsidRPr="00B12A29">
        <w:rPr>
          <w:rFonts w:ascii="Times New Roman" w:hAnsi="Times New Roman" w:cs="Times New Roman"/>
        </w:rPr>
        <w:t>remains unclear.</w:t>
      </w:r>
    </w:p>
    <w:p w14:paraId="14C27D4D"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In saline soil, plants immediately sense osmotic stress, </w:t>
      </w:r>
      <w:r w:rsidRPr="00B12A29">
        <w:rPr>
          <w:rFonts w:ascii="Times New Roman" w:hAnsi="Times New Roman" w:cs="Times New Roman" w:hint="eastAsia"/>
        </w:rPr>
        <w:t>which</w:t>
      </w:r>
      <w:r w:rsidRPr="00B12A29">
        <w:rPr>
          <w:rFonts w:ascii="Times New Roman" w:hAnsi="Times New Roman" w:cs="Times New Roman"/>
        </w:rPr>
        <w:t xml:space="preserve"> immediately affects plant physiological activit</w:t>
      </w:r>
      <w:r>
        <w:rPr>
          <w:rFonts w:ascii="Times New Roman" w:hAnsi="Times New Roman" w:cs="Times New Roman"/>
        </w:rPr>
        <w:t>ies</w:t>
      </w:r>
      <w:r w:rsidRPr="00B12A29">
        <w:rPr>
          <w:rFonts w:ascii="Times New Roman" w:hAnsi="Times New Roman" w:cs="Times New Roman"/>
        </w:rPr>
        <w:t xml:space="preserve"> by </w:t>
      </w:r>
      <w:r>
        <w:rPr>
          <w:rFonts w:ascii="Times New Roman" w:hAnsi="Times New Roman" w:cs="Times New Roman"/>
        </w:rPr>
        <w:t>causing reductions in</w:t>
      </w:r>
      <w:r w:rsidRPr="00B12A29">
        <w:rPr>
          <w:rFonts w:ascii="Times New Roman" w:hAnsi="Times New Roman" w:cs="Times New Roman"/>
        </w:rPr>
        <w:t xml:space="preserve"> stomatal conductance, transpiration, root hydraulic conductance (</w:t>
      </w:r>
      <w:proofErr w:type="spellStart"/>
      <w:r w:rsidRPr="00B12A29">
        <w:rPr>
          <w:rFonts w:ascii="Times New Roman" w:hAnsi="Times New Roman" w:cs="Times New Roman"/>
        </w:rPr>
        <w:t>Lp</w:t>
      </w:r>
      <w:proofErr w:type="spellEnd"/>
      <w:r w:rsidRPr="00B12A29">
        <w:rPr>
          <w:rFonts w:ascii="Times New Roman" w:hAnsi="Times New Roman" w:cs="Times New Roman"/>
        </w:rPr>
        <w:t>) and whole</w:t>
      </w:r>
      <w:r>
        <w:rPr>
          <w:rFonts w:ascii="Times New Roman" w:hAnsi="Times New Roman" w:cs="Times New Roman"/>
        </w:rPr>
        <w:t>-</w:t>
      </w:r>
      <w:r w:rsidRPr="00B12A29">
        <w:rPr>
          <w:rFonts w:ascii="Times New Roman" w:hAnsi="Times New Roman" w:cs="Times New Roman"/>
        </w:rPr>
        <w:t>plant hydraulic conductance (</w:t>
      </w:r>
      <w:proofErr w:type="spellStart"/>
      <w:r w:rsidRPr="00B12A29">
        <w:rPr>
          <w:rFonts w:ascii="Times New Roman" w:hAnsi="Times New Roman" w:cs="Times New Roman"/>
        </w:rPr>
        <w:t>K</w:t>
      </w:r>
      <w:r w:rsidRPr="00B12A29">
        <w:rPr>
          <w:rFonts w:ascii="Times New Roman" w:hAnsi="Times New Roman" w:cs="Times New Roman"/>
          <w:vertAlign w:val="subscript"/>
        </w:rPr>
        <w:t>plant</w:t>
      </w:r>
      <w:proofErr w:type="spellEnd"/>
      <w:r w:rsidRPr="00B12A29">
        <w:rPr>
          <w:rFonts w:ascii="Times New Roman" w:hAnsi="Times New Roman" w:cs="Times New Roman"/>
        </w:rPr>
        <w:t xml:space="preserve">) </w:t>
      </w:r>
      <w:r>
        <w:rPr>
          <w:rFonts w:ascii="Times New Roman" w:hAnsi="Times New Roman" w:cs="Times New Roman"/>
          <w:noProof/>
        </w:rPr>
        <w:t>(Horie et al.,2011; Liu et al.,2015; Yin et al.,2013)</w:t>
      </w:r>
      <w:r w:rsidRPr="00B12A29">
        <w:rPr>
          <w:rFonts w:ascii="Times New Roman" w:hAnsi="Times New Roman" w:cs="Times New Roman"/>
        </w:rPr>
        <w:t xml:space="preserve">. </w:t>
      </w:r>
      <w:proofErr w:type="spellStart"/>
      <w:r w:rsidRPr="00B12A29">
        <w:rPr>
          <w:rFonts w:ascii="Times New Roman" w:hAnsi="Times New Roman" w:cs="Times New Roman"/>
        </w:rPr>
        <w:t>K</w:t>
      </w:r>
      <w:r w:rsidRPr="00B12A29">
        <w:rPr>
          <w:rFonts w:ascii="Times New Roman" w:hAnsi="Times New Roman" w:cs="Times New Roman"/>
          <w:vertAlign w:val="subscript"/>
        </w:rPr>
        <w:t>plant</w:t>
      </w:r>
      <w:proofErr w:type="spellEnd"/>
      <w:r w:rsidRPr="00F07306">
        <w:rPr>
          <w:rFonts w:ascii="Times New Roman" w:hAnsi="Times New Roman" w:cs="Times New Roman"/>
        </w:rPr>
        <w:t xml:space="preserve"> </w:t>
      </w:r>
      <w:r w:rsidRPr="00B12A29">
        <w:rPr>
          <w:rFonts w:ascii="Times New Roman" w:hAnsi="Times New Roman" w:cs="Times New Roman"/>
        </w:rPr>
        <w:t>represents the fluidity of water transport at the whole</w:t>
      </w:r>
      <w:r>
        <w:rPr>
          <w:rFonts w:ascii="Times New Roman" w:hAnsi="Times New Roman" w:cs="Times New Roman"/>
        </w:rPr>
        <w:t>-</w:t>
      </w:r>
      <w:r w:rsidRPr="00B12A29">
        <w:rPr>
          <w:rFonts w:ascii="Times New Roman" w:hAnsi="Times New Roman" w:cs="Times New Roman"/>
        </w:rPr>
        <w:t xml:space="preserve">plant level, and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w:t>
      </w:r>
      <w:r>
        <w:rPr>
          <w:rFonts w:ascii="Times New Roman" w:hAnsi="Times New Roman" w:cs="Times New Roman"/>
        </w:rPr>
        <w:t>represents</w:t>
      </w:r>
      <w:r w:rsidRPr="00B12A29">
        <w:rPr>
          <w:rFonts w:ascii="Times New Roman" w:hAnsi="Times New Roman" w:cs="Times New Roman"/>
        </w:rPr>
        <w:t xml:space="preserve"> the water uptake capacity</w:t>
      </w:r>
      <w:r w:rsidRPr="00D13F99">
        <w:rPr>
          <w:rFonts w:ascii="Times New Roman" w:hAnsi="Times New Roman" w:cs="Times New Roman"/>
        </w:rPr>
        <w:t xml:space="preserve"> </w:t>
      </w:r>
      <w:r>
        <w:rPr>
          <w:rFonts w:ascii="Times New Roman" w:hAnsi="Times New Roman" w:cs="Times New Roman"/>
        </w:rPr>
        <w:t xml:space="preserve">of the </w:t>
      </w:r>
      <w:r w:rsidRPr="00B12A29">
        <w:rPr>
          <w:rFonts w:ascii="Times New Roman" w:hAnsi="Times New Roman" w:cs="Times New Roman"/>
        </w:rPr>
        <w:t>root</w:t>
      </w:r>
      <w:r>
        <w:rPr>
          <w:rFonts w:ascii="Times New Roman" w:hAnsi="Times New Roman" w:cs="Times New Roman"/>
        </w:rPr>
        <w:t>s</w:t>
      </w:r>
      <w:r w:rsidRPr="00B12A29">
        <w:rPr>
          <w:rFonts w:ascii="Times New Roman" w:hAnsi="Times New Roman" w:cs="Times New Roman"/>
        </w:rPr>
        <w:t xml:space="preserve">, which plays an important role in maintaining the water status of the entire plant </w:t>
      </w:r>
      <w:r>
        <w:rPr>
          <w:rFonts w:ascii="Times New Roman" w:hAnsi="Times New Roman" w:cs="Times New Roman"/>
          <w:noProof/>
        </w:rPr>
        <w:t>(Liu et al.,2014)</w:t>
      </w:r>
      <w:r w:rsidRPr="00B12A29">
        <w:rPr>
          <w:rFonts w:ascii="Times New Roman" w:hAnsi="Times New Roman" w:cs="Times New Roman"/>
        </w:rPr>
        <w:t xml:space="preserve">. </w:t>
      </w:r>
      <w:r w:rsidRPr="00B12A29">
        <w:rPr>
          <w:rFonts w:ascii="Times New Roman" w:eastAsia="宋体" w:hAnsi="Times New Roman" w:cs="Times New Roman"/>
        </w:rPr>
        <w:t>On</w:t>
      </w:r>
      <w:r w:rsidRPr="00B12A29">
        <w:rPr>
          <w:rFonts w:ascii="Times New Roman" w:hAnsi="Times New Roman" w:cs="Times New Roman" w:hint="eastAsia"/>
        </w:rPr>
        <w:t xml:space="preserve"> the other </w:t>
      </w:r>
      <w:r w:rsidRPr="00B12A29">
        <w:rPr>
          <w:rFonts w:ascii="Times New Roman" w:eastAsia="宋体" w:hAnsi="Times New Roman" w:cs="Times New Roman"/>
        </w:rPr>
        <w:t>hand</w:t>
      </w:r>
      <w:r w:rsidRPr="00B12A29">
        <w:rPr>
          <w:rFonts w:ascii="Times New Roman" w:hAnsi="Times New Roman" w:cs="Times New Roman" w:hint="eastAsia"/>
        </w:rPr>
        <w:t xml:space="preserve">, </w:t>
      </w:r>
      <w:r w:rsidRPr="00B12A29">
        <w:rPr>
          <w:rFonts w:ascii="Times New Roman" w:eastAsia="宋体" w:hAnsi="Times New Roman" w:cs="Times New Roman"/>
        </w:rPr>
        <w:t xml:space="preserve">a </w:t>
      </w:r>
      <w:r w:rsidRPr="00B12A29">
        <w:rPr>
          <w:rFonts w:ascii="Times New Roman" w:hAnsi="Times New Roman" w:cs="Times New Roman" w:hint="eastAsia"/>
        </w:rPr>
        <w:t xml:space="preserve">previous </w:t>
      </w:r>
      <w:r w:rsidRPr="00B12A29">
        <w:rPr>
          <w:rFonts w:ascii="Times New Roman" w:hAnsi="Times New Roman" w:cs="Times New Roman"/>
        </w:rPr>
        <w:t>study</w:t>
      </w:r>
      <w:r w:rsidRPr="00B12A29">
        <w:rPr>
          <w:rFonts w:ascii="Times New Roman" w:hAnsi="Times New Roman" w:cs="Times New Roman" w:hint="eastAsia"/>
        </w:rPr>
        <w:t xml:space="preserve"> also </w:t>
      </w:r>
      <w:r w:rsidRPr="00B12A29">
        <w:rPr>
          <w:rFonts w:ascii="Times New Roman" w:hAnsi="Times New Roman" w:cs="Times New Roman"/>
        </w:rPr>
        <w:t>confirmed</w:t>
      </w:r>
      <w:r w:rsidRPr="00B12A29">
        <w:rPr>
          <w:rFonts w:ascii="Times New Roman" w:hAnsi="Times New Roman" w:cs="Times New Roman" w:hint="eastAsia"/>
        </w:rPr>
        <w:t xml:space="preserve"> that under stress </w:t>
      </w:r>
      <w:r w:rsidRPr="00B12A29">
        <w:rPr>
          <w:rFonts w:ascii="Times New Roman" w:eastAsia="宋体" w:hAnsi="Times New Roman" w:cs="Times New Roman"/>
        </w:rPr>
        <w:t>conditions,</w:t>
      </w:r>
      <w:r w:rsidRPr="00B12A29">
        <w:rPr>
          <w:rFonts w:ascii="Times New Roman" w:hAnsi="Times New Roman" w:cs="Times New Roman" w:hint="eastAsia"/>
        </w:rPr>
        <w:t xml:space="preserve"> </w:t>
      </w:r>
      <w:proofErr w:type="spellStart"/>
      <w:r w:rsidRPr="00B12A29">
        <w:rPr>
          <w:rFonts w:ascii="Times New Roman" w:hAnsi="Times New Roman" w:cs="Times New Roman" w:hint="eastAsia"/>
        </w:rPr>
        <w:t>Lp</w:t>
      </w:r>
      <w:proofErr w:type="spellEnd"/>
      <w:r w:rsidRPr="00B12A29">
        <w:rPr>
          <w:rFonts w:ascii="Times New Roman" w:hAnsi="Times New Roman" w:cs="Times New Roman" w:hint="eastAsia"/>
        </w:rPr>
        <w:t xml:space="preserve"> was affected by </w:t>
      </w:r>
      <w:r w:rsidRPr="00B12A29">
        <w:rPr>
          <w:rFonts w:ascii="Times New Roman" w:hAnsi="Times New Roman" w:cs="Times New Roman"/>
        </w:rPr>
        <w:t>aquaporins</w:t>
      </w:r>
      <w:r w:rsidRPr="00B12A29">
        <w:rPr>
          <w:rFonts w:ascii="Times New Roman" w:eastAsia="宋体" w:hAnsi="Times New Roman" w:cs="Times New Roman"/>
        </w:rPr>
        <w:t>, similar to</w:t>
      </w:r>
      <w:r w:rsidRPr="00B12A29">
        <w:rPr>
          <w:rFonts w:ascii="Times New Roman" w:hAnsi="Times New Roman" w:cs="Times New Roman" w:hint="eastAsia"/>
        </w:rPr>
        <w:t xml:space="preserve"> </w:t>
      </w:r>
      <w:r>
        <w:rPr>
          <w:rFonts w:ascii="Times New Roman" w:hAnsi="Times New Roman" w:cs="Times New Roman"/>
        </w:rPr>
        <w:t xml:space="preserve">that which occurs with respect to </w:t>
      </w:r>
      <w:r w:rsidRPr="00B12A29">
        <w:rPr>
          <w:rFonts w:ascii="Times New Roman" w:hAnsi="Times New Roman" w:cs="Times New Roman" w:hint="eastAsia"/>
        </w:rPr>
        <w:t>its expression and activity</w:t>
      </w:r>
      <w:r w:rsidRPr="00B12A29">
        <w:rPr>
          <w:rFonts w:ascii="Times New Roman" w:hAnsi="Times New Roman" w:cs="Times New Roman"/>
        </w:rPr>
        <w:t xml:space="preserve"> </w:t>
      </w:r>
      <w:r>
        <w:rPr>
          <w:rFonts w:ascii="Times New Roman" w:hAnsi="Times New Roman" w:cs="Times New Roman"/>
          <w:noProof/>
        </w:rPr>
        <w:t>(Qian et al.,2014)</w:t>
      </w:r>
      <w:r w:rsidRPr="00B12A29">
        <w:rPr>
          <w:rFonts w:ascii="Times New Roman" w:hAnsi="Times New Roman" w:cs="Times New Roman" w:hint="eastAsia"/>
        </w:rPr>
        <w:t>.</w:t>
      </w:r>
      <w:r w:rsidRPr="00B12A29">
        <w:rPr>
          <w:rFonts w:ascii="Times New Roman" w:hAnsi="Times New Roman" w:cs="Times New Roman"/>
        </w:rPr>
        <w:t xml:space="preserve"> </w:t>
      </w:r>
      <w:r w:rsidRPr="00B12A29">
        <w:rPr>
          <w:rFonts w:ascii="Times New Roman" w:eastAsia="宋体" w:hAnsi="Times New Roman" w:cs="Times New Roman"/>
        </w:rPr>
        <w:t>Under</w:t>
      </w:r>
      <w:r w:rsidRPr="00B12A29">
        <w:rPr>
          <w:rFonts w:ascii="Times New Roman" w:hAnsi="Times New Roman" w:cs="Times New Roman"/>
        </w:rPr>
        <w:t xml:space="preserve"> short-term salt stress, </w:t>
      </w:r>
      <w:r>
        <w:rPr>
          <w:rFonts w:ascii="Times New Roman" w:hAnsi="Times New Roman" w:cs="Times New Roman"/>
        </w:rPr>
        <w:t>Si</w:t>
      </w:r>
      <w:r w:rsidRPr="00B12A29">
        <w:rPr>
          <w:rFonts w:ascii="Times New Roman" w:hAnsi="Times New Roman" w:cs="Times New Roman" w:hint="eastAsia"/>
        </w:rPr>
        <w:t xml:space="preserve"> could </w:t>
      </w:r>
      <w:r w:rsidRPr="00B12A29">
        <w:rPr>
          <w:rFonts w:ascii="Times New Roman" w:hAnsi="Times New Roman" w:cs="Times New Roman"/>
        </w:rPr>
        <w:t xml:space="preserve">alleviate the decrease in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by mediating aquaporin activity by eliminating aquaporin oxidant</w:t>
      </w:r>
      <w:r>
        <w:rPr>
          <w:rFonts w:ascii="Times New Roman" w:hAnsi="Times New Roman" w:cs="Times New Roman"/>
        </w:rPr>
        <w:t>-</w:t>
      </w:r>
      <w:r w:rsidRPr="00B12A29">
        <w:rPr>
          <w:rFonts w:ascii="Times New Roman" w:hAnsi="Times New Roman" w:cs="Times New Roman"/>
        </w:rPr>
        <w:t>gating H</w:t>
      </w:r>
      <w:r w:rsidRPr="00B12A29">
        <w:rPr>
          <w:rFonts w:ascii="Times New Roman" w:hAnsi="Times New Roman" w:cs="Times New Roman"/>
          <w:vertAlign w:val="subscript"/>
        </w:rPr>
        <w:t>2</w:t>
      </w:r>
      <w:r w:rsidRPr="00B12A29">
        <w:rPr>
          <w:rFonts w:ascii="Times New Roman" w:hAnsi="Times New Roman" w:cs="Times New Roman"/>
        </w:rPr>
        <w:t>O</w:t>
      </w:r>
      <w:r w:rsidRPr="00B12A29">
        <w:rPr>
          <w:rFonts w:ascii="Times New Roman" w:hAnsi="Times New Roman" w:cs="Times New Roman"/>
          <w:vertAlign w:val="subscript"/>
        </w:rPr>
        <w:t>2</w:t>
      </w:r>
      <w:r w:rsidRPr="00B12A29">
        <w:rPr>
          <w:rFonts w:ascii="Times New Roman" w:hAnsi="Times New Roman" w:cs="Times New Roman"/>
        </w:rPr>
        <w:t>, leading to increase</w:t>
      </w:r>
      <w:r w:rsidRPr="00B12A29">
        <w:rPr>
          <w:rFonts w:ascii="Times New Roman" w:hAnsi="Times New Roman" w:cs="Times New Roman" w:hint="eastAsia"/>
        </w:rPr>
        <w:t>d</w:t>
      </w:r>
      <w:r w:rsidRPr="00B12A29">
        <w:rPr>
          <w:rFonts w:ascii="Times New Roman" w:hAnsi="Times New Roman" w:cs="Times New Roman"/>
        </w:rPr>
        <w:t xml:space="preserve"> water uptake and resistance to salt-induced osmotic stress </w:t>
      </w:r>
      <w:r>
        <w:rPr>
          <w:rFonts w:ascii="Times New Roman" w:hAnsi="Times New Roman" w:cs="Times New Roman"/>
          <w:noProof/>
        </w:rPr>
        <w:t>(Liu et al.,2015)</w:t>
      </w:r>
      <w:r w:rsidRPr="00B12A29">
        <w:rPr>
          <w:rFonts w:ascii="Times New Roman" w:hAnsi="Times New Roman" w:cs="Times New Roman"/>
        </w:rPr>
        <w:t>.</w:t>
      </w:r>
      <w:r w:rsidRPr="00B12A29">
        <w:rPr>
          <w:rFonts w:ascii="Times New Roman" w:hAnsi="Times New Roman" w:cs="Times New Roman" w:hint="eastAsia"/>
        </w:rPr>
        <w:t xml:space="preserve"> T</w:t>
      </w:r>
      <w:r w:rsidRPr="00B12A29">
        <w:rPr>
          <w:rFonts w:ascii="Times New Roman" w:hAnsi="Times New Roman" w:cs="Times New Roman"/>
        </w:rPr>
        <w:t>h</w:t>
      </w:r>
      <w:r>
        <w:rPr>
          <w:rFonts w:ascii="Times New Roman" w:hAnsi="Times New Roman" w:cs="Times New Roman"/>
        </w:rPr>
        <w:t>e</w:t>
      </w:r>
      <w:r w:rsidRPr="00B12A29">
        <w:rPr>
          <w:rFonts w:ascii="Times New Roman" w:hAnsi="Times New Roman" w:cs="Times New Roman"/>
        </w:rPr>
        <w:t>s</w:t>
      </w:r>
      <w:r>
        <w:rPr>
          <w:rFonts w:ascii="Times New Roman" w:hAnsi="Times New Roman" w:cs="Times New Roman"/>
        </w:rPr>
        <w:t>e</w:t>
      </w:r>
      <w:r w:rsidRPr="00B12A29">
        <w:rPr>
          <w:rFonts w:ascii="Times New Roman" w:hAnsi="Times New Roman" w:cs="Times New Roman"/>
        </w:rPr>
        <w:t xml:space="preserve"> observation</w:t>
      </w:r>
      <w:r>
        <w:rPr>
          <w:rFonts w:ascii="Times New Roman" w:hAnsi="Times New Roman" w:cs="Times New Roman"/>
        </w:rPr>
        <w:t>s</w:t>
      </w:r>
      <w:r w:rsidRPr="00B12A29">
        <w:rPr>
          <w:rFonts w:ascii="Times New Roman" w:hAnsi="Times New Roman" w:cs="Times New Roman"/>
        </w:rPr>
        <w:t xml:space="preserve"> started </w:t>
      </w:r>
      <w:r>
        <w:rPr>
          <w:rFonts w:ascii="Times New Roman" w:hAnsi="Times New Roman" w:cs="Times New Roman"/>
        </w:rPr>
        <w:t xml:space="preserve">the </w:t>
      </w:r>
      <w:r w:rsidRPr="00B12A29">
        <w:rPr>
          <w:rFonts w:ascii="Times New Roman" w:hAnsi="Times New Roman" w:cs="Times New Roman"/>
        </w:rPr>
        <w:t>research on the whole</w:t>
      </w:r>
      <w:r>
        <w:rPr>
          <w:rFonts w:ascii="Times New Roman" w:hAnsi="Times New Roman" w:cs="Times New Roman"/>
        </w:rPr>
        <w:t>-</w:t>
      </w:r>
      <w:r w:rsidRPr="00B12A29">
        <w:rPr>
          <w:rFonts w:ascii="Times New Roman" w:hAnsi="Times New Roman" w:cs="Times New Roman"/>
        </w:rPr>
        <w:t>plant water balance and root water uptake involved in plant responses to short-term salt stress.</w:t>
      </w:r>
    </w:p>
    <w:p w14:paraId="044DA015"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Under salt stress, </w:t>
      </w:r>
      <w:r>
        <w:rPr>
          <w:rFonts w:ascii="Times New Roman" w:hAnsi="Times New Roman" w:cs="Times New Roman"/>
        </w:rPr>
        <w:t>MT</w:t>
      </w:r>
      <w:r w:rsidRPr="00B12A29">
        <w:rPr>
          <w:rFonts w:ascii="Times New Roman" w:hAnsi="Times New Roman" w:cs="Times New Roman"/>
        </w:rPr>
        <w:t xml:space="preserve"> application has been found to enhance stomatal conductance, </w:t>
      </w:r>
      <w:r>
        <w:rPr>
          <w:rFonts w:ascii="Times New Roman" w:hAnsi="Times New Roman" w:cs="Times New Roman"/>
        </w:rPr>
        <w:t xml:space="preserve">the </w:t>
      </w:r>
      <w:r w:rsidRPr="00B12A29">
        <w:rPr>
          <w:rFonts w:ascii="Times New Roman" w:hAnsi="Times New Roman" w:cs="Times New Roman"/>
        </w:rPr>
        <w:t xml:space="preserve">transpiration rate and </w:t>
      </w:r>
      <w:r>
        <w:rPr>
          <w:rFonts w:ascii="Times New Roman" w:hAnsi="Times New Roman" w:cs="Times New Roman"/>
        </w:rPr>
        <w:t xml:space="preserve">the </w:t>
      </w:r>
      <w:r w:rsidRPr="00B12A29">
        <w:rPr>
          <w:rFonts w:ascii="Times New Roman" w:hAnsi="Times New Roman" w:cs="Times New Roman"/>
        </w:rPr>
        <w:t xml:space="preserve">leaf relative water content (RWC) of plants </w:t>
      </w:r>
      <w:r>
        <w:rPr>
          <w:rFonts w:ascii="Times New Roman" w:hAnsi="Times New Roman" w:cs="Times New Roman"/>
          <w:noProof/>
        </w:rPr>
        <w:t>(Ye et al.,2016; Chen et al.,2018; Li et al.,2017)</w:t>
      </w:r>
      <w:r w:rsidRPr="00B12A29">
        <w:rPr>
          <w:rFonts w:ascii="Times New Roman" w:hAnsi="Times New Roman" w:cs="Times New Roman"/>
        </w:rPr>
        <w:t xml:space="preserve">. </w:t>
      </w:r>
      <w:r>
        <w:rPr>
          <w:rFonts w:ascii="Times New Roman" w:hAnsi="Times New Roman" w:cs="Times New Roman"/>
        </w:rPr>
        <w:t>Taken together, these findings indicate that</w:t>
      </w:r>
      <w:r w:rsidRPr="00B12A29">
        <w:rPr>
          <w:rFonts w:ascii="Times New Roman" w:hAnsi="Times New Roman" w:cs="Times New Roman"/>
        </w:rPr>
        <w:t>,</w:t>
      </w:r>
      <w:r>
        <w:rPr>
          <w:rFonts w:ascii="Times New Roman" w:hAnsi="Times New Roman" w:cs="Times New Roman"/>
        </w:rPr>
        <w:t xml:space="preserve"> in plants</w:t>
      </w:r>
      <w:r w:rsidRPr="00B12A29">
        <w:rPr>
          <w:rFonts w:ascii="Times New Roman" w:hAnsi="Times New Roman" w:cs="Times New Roman"/>
        </w:rPr>
        <w:t xml:space="preserve"> under salt stress, </w:t>
      </w:r>
      <w:r>
        <w:rPr>
          <w:rFonts w:ascii="Times New Roman" w:hAnsi="Times New Roman" w:cs="Times New Roman"/>
        </w:rPr>
        <w:t>MT</w:t>
      </w:r>
      <w:r w:rsidRPr="00B12A29">
        <w:rPr>
          <w:rFonts w:ascii="Times New Roman" w:hAnsi="Times New Roman" w:cs="Times New Roman"/>
        </w:rPr>
        <w:t xml:space="preserve"> may maintain a better leaf water status (</w:t>
      </w:r>
      <w:r>
        <w:rPr>
          <w:rFonts w:ascii="Times New Roman" w:hAnsi="Times New Roman" w:cs="Times New Roman"/>
        </w:rPr>
        <w:t>greater</w:t>
      </w:r>
      <w:r w:rsidRPr="00B12A29">
        <w:rPr>
          <w:rFonts w:ascii="Times New Roman" w:hAnsi="Times New Roman" w:cs="Times New Roman"/>
        </w:rPr>
        <w:t xml:space="preserve"> RWC)</w:t>
      </w:r>
      <w:r>
        <w:rPr>
          <w:rFonts w:ascii="Times New Roman" w:hAnsi="Times New Roman" w:cs="Times New Roman"/>
        </w:rPr>
        <w:t>;</w:t>
      </w:r>
      <w:r w:rsidRPr="00B12A29">
        <w:rPr>
          <w:rFonts w:ascii="Times New Roman" w:hAnsi="Times New Roman" w:cs="Times New Roman"/>
        </w:rPr>
        <w:t xml:space="preserve"> </w:t>
      </w:r>
      <w:r>
        <w:rPr>
          <w:rFonts w:ascii="Times New Roman" w:hAnsi="Times New Roman" w:cs="Times New Roman"/>
        </w:rPr>
        <w:t>this status</w:t>
      </w:r>
      <w:r w:rsidRPr="00B12A29">
        <w:rPr>
          <w:rFonts w:ascii="Times New Roman" w:hAnsi="Times New Roman" w:cs="Times New Roman"/>
        </w:rPr>
        <w:t xml:space="preserve"> is not achieved by decreasing the leaf transpiration rate </w:t>
      </w:r>
      <w:r>
        <w:rPr>
          <w:rFonts w:ascii="Times New Roman" w:hAnsi="Times New Roman" w:cs="Times New Roman"/>
        </w:rPr>
        <w:t>to</w:t>
      </w:r>
      <w:r w:rsidRPr="00B12A29">
        <w:rPr>
          <w:rFonts w:ascii="Times New Roman" w:hAnsi="Times New Roman" w:cs="Times New Roman"/>
        </w:rPr>
        <w:t xml:space="preserve"> </w:t>
      </w:r>
      <w:r>
        <w:rPr>
          <w:rFonts w:ascii="Times New Roman" w:hAnsi="Times New Roman" w:cs="Times New Roman"/>
        </w:rPr>
        <w:t>reduce</w:t>
      </w:r>
      <w:r w:rsidRPr="00B12A29">
        <w:rPr>
          <w:rFonts w:ascii="Times New Roman" w:hAnsi="Times New Roman" w:cs="Times New Roman"/>
        </w:rPr>
        <w:t xml:space="preserve"> leaf water loss but </w:t>
      </w:r>
      <w:r>
        <w:rPr>
          <w:rFonts w:ascii="Times New Roman" w:hAnsi="Times New Roman" w:cs="Times New Roman"/>
        </w:rPr>
        <w:t xml:space="preserve">rather </w:t>
      </w:r>
      <w:r w:rsidRPr="00B12A29">
        <w:rPr>
          <w:rFonts w:ascii="Times New Roman" w:hAnsi="Times New Roman" w:cs="Times New Roman"/>
        </w:rPr>
        <w:t xml:space="preserve">is achieved by improving the root water uptake capacity. Therefore, we proposed the hypothesis that </w:t>
      </w:r>
      <w:r>
        <w:rPr>
          <w:rFonts w:ascii="Times New Roman" w:hAnsi="Times New Roman" w:cs="Times New Roman"/>
        </w:rPr>
        <w:t>MT</w:t>
      </w:r>
      <w:r w:rsidRPr="00B12A29">
        <w:rPr>
          <w:rFonts w:ascii="Times New Roman" w:hAnsi="Times New Roman" w:cs="Times New Roman"/>
        </w:rPr>
        <w:t xml:space="preserve"> </w:t>
      </w:r>
      <w:r w:rsidRPr="00B12A29">
        <w:rPr>
          <w:rFonts w:ascii="Times New Roman" w:hAnsi="Times New Roman" w:cs="Times New Roman" w:hint="eastAsia"/>
        </w:rPr>
        <w:t>could</w:t>
      </w:r>
      <w:r w:rsidRPr="00B12A29">
        <w:rPr>
          <w:rFonts w:ascii="Times New Roman" w:hAnsi="Times New Roman" w:cs="Times New Roman"/>
        </w:rPr>
        <w:t xml:space="preserve"> enhance aquaporin activity </w:t>
      </w:r>
      <w:r w:rsidRPr="00B12A29">
        <w:rPr>
          <w:rFonts w:ascii="Times New Roman" w:hAnsi="Times New Roman" w:cs="Times New Roman" w:hint="eastAsia"/>
        </w:rPr>
        <w:t xml:space="preserve">to improve root water uptake to </w:t>
      </w:r>
      <w:r>
        <w:rPr>
          <w:rFonts w:ascii="Times New Roman" w:hAnsi="Times New Roman" w:cs="Times New Roman"/>
        </w:rPr>
        <w:t>increase</w:t>
      </w:r>
      <w:r w:rsidRPr="00B12A29">
        <w:rPr>
          <w:rFonts w:ascii="Times New Roman" w:hAnsi="Times New Roman" w:cs="Times New Roman" w:hint="eastAsia"/>
        </w:rPr>
        <w:t xml:space="preserve"> </w:t>
      </w:r>
      <w:r>
        <w:rPr>
          <w:rFonts w:ascii="Times New Roman" w:hAnsi="Times New Roman" w:cs="Times New Roman"/>
        </w:rPr>
        <w:t xml:space="preserve">the </w:t>
      </w:r>
      <w:r w:rsidRPr="00B12A29">
        <w:rPr>
          <w:rFonts w:ascii="Times New Roman" w:hAnsi="Times New Roman" w:cs="Times New Roman"/>
        </w:rPr>
        <w:t xml:space="preserve">salt resistance </w:t>
      </w:r>
      <w:r>
        <w:rPr>
          <w:rFonts w:ascii="Times New Roman" w:hAnsi="Times New Roman" w:cs="Times New Roman"/>
        </w:rPr>
        <w:t xml:space="preserve">of </w:t>
      </w:r>
      <w:r w:rsidRPr="00B12A29">
        <w:rPr>
          <w:rFonts w:ascii="Times New Roman" w:hAnsi="Times New Roman" w:cs="Times New Roman"/>
        </w:rPr>
        <w:t>plant</w:t>
      </w:r>
      <w:r>
        <w:rPr>
          <w:rFonts w:ascii="Times New Roman" w:hAnsi="Times New Roman" w:cs="Times New Roman"/>
        </w:rPr>
        <w:t>s</w:t>
      </w:r>
      <w:r w:rsidRPr="00B12A29">
        <w:rPr>
          <w:rFonts w:ascii="Times New Roman" w:hAnsi="Times New Roman" w:cs="Times New Roman"/>
        </w:rPr>
        <w:t xml:space="preserve"> under short-term salt stress. To </w:t>
      </w:r>
      <w:r>
        <w:rPr>
          <w:rFonts w:ascii="Times New Roman" w:hAnsi="Times New Roman" w:cs="Times New Roman"/>
        </w:rPr>
        <w:t>test</w:t>
      </w:r>
      <w:r w:rsidRPr="00B12A29">
        <w:rPr>
          <w:rFonts w:ascii="Times New Roman" w:hAnsi="Times New Roman" w:cs="Times New Roman"/>
        </w:rPr>
        <w:t xml:space="preserve"> this hypothesis, we conducted a set of experiments including investigations of the transcript level of aquaporin genes, RWC, transpiration rates, aquaporin activity,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w:t>
      </w:r>
      <w:proofErr w:type="spellStart"/>
      <w:r w:rsidRPr="00B12A29">
        <w:rPr>
          <w:rFonts w:ascii="Times New Roman" w:hAnsi="Times New Roman" w:cs="Times New Roman"/>
        </w:rPr>
        <w:t>K</w:t>
      </w:r>
      <w:r w:rsidRPr="00B12A29">
        <w:rPr>
          <w:rFonts w:ascii="Times New Roman" w:hAnsi="Times New Roman" w:cs="Times New Roman"/>
          <w:vertAlign w:val="subscript"/>
        </w:rPr>
        <w:t>plant</w:t>
      </w:r>
      <w:proofErr w:type="spellEnd"/>
      <w:r w:rsidRPr="00B12A29">
        <w:rPr>
          <w:rFonts w:ascii="Times New Roman" w:hAnsi="Times New Roman" w:cs="Times New Roman"/>
        </w:rPr>
        <w:t xml:space="preserve">, and leaf growth rates </w:t>
      </w:r>
      <w:r>
        <w:rPr>
          <w:rFonts w:ascii="Times New Roman" w:hAnsi="Times New Roman" w:cs="Times New Roman"/>
        </w:rPr>
        <w:t>of</w:t>
      </w:r>
      <w:r w:rsidRPr="00B12A29">
        <w:rPr>
          <w:rFonts w:ascii="Times New Roman" w:hAnsi="Times New Roman" w:cs="Times New Roman"/>
        </w:rPr>
        <w:t xml:space="preserve"> maize seedlings under short-term salt stress in a hydroponic system. According to </w:t>
      </w:r>
      <w:r w:rsidRPr="00B12A29">
        <w:rPr>
          <w:rFonts w:ascii="Times New Roman" w:eastAsia="宋体" w:hAnsi="Times New Roman" w:cs="Times New Roman"/>
        </w:rPr>
        <w:t xml:space="preserve">a </w:t>
      </w:r>
      <w:r w:rsidRPr="00B12A29">
        <w:rPr>
          <w:rFonts w:ascii="Times New Roman" w:hAnsi="Times New Roman" w:cs="Times New Roman" w:hint="eastAsia"/>
        </w:rPr>
        <w:t xml:space="preserve">previous study, </w:t>
      </w:r>
      <w:r>
        <w:rPr>
          <w:rFonts w:ascii="Times New Roman" w:hAnsi="Times New Roman" w:cs="Times New Roman"/>
        </w:rPr>
        <w:t>1µM</w:t>
      </w:r>
      <w:r w:rsidRPr="00B12A29">
        <w:rPr>
          <w:rFonts w:ascii="Times New Roman" w:hAnsi="Times New Roman" w:cs="Times New Roman" w:hint="eastAsia"/>
        </w:rPr>
        <w:t xml:space="preserve"> </w:t>
      </w:r>
      <w:r>
        <w:rPr>
          <w:rFonts w:ascii="Times New Roman" w:hAnsi="Times New Roman" w:cs="Times New Roman"/>
        </w:rPr>
        <w:t>MT</w:t>
      </w:r>
      <w:r w:rsidRPr="00B12A29">
        <w:rPr>
          <w:rFonts w:ascii="Times New Roman" w:hAnsi="Times New Roman" w:cs="Times New Roman" w:hint="eastAsia"/>
        </w:rPr>
        <w:t xml:space="preserve"> </w:t>
      </w:r>
      <w:r>
        <w:rPr>
          <w:rFonts w:ascii="Times New Roman" w:hAnsi="Times New Roman" w:cs="Times New Roman"/>
        </w:rPr>
        <w:t xml:space="preserve">was </w:t>
      </w:r>
      <w:r w:rsidRPr="00B12A29">
        <w:rPr>
          <w:rFonts w:ascii="Times New Roman" w:hAnsi="Times New Roman" w:cs="Times New Roman" w:hint="eastAsia"/>
        </w:rPr>
        <w:t>used</w:t>
      </w:r>
      <w:r w:rsidRPr="00B12A29">
        <w:rPr>
          <w:rFonts w:ascii="Times New Roman" w:eastAsia="宋体" w:hAnsi="Times New Roman" w:cs="Times New Roman"/>
        </w:rPr>
        <w:t>,</w:t>
      </w:r>
      <w:r w:rsidRPr="00B12A29">
        <w:rPr>
          <w:rFonts w:ascii="Times New Roman" w:hAnsi="Times New Roman" w:cs="Times New Roman" w:hint="eastAsia"/>
        </w:rPr>
        <w:t xml:space="preserve"> and </w:t>
      </w:r>
      <w:r>
        <w:rPr>
          <w:rFonts w:ascii="Times New Roman" w:hAnsi="Times New Roman" w:cs="Times New Roman"/>
        </w:rPr>
        <w:t>100 mM sodium chloride (</w:t>
      </w:r>
      <w:r w:rsidRPr="00B12A29">
        <w:rPr>
          <w:rFonts w:ascii="Times New Roman" w:hAnsi="Times New Roman" w:cs="Times New Roman" w:hint="eastAsia"/>
        </w:rPr>
        <w:t>NaCl</w:t>
      </w:r>
      <w:r>
        <w:rPr>
          <w:rFonts w:ascii="Times New Roman" w:hAnsi="Times New Roman" w:cs="Times New Roman"/>
        </w:rPr>
        <w:t>)</w:t>
      </w:r>
      <w:r w:rsidRPr="00B12A29">
        <w:rPr>
          <w:rFonts w:ascii="Times New Roman" w:hAnsi="Times New Roman" w:cs="Times New Roman" w:hint="eastAsia"/>
        </w:rPr>
        <w:t xml:space="preserve"> was </w:t>
      </w:r>
      <w:r>
        <w:rPr>
          <w:rFonts w:ascii="Times New Roman" w:hAnsi="Times New Roman" w:cs="Times New Roman"/>
        </w:rPr>
        <w:t>used</w:t>
      </w:r>
      <w:r w:rsidRPr="00B12A29">
        <w:rPr>
          <w:rFonts w:ascii="Times New Roman" w:hAnsi="Times New Roman" w:cs="Times New Roman"/>
        </w:rPr>
        <w:t xml:space="preserve"> </w:t>
      </w:r>
      <w:r>
        <w:rPr>
          <w:rFonts w:ascii="Times New Roman" w:hAnsi="Times New Roman" w:cs="Times New Roman"/>
          <w:noProof/>
        </w:rPr>
        <w:t>(Liu et al.,2015; Ke et al.,2018)</w:t>
      </w:r>
      <w:r w:rsidRPr="00B12A29">
        <w:rPr>
          <w:rFonts w:ascii="Times New Roman" w:hAnsi="Times New Roman" w:cs="Times New Roman" w:hint="eastAsia"/>
        </w:rPr>
        <w:t xml:space="preserve">. </w:t>
      </w:r>
      <w:r w:rsidRPr="00B12A29">
        <w:rPr>
          <w:rFonts w:ascii="Times New Roman" w:hAnsi="Times New Roman" w:cs="Times New Roman"/>
        </w:rPr>
        <w:t xml:space="preserve">There were four treatments: </w:t>
      </w:r>
      <w:r w:rsidRPr="00B12A29">
        <w:rPr>
          <w:rFonts w:ascii="Times New Roman" w:hAnsi="Times New Roman" w:cs="Times New Roman" w:hint="eastAsia"/>
        </w:rPr>
        <w:t>normal condition</w:t>
      </w:r>
      <w:r>
        <w:rPr>
          <w:rFonts w:ascii="Times New Roman" w:hAnsi="Times New Roman" w:cs="Times New Roman"/>
        </w:rPr>
        <w:t>s, which involved</w:t>
      </w:r>
      <w:r w:rsidRPr="00B12A29">
        <w:rPr>
          <w:rFonts w:ascii="Times New Roman" w:hAnsi="Times New Roman" w:cs="Times New Roman" w:hint="eastAsia"/>
        </w:rPr>
        <w:t xml:space="preserve"> </w:t>
      </w:r>
      <w:r w:rsidRPr="00B12A29">
        <w:rPr>
          <w:rFonts w:ascii="Times New Roman" w:hAnsi="Times New Roman" w:cs="Times New Roman"/>
        </w:rPr>
        <w:t>1/4</w:t>
      </w:r>
      <w:r>
        <w:rPr>
          <w:rFonts w:ascii="Times New Roman" w:hAnsi="Times New Roman" w:cs="Times New Roman"/>
        </w:rPr>
        <w:t>-strength</w:t>
      </w:r>
      <w:r w:rsidRPr="00B12A29">
        <w:rPr>
          <w:rFonts w:ascii="Times New Roman" w:hAnsi="Times New Roman" w:cs="Times New Roman"/>
        </w:rPr>
        <w:t xml:space="preserve"> Hoagland’s solution (CK)</w:t>
      </w:r>
      <w:r>
        <w:rPr>
          <w:rFonts w:ascii="Times New Roman" w:hAnsi="Times New Roman" w:cs="Times New Roman"/>
        </w:rPr>
        <w:t>;</w:t>
      </w:r>
      <w:r w:rsidRPr="00B12A29">
        <w:rPr>
          <w:rFonts w:ascii="Times New Roman" w:hAnsi="Times New Roman" w:cs="Times New Roman"/>
        </w:rPr>
        <w:t xml:space="preserve"> </w:t>
      </w:r>
      <w:r>
        <w:rPr>
          <w:rFonts w:ascii="Times New Roman" w:hAnsi="Times New Roman" w:cs="Times New Roman"/>
        </w:rPr>
        <w:t xml:space="preserve">1/4-strength </w:t>
      </w:r>
      <w:r w:rsidRPr="00B12A29">
        <w:rPr>
          <w:rFonts w:ascii="Times New Roman" w:hAnsi="Times New Roman" w:cs="Times New Roman"/>
        </w:rPr>
        <w:t xml:space="preserve">Hoagland’s solution+1 </w:t>
      </w:r>
      <w:proofErr w:type="spellStart"/>
      <w:r w:rsidRPr="00B12A29">
        <w:rPr>
          <w:rFonts w:ascii="Times New Roman" w:hAnsi="Times New Roman" w:cs="Times New Roman"/>
        </w:rPr>
        <w:t>μM</w:t>
      </w:r>
      <w:proofErr w:type="spellEnd"/>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(CK+MT)</w:t>
      </w:r>
      <w:r>
        <w:rPr>
          <w:rFonts w:ascii="Times New Roman" w:hAnsi="Times New Roman" w:cs="Times New Roman"/>
        </w:rPr>
        <w:t xml:space="preserve">; 1/4-strength </w:t>
      </w:r>
      <w:r w:rsidRPr="00B12A29">
        <w:rPr>
          <w:rFonts w:ascii="Times New Roman" w:hAnsi="Times New Roman" w:cs="Times New Roman"/>
        </w:rPr>
        <w:t>Hoagland’s solution+100 mM NaCl (S)</w:t>
      </w:r>
      <w:r>
        <w:rPr>
          <w:rFonts w:ascii="Times New Roman" w:hAnsi="Times New Roman" w:cs="Times New Roman"/>
        </w:rPr>
        <w:t>;</w:t>
      </w:r>
      <w:r w:rsidRPr="00B12A29">
        <w:rPr>
          <w:rFonts w:ascii="Times New Roman" w:hAnsi="Times New Roman" w:cs="Times New Roman"/>
        </w:rPr>
        <w:t xml:space="preserve"> and </w:t>
      </w:r>
      <w:r>
        <w:rPr>
          <w:rFonts w:ascii="Times New Roman" w:hAnsi="Times New Roman" w:cs="Times New Roman"/>
        </w:rPr>
        <w:t xml:space="preserve">1/4-strength </w:t>
      </w:r>
      <w:r w:rsidRPr="00B12A29">
        <w:rPr>
          <w:rFonts w:ascii="Times New Roman" w:hAnsi="Times New Roman" w:cs="Times New Roman"/>
        </w:rPr>
        <w:t xml:space="preserve">Hoagland’s solution+100 mM NaCl+1 </w:t>
      </w:r>
      <w:proofErr w:type="spellStart"/>
      <w:r w:rsidRPr="00B12A29">
        <w:rPr>
          <w:rFonts w:ascii="Times New Roman" w:hAnsi="Times New Roman" w:cs="Times New Roman"/>
        </w:rPr>
        <w:t>μM</w:t>
      </w:r>
      <w:proofErr w:type="spellEnd"/>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(S+MT)</w:t>
      </w:r>
      <w:r w:rsidRPr="00B12A29">
        <w:rPr>
          <w:rFonts w:ascii="Times New Roman" w:hAnsi="Times New Roman" w:cs="Times New Roman" w:hint="eastAsia"/>
        </w:rPr>
        <w:t>.</w:t>
      </w:r>
    </w:p>
    <w:p w14:paraId="31030671" w14:textId="77777777" w:rsidR="00D057EA" w:rsidRPr="00B12A29" w:rsidRDefault="00D057EA" w:rsidP="00982558">
      <w:pPr>
        <w:pStyle w:val="af1"/>
        <w:numPr>
          <w:ilvl w:val="0"/>
          <w:numId w:val="3"/>
        </w:numPr>
        <w:ind w:firstLineChars="0"/>
        <w:rPr>
          <w:rFonts w:ascii="Times New Roman" w:hAnsi="Times New Roman" w:cs="Times New Roman"/>
          <w:b/>
        </w:rPr>
      </w:pPr>
      <w:r w:rsidRPr="00B12A29">
        <w:rPr>
          <w:rFonts w:ascii="Times New Roman" w:hAnsi="Times New Roman" w:cs="Times New Roman"/>
          <w:b/>
        </w:rPr>
        <w:t>Materials and methods</w:t>
      </w:r>
    </w:p>
    <w:p w14:paraId="5C1AFB76"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 xml:space="preserve">2.1 </w:t>
      </w:r>
      <w:r w:rsidRPr="00B12A29">
        <w:rPr>
          <w:rFonts w:ascii="Times New Roman" w:hAnsi="Times New Roman" w:cs="Times New Roman"/>
          <w:b/>
        </w:rPr>
        <w:t>Plant materials</w:t>
      </w:r>
      <w:r>
        <w:rPr>
          <w:rFonts w:ascii="Times New Roman" w:hAnsi="Times New Roman" w:cs="Times New Roman"/>
          <w:b/>
        </w:rPr>
        <w:t>,</w:t>
      </w:r>
      <w:r w:rsidRPr="00B12A29">
        <w:rPr>
          <w:rFonts w:ascii="Times New Roman" w:hAnsi="Times New Roman" w:cs="Times New Roman"/>
          <w:b/>
        </w:rPr>
        <w:t xml:space="preserve"> growth conditions and treatments</w:t>
      </w:r>
    </w:p>
    <w:p w14:paraId="122DB29D"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Seeds of</w:t>
      </w:r>
      <w:r w:rsidRPr="00B12A29">
        <w:rPr>
          <w:rFonts w:ascii="Times New Roman" w:hAnsi="Times New Roman" w:cs="Times New Roman"/>
          <w:i/>
        </w:rPr>
        <w:t xml:space="preserve"> </w:t>
      </w:r>
      <w:proofErr w:type="spellStart"/>
      <w:r w:rsidRPr="00B12A29">
        <w:rPr>
          <w:rFonts w:ascii="Times New Roman" w:hAnsi="Times New Roman" w:cs="Times New Roman"/>
          <w:i/>
        </w:rPr>
        <w:t>Zea</w:t>
      </w:r>
      <w:proofErr w:type="spellEnd"/>
      <w:r w:rsidRPr="00B12A29">
        <w:rPr>
          <w:rFonts w:ascii="Times New Roman" w:hAnsi="Times New Roman" w:cs="Times New Roman"/>
          <w:i/>
        </w:rPr>
        <w:t xml:space="preserve"> mays</w:t>
      </w:r>
      <w:r w:rsidRPr="00B12A29">
        <w:rPr>
          <w:rFonts w:ascii="Times New Roman" w:hAnsi="Times New Roman" w:cs="Times New Roman"/>
        </w:rPr>
        <w:t xml:space="preserve"> L. cv. </w:t>
      </w:r>
      <w:proofErr w:type="spellStart"/>
      <w:r w:rsidRPr="00B12A29">
        <w:rPr>
          <w:rFonts w:ascii="Times New Roman" w:hAnsi="Times New Roman" w:cs="Times New Roman"/>
        </w:rPr>
        <w:t>Zhengdan</w:t>
      </w:r>
      <w:proofErr w:type="spellEnd"/>
      <w:r w:rsidRPr="00B12A29">
        <w:rPr>
          <w:rFonts w:ascii="Times New Roman" w:hAnsi="Times New Roman" w:cs="Times New Roman"/>
        </w:rPr>
        <w:t xml:space="preserve"> 958</w:t>
      </w:r>
      <w:r w:rsidRPr="00B12A29">
        <w:rPr>
          <w:rFonts w:ascii="Times New Roman" w:hAnsi="Times New Roman" w:cs="Times New Roman" w:hint="eastAsia"/>
        </w:rPr>
        <w:t>, which is one of the most w</w:t>
      </w:r>
      <w:r w:rsidRPr="00B12A29">
        <w:rPr>
          <w:rFonts w:ascii="Times New Roman" w:hAnsi="Times New Roman" w:cs="Times New Roman"/>
        </w:rPr>
        <w:t>idely used variet</w:t>
      </w:r>
      <w:r w:rsidRPr="00B12A29">
        <w:rPr>
          <w:rFonts w:ascii="Times New Roman" w:hAnsi="Times New Roman" w:cs="Times New Roman" w:hint="eastAsia"/>
        </w:rPr>
        <w:t>ies in P.</w:t>
      </w:r>
      <w:r>
        <w:rPr>
          <w:rFonts w:ascii="Times New Roman" w:hAnsi="Times New Roman" w:cs="Times New Roman"/>
        </w:rPr>
        <w:t xml:space="preserve"> </w:t>
      </w:r>
      <w:r w:rsidRPr="00B12A29">
        <w:rPr>
          <w:rFonts w:ascii="Times New Roman" w:hAnsi="Times New Roman" w:cs="Times New Roman" w:hint="eastAsia"/>
        </w:rPr>
        <w:t xml:space="preserve">R. China, </w:t>
      </w:r>
      <w:r w:rsidRPr="00B12A29">
        <w:rPr>
          <w:rFonts w:ascii="Times New Roman" w:hAnsi="Times New Roman" w:cs="Times New Roman"/>
        </w:rPr>
        <w:t xml:space="preserve">were disinfected with </w:t>
      </w:r>
      <w:r w:rsidRPr="00B12A29">
        <w:rPr>
          <w:rFonts w:ascii="Times New Roman" w:hAnsi="Times New Roman" w:cs="Times New Roman" w:hint="eastAsia"/>
        </w:rPr>
        <w:t>3</w:t>
      </w:r>
      <w:r w:rsidRPr="00B12A29">
        <w:rPr>
          <w:rFonts w:ascii="Times New Roman" w:hAnsi="Times New Roman" w:cs="Times New Roman"/>
        </w:rPr>
        <w:t>% hypochlorite</w:t>
      </w:r>
      <w:r w:rsidRPr="00B12A29">
        <w:rPr>
          <w:rFonts w:ascii="Times New Roman" w:hAnsi="Times New Roman" w:cs="Times New Roman" w:hint="eastAsia"/>
        </w:rPr>
        <w:t xml:space="preserve"> </w:t>
      </w:r>
      <w:r w:rsidRPr="00B12A29">
        <w:rPr>
          <w:rFonts w:ascii="Times New Roman" w:hAnsi="Times New Roman" w:cs="Times New Roman"/>
        </w:rPr>
        <w:t xml:space="preserve">solution </w:t>
      </w:r>
      <w:r w:rsidRPr="00B12A29">
        <w:rPr>
          <w:rFonts w:ascii="Times New Roman" w:hAnsi="Times New Roman" w:cs="Times New Roman" w:hint="eastAsia"/>
        </w:rPr>
        <w:t xml:space="preserve">for 10 min, washed with </w:t>
      </w:r>
      <w:r w:rsidRPr="00B12A29">
        <w:rPr>
          <w:rFonts w:ascii="Times New Roman" w:hAnsi="Times New Roman" w:cs="Times New Roman"/>
        </w:rPr>
        <w:t>double</w:t>
      </w:r>
      <w:r>
        <w:rPr>
          <w:rFonts w:ascii="Times New Roman" w:hAnsi="Times New Roman" w:cs="Times New Roman"/>
        </w:rPr>
        <w:t>-</w:t>
      </w:r>
      <w:r w:rsidRPr="00B12A29">
        <w:rPr>
          <w:rFonts w:ascii="Times New Roman" w:hAnsi="Times New Roman" w:cs="Times New Roman"/>
        </w:rPr>
        <w:t>distilled water</w:t>
      </w:r>
      <w:r w:rsidRPr="00B12A29">
        <w:rPr>
          <w:rFonts w:ascii="Times New Roman" w:hAnsi="Times New Roman" w:cs="Times New Roman" w:hint="eastAsia"/>
        </w:rPr>
        <w:t xml:space="preserve"> </w:t>
      </w:r>
      <w:r w:rsidRPr="00B12A29">
        <w:rPr>
          <w:rFonts w:ascii="Times New Roman" w:hAnsi="Times New Roman" w:cs="Times New Roman"/>
        </w:rPr>
        <w:t xml:space="preserve">six times and then germinated in the dark at 25°C. </w:t>
      </w:r>
      <w:r>
        <w:rPr>
          <w:rFonts w:ascii="Times New Roman" w:hAnsi="Times New Roman" w:cs="Times New Roman"/>
        </w:rPr>
        <w:t>S</w:t>
      </w:r>
      <w:r w:rsidRPr="00B12A29">
        <w:rPr>
          <w:rFonts w:ascii="Times New Roman" w:hAnsi="Times New Roman" w:cs="Times New Roman"/>
          <w:bCs/>
        </w:rPr>
        <w:t>eedlings of the same size were</w:t>
      </w:r>
      <w:r>
        <w:rPr>
          <w:rFonts w:ascii="Times New Roman" w:hAnsi="Times New Roman" w:cs="Times New Roman"/>
          <w:bCs/>
        </w:rPr>
        <w:t xml:space="preserve"> subsequently</w:t>
      </w:r>
      <w:r w:rsidRPr="00B12A29">
        <w:rPr>
          <w:rFonts w:ascii="Times New Roman" w:hAnsi="Times New Roman" w:cs="Times New Roman"/>
          <w:bCs/>
        </w:rPr>
        <w:t xml:space="preserve"> transplanted </w:t>
      </w:r>
      <w:r>
        <w:rPr>
          <w:rFonts w:ascii="Times New Roman" w:hAnsi="Times New Roman" w:cs="Times New Roman"/>
          <w:bCs/>
        </w:rPr>
        <w:t>in</w:t>
      </w:r>
      <w:r w:rsidRPr="00B12A29">
        <w:rPr>
          <w:rFonts w:ascii="Times New Roman" w:hAnsi="Times New Roman" w:cs="Times New Roman"/>
          <w:bCs/>
        </w:rPr>
        <w:t>to a hydroponic system and grown in a growth chamber (MGC-800HP</w:t>
      </w:r>
      <w:r w:rsidRPr="00B12A29">
        <w:rPr>
          <w:rFonts w:ascii="Times New Roman" w:hAnsi="Times New Roman" w:cs="Times New Roman" w:hint="eastAsia"/>
          <w:bCs/>
        </w:rPr>
        <w:t xml:space="preserve">, </w:t>
      </w:r>
      <w:proofErr w:type="spellStart"/>
      <w:r w:rsidRPr="00B12A29">
        <w:rPr>
          <w:rFonts w:ascii="Times New Roman" w:hAnsi="Times New Roman" w:cs="Times New Roman" w:hint="eastAsia"/>
          <w:bCs/>
        </w:rPr>
        <w:t>Yiheng</w:t>
      </w:r>
      <w:proofErr w:type="spellEnd"/>
      <w:r w:rsidRPr="00B12A29">
        <w:rPr>
          <w:rFonts w:ascii="Times New Roman" w:hAnsi="Times New Roman" w:cs="Times New Roman" w:hint="eastAsia"/>
          <w:bCs/>
        </w:rPr>
        <w:t xml:space="preserve"> </w:t>
      </w:r>
      <w:r w:rsidRPr="00B12A29">
        <w:rPr>
          <w:rFonts w:ascii="Times New Roman" w:hAnsi="Times New Roman" w:cs="Times New Roman"/>
          <w:bCs/>
        </w:rPr>
        <w:t>Instrument, Shanghai</w:t>
      </w:r>
      <w:r w:rsidRPr="00B12A29">
        <w:rPr>
          <w:rFonts w:ascii="Times New Roman" w:hAnsi="Times New Roman" w:cs="Times New Roman" w:hint="eastAsia"/>
        </w:rPr>
        <w:t>)</w:t>
      </w:r>
      <w:r w:rsidRPr="00B12A29">
        <w:rPr>
          <w:rFonts w:ascii="Times New Roman" w:hAnsi="Times New Roman" w:cs="Times New Roman"/>
        </w:rPr>
        <w:t xml:space="preserve"> under </w:t>
      </w:r>
      <w:r>
        <w:rPr>
          <w:rFonts w:ascii="Times New Roman" w:hAnsi="Times New Roman" w:cs="Times New Roman"/>
        </w:rPr>
        <w:t>a photoperiod</w:t>
      </w:r>
      <w:r w:rsidRPr="00B12A29">
        <w:rPr>
          <w:rFonts w:ascii="Times New Roman" w:hAnsi="Times New Roman" w:cs="Times New Roman"/>
        </w:rPr>
        <w:t xml:space="preserve"> </w:t>
      </w:r>
      <w:r>
        <w:rPr>
          <w:rFonts w:ascii="Times New Roman" w:hAnsi="Times New Roman" w:cs="Times New Roman"/>
        </w:rPr>
        <w:t xml:space="preserve">consisting </w:t>
      </w:r>
      <w:r w:rsidRPr="00B12A29">
        <w:rPr>
          <w:rFonts w:ascii="Times New Roman" w:hAnsi="Times New Roman" w:cs="Times New Roman"/>
        </w:rPr>
        <w:t xml:space="preserve">of 14 h of light (450 </w:t>
      </w:r>
      <w:r w:rsidRPr="00B12A29">
        <w:rPr>
          <w:rFonts w:ascii="Times New Roman" w:eastAsia="宋体" w:hAnsi="Times New Roman" w:cs="Times New Roman"/>
        </w:rPr>
        <w:t>µmol</w:t>
      </w:r>
      <w:r w:rsidRPr="00B12A29">
        <w:rPr>
          <w:rFonts w:ascii="Times New Roman" w:hAnsi="Times New Roman" w:cs="Times New Roman"/>
        </w:rPr>
        <w:t xml:space="preserve"> photons m</w:t>
      </w:r>
      <w:r w:rsidRPr="00B12A29">
        <w:rPr>
          <w:rFonts w:ascii="Times New Roman" w:hAnsi="Times New Roman" w:cs="Times New Roman"/>
          <w:vertAlign w:val="superscript"/>
        </w:rPr>
        <w:t>-2</w:t>
      </w:r>
      <w:r w:rsidRPr="002B11A9">
        <w:rPr>
          <w:rFonts w:ascii="Times New Roman" w:hAnsi="Times New Roman" w:cs="Times New Roman"/>
        </w:rPr>
        <w:t xml:space="preserve"> </w:t>
      </w:r>
      <w:r w:rsidRPr="00B12A29">
        <w:rPr>
          <w:rFonts w:ascii="Times New Roman" w:hAnsi="Times New Roman" w:cs="Times New Roman"/>
        </w:rPr>
        <w:t>s</w:t>
      </w:r>
      <w:r w:rsidRPr="00B12A29">
        <w:rPr>
          <w:rFonts w:ascii="Times New Roman" w:hAnsi="Times New Roman" w:cs="Times New Roman"/>
          <w:vertAlign w:val="superscript"/>
        </w:rPr>
        <w:t>-1</w:t>
      </w:r>
      <w:r w:rsidRPr="00B12A29">
        <w:rPr>
          <w:rFonts w:ascii="Times New Roman" w:hAnsi="Times New Roman" w:cs="Times New Roman"/>
        </w:rPr>
        <w:t xml:space="preserve">) and 10 h of darkness, </w:t>
      </w:r>
      <w:r>
        <w:rPr>
          <w:rFonts w:ascii="Times New Roman" w:hAnsi="Times New Roman" w:cs="Times New Roman"/>
        </w:rPr>
        <w:t xml:space="preserve">a </w:t>
      </w:r>
      <w:r w:rsidRPr="00B12A29">
        <w:rPr>
          <w:rFonts w:ascii="Times New Roman" w:hAnsi="Times New Roman" w:cs="Times New Roman"/>
        </w:rPr>
        <w:t xml:space="preserve">relative humidity </w:t>
      </w:r>
      <w:r>
        <w:rPr>
          <w:rFonts w:ascii="Times New Roman" w:hAnsi="Times New Roman" w:cs="Times New Roman"/>
        </w:rPr>
        <w:t xml:space="preserve">of </w:t>
      </w:r>
      <w:r w:rsidRPr="00B12A29">
        <w:rPr>
          <w:rFonts w:ascii="Times New Roman" w:hAnsi="Times New Roman" w:cs="Times New Roman"/>
        </w:rPr>
        <w:t xml:space="preserve">40–50% and </w:t>
      </w:r>
      <w:r>
        <w:rPr>
          <w:rFonts w:ascii="Times New Roman" w:hAnsi="Times New Roman" w:cs="Times New Roman"/>
        </w:rPr>
        <w:t xml:space="preserve">a temperature of </w:t>
      </w:r>
      <w:r w:rsidRPr="00B12A29">
        <w:rPr>
          <w:rFonts w:ascii="Times New Roman" w:hAnsi="Times New Roman" w:cs="Times New Roman"/>
        </w:rPr>
        <w:t xml:space="preserve">25°C. </w:t>
      </w:r>
      <w:r w:rsidRPr="00B12A29">
        <w:rPr>
          <w:rFonts w:ascii="Times New Roman" w:eastAsia="宋体" w:hAnsi="Times New Roman" w:cs="Times New Roman"/>
        </w:rPr>
        <w:t>The</w:t>
      </w:r>
      <w:r w:rsidRPr="00B12A29">
        <w:rPr>
          <w:rFonts w:ascii="Times New Roman" w:hAnsi="Times New Roman" w:cs="Times New Roman"/>
        </w:rPr>
        <w:t xml:space="preserve"> </w:t>
      </w:r>
      <w:r w:rsidRPr="00B12A29">
        <w:rPr>
          <w:rFonts w:ascii="Times New Roman" w:hAnsi="Times New Roman" w:cs="Times New Roman"/>
        </w:rPr>
        <w:lastRenderedPageBreak/>
        <w:t xml:space="preserve">hydroponic system contained six seedlings </w:t>
      </w:r>
      <w:r>
        <w:rPr>
          <w:rFonts w:ascii="Times New Roman" w:hAnsi="Times New Roman" w:cs="Times New Roman"/>
        </w:rPr>
        <w:t>and consisted of</w:t>
      </w:r>
      <w:r w:rsidRPr="00B12A29">
        <w:rPr>
          <w:rFonts w:ascii="Times New Roman" w:hAnsi="Times New Roman" w:cs="Times New Roman"/>
        </w:rPr>
        <w:t xml:space="preserve"> 4 litres of one-quarter</w:t>
      </w:r>
      <w:r>
        <w:rPr>
          <w:rFonts w:ascii="Times New Roman" w:hAnsi="Times New Roman" w:cs="Times New Roman"/>
        </w:rPr>
        <w:t>-</w:t>
      </w:r>
      <w:r w:rsidRPr="00B12A29">
        <w:rPr>
          <w:rFonts w:ascii="Times New Roman" w:hAnsi="Times New Roman" w:cs="Times New Roman"/>
        </w:rPr>
        <w:t xml:space="preserve">strength Hoagland’s solution </w:t>
      </w:r>
      <w:r>
        <w:rPr>
          <w:rFonts w:ascii="Times New Roman" w:hAnsi="Times New Roman" w:cs="Times New Roman"/>
        </w:rPr>
        <w:t xml:space="preserve">whose </w:t>
      </w:r>
      <w:r w:rsidRPr="00B12A29">
        <w:rPr>
          <w:rFonts w:ascii="Times New Roman" w:eastAsia="宋体" w:hAnsi="Times New Roman" w:cs="Times New Roman"/>
        </w:rPr>
        <w:t>pH</w:t>
      </w:r>
      <w:r w:rsidRPr="00B12A29">
        <w:rPr>
          <w:rFonts w:ascii="Times New Roman" w:hAnsi="Times New Roman" w:cs="Times New Roman"/>
        </w:rPr>
        <w:t xml:space="preserve"> </w:t>
      </w:r>
      <w:r>
        <w:rPr>
          <w:rFonts w:ascii="Times New Roman" w:hAnsi="Times New Roman" w:cs="Times New Roman"/>
        </w:rPr>
        <w:t xml:space="preserve">was </w:t>
      </w:r>
      <w:r w:rsidRPr="00B12A29">
        <w:rPr>
          <w:rFonts w:ascii="Times New Roman" w:eastAsia="宋体" w:hAnsi="Times New Roman" w:cs="Times New Roman"/>
        </w:rPr>
        <w:t>6</w:t>
      </w:r>
      <w:r w:rsidRPr="00B12A29">
        <w:rPr>
          <w:rFonts w:ascii="Times New Roman" w:hAnsi="Times New Roman" w:cs="Times New Roman"/>
        </w:rPr>
        <w:t>.0</w:t>
      </w:r>
      <w:r>
        <w:rPr>
          <w:rFonts w:ascii="Times New Roman" w:hAnsi="Times New Roman" w:cs="Times New Roman"/>
        </w:rPr>
        <w:t>;</w:t>
      </w:r>
      <w:r w:rsidRPr="00B12A29">
        <w:rPr>
          <w:rFonts w:ascii="Times New Roman" w:hAnsi="Times New Roman" w:cs="Times New Roman"/>
        </w:rPr>
        <w:t xml:space="preserve"> </w:t>
      </w:r>
      <w:r>
        <w:rPr>
          <w:rFonts w:ascii="Times New Roman" w:hAnsi="Times New Roman" w:cs="Times New Roman"/>
        </w:rPr>
        <w:t>the pH</w:t>
      </w:r>
      <w:r w:rsidRPr="00B12A29">
        <w:rPr>
          <w:rFonts w:ascii="Times New Roman" w:hAnsi="Times New Roman" w:cs="Times New Roman"/>
        </w:rPr>
        <w:t xml:space="preserve"> </w:t>
      </w:r>
      <w:r>
        <w:rPr>
          <w:rFonts w:ascii="Times New Roman" w:hAnsi="Times New Roman" w:cs="Times New Roman"/>
        </w:rPr>
        <w:t xml:space="preserve">was </w:t>
      </w:r>
      <w:r w:rsidRPr="00B12A29">
        <w:rPr>
          <w:rFonts w:ascii="Times New Roman" w:hAnsi="Times New Roman" w:cs="Times New Roman"/>
        </w:rPr>
        <w:t xml:space="preserve">adjusted </w:t>
      </w:r>
      <w:r>
        <w:rPr>
          <w:rFonts w:ascii="Times New Roman" w:hAnsi="Times New Roman" w:cs="Times New Roman"/>
        </w:rPr>
        <w:t>daily</w:t>
      </w:r>
      <w:r w:rsidRPr="00B12A29">
        <w:rPr>
          <w:rFonts w:ascii="Times New Roman" w:hAnsi="Times New Roman" w:cs="Times New Roman"/>
        </w:rPr>
        <w:t xml:space="preserve">, and Hoagland’s solution was changed every other day. </w:t>
      </w:r>
      <w:r>
        <w:rPr>
          <w:rFonts w:ascii="Times New Roman" w:hAnsi="Times New Roman" w:cs="Times New Roman"/>
        </w:rPr>
        <w:t>At seven</w:t>
      </w:r>
      <w:r w:rsidRPr="00B12A29">
        <w:rPr>
          <w:rFonts w:ascii="Times New Roman" w:hAnsi="Times New Roman" w:cs="Times New Roman"/>
        </w:rPr>
        <w:t xml:space="preserve"> days after transplantation, half of the</w:t>
      </w:r>
      <w:r w:rsidRPr="00B12A29">
        <w:rPr>
          <w:rFonts w:ascii="Times New Roman" w:hAnsi="Times New Roman" w:cs="Times New Roman" w:hint="eastAsia"/>
        </w:rPr>
        <w:t>se</w:t>
      </w:r>
      <w:r w:rsidRPr="00B12A29">
        <w:rPr>
          <w:rFonts w:ascii="Times New Roman" w:hAnsi="Times New Roman" w:cs="Times New Roman"/>
        </w:rPr>
        <w:t xml:space="preserve"> seedlings were </w:t>
      </w:r>
      <w:r>
        <w:rPr>
          <w:rFonts w:ascii="Times New Roman" w:hAnsi="Times New Roman" w:cs="Times New Roman"/>
        </w:rPr>
        <w:t>treated</w:t>
      </w:r>
      <w:r w:rsidRPr="00B12A29">
        <w:rPr>
          <w:rFonts w:ascii="Times New Roman" w:hAnsi="Times New Roman" w:cs="Times New Roman"/>
        </w:rPr>
        <w:t xml:space="preserve"> </w:t>
      </w:r>
      <w:r>
        <w:rPr>
          <w:rFonts w:ascii="Times New Roman" w:hAnsi="Times New Roman" w:cs="Times New Roman"/>
        </w:rPr>
        <w:t xml:space="preserve">with </w:t>
      </w:r>
      <w:r w:rsidRPr="00B12A29">
        <w:rPr>
          <w:rFonts w:ascii="Times New Roman" w:hAnsi="Times New Roman" w:cs="Times New Roman"/>
        </w:rPr>
        <w:t xml:space="preserve">1 </w:t>
      </w:r>
      <w:proofErr w:type="spellStart"/>
      <w:r w:rsidRPr="00B12A29">
        <w:rPr>
          <w:rFonts w:ascii="Times New Roman" w:hAnsi="Times New Roman" w:cs="Times New Roman"/>
        </w:rPr>
        <w:t>μM</w:t>
      </w:r>
      <w:proofErr w:type="spellEnd"/>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which was dissolved in ethyl alcohol </w:t>
      </w:r>
      <w:r>
        <w:rPr>
          <w:rFonts w:ascii="Times New Roman" w:hAnsi="Times New Roman" w:cs="Times New Roman"/>
        </w:rPr>
        <w:t>mixed with</w:t>
      </w:r>
      <w:r w:rsidRPr="00B12A29">
        <w:rPr>
          <w:rFonts w:ascii="Times New Roman" w:hAnsi="Times New Roman" w:cs="Times New Roman"/>
        </w:rPr>
        <w:t xml:space="preserve"> </w:t>
      </w:r>
      <w:r w:rsidRPr="00B12A29">
        <w:rPr>
          <w:rFonts w:ascii="Times New Roman" w:eastAsia="宋体" w:hAnsi="Times New Roman" w:cs="Times New Roman"/>
        </w:rPr>
        <w:t>Tween</w:t>
      </w:r>
      <w:r w:rsidRPr="00B12A29">
        <w:rPr>
          <w:rFonts w:ascii="Times New Roman" w:hAnsi="Times New Roman" w:cs="Times New Roman"/>
        </w:rPr>
        <w:t xml:space="preserve"> 20, and </w:t>
      </w:r>
      <w:r w:rsidRPr="00B12A29">
        <w:rPr>
          <w:rFonts w:ascii="Times New Roman" w:eastAsia="宋体" w:hAnsi="Times New Roman" w:cs="Times New Roman"/>
        </w:rPr>
        <w:t xml:space="preserve">the </w:t>
      </w:r>
      <w:r w:rsidRPr="00B12A29">
        <w:rPr>
          <w:rFonts w:ascii="Times New Roman" w:hAnsi="Times New Roman" w:cs="Times New Roman"/>
        </w:rPr>
        <w:t>rest of</w:t>
      </w:r>
      <w:r w:rsidRPr="00B12A29">
        <w:rPr>
          <w:rFonts w:ascii="Times New Roman" w:eastAsia="宋体" w:hAnsi="Times New Roman" w:cs="Times New Roman"/>
        </w:rPr>
        <w:t xml:space="preserve"> the</w:t>
      </w:r>
      <w:r w:rsidRPr="00B12A29">
        <w:rPr>
          <w:rFonts w:ascii="Times New Roman" w:hAnsi="Times New Roman" w:cs="Times New Roman"/>
        </w:rPr>
        <w:t xml:space="preserve"> seedlings were </w:t>
      </w:r>
      <w:r>
        <w:rPr>
          <w:rFonts w:ascii="Times New Roman" w:hAnsi="Times New Roman" w:cs="Times New Roman"/>
        </w:rPr>
        <w:t>treated</w:t>
      </w:r>
      <w:r w:rsidRPr="00B12A29">
        <w:rPr>
          <w:rFonts w:ascii="Times New Roman" w:hAnsi="Times New Roman" w:cs="Times New Roman"/>
        </w:rPr>
        <w:t xml:space="preserve"> the same doses of ethyl alcohol </w:t>
      </w:r>
      <w:r>
        <w:rPr>
          <w:rFonts w:ascii="Times New Roman" w:hAnsi="Times New Roman" w:cs="Times New Roman"/>
        </w:rPr>
        <w:t>mixed with</w:t>
      </w:r>
      <w:r w:rsidRPr="00B12A29">
        <w:rPr>
          <w:rFonts w:ascii="Times New Roman" w:hAnsi="Times New Roman" w:cs="Times New Roman"/>
        </w:rPr>
        <w:t xml:space="preserve"> </w:t>
      </w:r>
      <w:r w:rsidRPr="00B12A29">
        <w:rPr>
          <w:rFonts w:ascii="Times New Roman" w:eastAsia="宋体" w:hAnsi="Times New Roman" w:cs="Times New Roman"/>
        </w:rPr>
        <w:t>Tween</w:t>
      </w:r>
      <w:r w:rsidRPr="00B12A29">
        <w:rPr>
          <w:rFonts w:ascii="Times New Roman" w:hAnsi="Times New Roman" w:cs="Times New Roman"/>
        </w:rPr>
        <w:t xml:space="preserve"> 20.</w:t>
      </w:r>
      <w:r w:rsidRPr="00B12A29">
        <w:rPr>
          <w:rFonts w:ascii="Times New Roman" w:hAnsi="Times New Roman" w:cs="Times New Roman" w:hint="eastAsia"/>
        </w:rPr>
        <w:t xml:space="preserve"> </w:t>
      </w:r>
      <w:r w:rsidRPr="00B12A29">
        <w:rPr>
          <w:rFonts w:ascii="Times New Roman" w:hAnsi="Times New Roman" w:cs="Times New Roman"/>
        </w:rPr>
        <w:t xml:space="preserve">The </w:t>
      </w:r>
      <w:r>
        <w:rPr>
          <w:rFonts w:ascii="Times New Roman" w:hAnsi="Times New Roman" w:cs="Times New Roman"/>
        </w:rPr>
        <w:t>MT</w:t>
      </w:r>
      <w:r w:rsidRPr="00B12A29">
        <w:rPr>
          <w:rFonts w:ascii="Times New Roman" w:hAnsi="Times New Roman" w:cs="Times New Roman"/>
        </w:rPr>
        <w:t xml:space="preserve"> solution was prepared as follows: 0.23 g </w:t>
      </w:r>
      <w:r>
        <w:rPr>
          <w:rFonts w:ascii="Times New Roman" w:hAnsi="Times New Roman" w:cs="Times New Roman"/>
        </w:rPr>
        <w:t>of MT</w:t>
      </w:r>
      <w:r w:rsidRPr="00B12A29">
        <w:rPr>
          <w:rFonts w:ascii="Times New Roman" w:hAnsi="Times New Roman" w:cs="Times New Roman"/>
        </w:rPr>
        <w:t xml:space="preserve"> was dissolved in 50 mL ethyl alcohol as a </w:t>
      </w:r>
      <w:r>
        <w:rPr>
          <w:rFonts w:ascii="Times New Roman" w:hAnsi="Times New Roman" w:cs="Times New Roman"/>
        </w:rPr>
        <w:t>stock</w:t>
      </w:r>
      <w:r w:rsidRPr="00B12A29">
        <w:rPr>
          <w:rFonts w:ascii="Times New Roman" w:hAnsi="Times New Roman" w:cs="Times New Roman"/>
        </w:rPr>
        <w:t xml:space="preserve"> solution. </w:t>
      </w:r>
      <w:r>
        <w:rPr>
          <w:rFonts w:ascii="Times New Roman" w:eastAsia="宋体" w:hAnsi="Times New Roman" w:cs="Times New Roman"/>
        </w:rPr>
        <w:t>Afterwards</w:t>
      </w:r>
      <w:r w:rsidRPr="00B12A29">
        <w:rPr>
          <w:rFonts w:ascii="Times New Roman" w:eastAsia="宋体" w:hAnsi="Times New Roman" w:cs="Times New Roman"/>
        </w:rPr>
        <w:t xml:space="preserve">, </w:t>
      </w:r>
      <w:r w:rsidRPr="00B12A29">
        <w:rPr>
          <w:rFonts w:ascii="Times New Roman" w:hAnsi="Times New Roman" w:cs="Times New Roman"/>
        </w:rPr>
        <w:t>0.1 mL of th</w:t>
      </w:r>
      <w:r>
        <w:rPr>
          <w:rFonts w:ascii="Times New Roman" w:hAnsi="Times New Roman" w:cs="Times New Roman"/>
        </w:rPr>
        <w:t>e</w:t>
      </w:r>
      <w:r w:rsidRPr="00B12A29">
        <w:rPr>
          <w:rFonts w:ascii="Times New Roman" w:hAnsi="Times New Roman" w:cs="Times New Roman"/>
        </w:rPr>
        <w:t xml:space="preserve"> </w:t>
      </w:r>
      <w:r>
        <w:rPr>
          <w:rFonts w:ascii="Times New Roman" w:hAnsi="Times New Roman" w:cs="Times New Roman"/>
        </w:rPr>
        <w:t>stock</w:t>
      </w:r>
      <w:r w:rsidRPr="00B12A29">
        <w:rPr>
          <w:rFonts w:ascii="Times New Roman" w:hAnsi="Times New Roman" w:cs="Times New Roman"/>
        </w:rPr>
        <w:t xml:space="preserve"> solution was diluted to 2 L with deionized water and 0.05% (</w:t>
      </w:r>
      <w:r>
        <w:rPr>
          <w:rFonts w:ascii="Times New Roman" w:hAnsi="Times New Roman" w:cs="Times New Roman"/>
        </w:rPr>
        <w:t>v</w:t>
      </w:r>
      <w:r w:rsidRPr="00B12A29">
        <w:rPr>
          <w:rFonts w:ascii="Times New Roman" w:hAnsi="Times New Roman" w:cs="Times New Roman"/>
        </w:rPr>
        <w:t>/</w:t>
      </w:r>
      <w:r>
        <w:rPr>
          <w:rFonts w:ascii="Times New Roman" w:hAnsi="Times New Roman" w:cs="Times New Roman"/>
        </w:rPr>
        <w:t>v</w:t>
      </w:r>
      <w:r w:rsidRPr="00B12A29">
        <w:rPr>
          <w:rFonts w:ascii="Times New Roman" w:hAnsi="Times New Roman" w:cs="Times New Roman"/>
        </w:rPr>
        <w:t xml:space="preserve">) Tween-20 as a surfactant. </w:t>
      </w:r>
      <w:r>
        <w:rPr>
          <w:rFonts w:ascii="Times New Roman" w:hAnsi="Times New Roman" w:cs="Times New Roman"/>
        </w:rPr>
        <w:t>At ten days after</w:t>
      </w:r>
      <w:r w:rsidRPr="00B12A29">
        <w:rPr>
          <w:rFonts w:ascii="Times New Roman" w:hAnsi="Times New Roman" w:cs="Times New Roman" w:hint="eastAsia"/>
        </w:rPr>
        <w:t xml:space="preserve"> </w:t>
      </w:r>
      <w:r w:rsidRPr="00B12A29">
        <w:rPr>
          <w:rFonts w:ascii="Times New Roman" w:hAnsi="Times New Roman" w:cs="Times New Roman"/>
        </w:rPr>
        <w:t>transplantation</w:t>
      </w:r>
      <w:r w:rsidRPr="00B12A29">
        <w:rPr>
          <w:rFonts w:ascii="Times New Roman" w:hAnsi="Times New Roman" w:cs="Times New Roman" w:hint="eastAsia"/>
        </w:rPr>
        <w:t xml:space="preserve">, </w:t>
      </w:r>
      <w:r w:rsidRPr="00B12A29">
        <w:rPr>
          <w:rFonts w:ascii="Times New Roman" w:hAnsi="Times New Roman" w:cs="Times New Roman"/>
        </w:rPr>
        <w:t xml:space="preserve">100 mM </w:t>
      </w:r>
      <w:bookmarkStart w:id="0" w:name="_Hlk15510197"/>
      <w:r w:rsidRPr="00B12A29">
        <w:rPr>
          <w:rFonts w:ascii="Times New Roman" w:hAnsi="Times New Roman" w:cs="Times New Roman"/>
        </w:rPr>
        <w:t>NaCl</w:t>
      </w:r>
      <w:bookmarkEnd w:id="0"/>
      <w:r w:rsidRPr="00B12A29">
        <w:rPr>
          <w:rFonts w:ascii="Times New Roman" w:hAnsi="Times New Roman" w:cs="Times New Roman" w:hint="eastAsia"/>
        </w:rPr>
        <w:t xml:space="preserve"> was </w:t>
      </w:r>
      <w:r w:rsidRPr="00B12A29">
        <w:rPr>
          <w:rFonts w:ascii="Times New Roman" w:hAnsi="Times New Roman" w:cs="Times New Roman"/>
        </w:rPr>
        <w:t>added</w:t>
      </w:r>
      <w:r w:rsidRPr="00B12A29">
        <w:rPr>
          <w:rFonts w:ascii="Times New Roman" w:hAnsi="Times New Roman" w:cs="Times New Roman" w:hint="eastAsia"/>
        </w:rPr>
        <w:t xml:space="preserve"> to </w:t>
      </w:r>
      <w:r w:rsidRPr="00B12A29">
        <w:rPr>
          <w:rFonts w:ascii="Times New Roman" w:hAnsi="Times New Roman" w:cs="Times New Roman"/>
        </w:rPr>
        <w:t>Hoagland’s solution</w:t>
      </w:r>
      <w:r w:rsidRPr="00B12A29">
        <w:rPr>
          <w:rFonts w:ascii="Times New Roman" w:hAnsi="Times New Roman" w:cs="Times New Roman" w:hint="eastAsia"/>
        </w:rPr>
        <w:t xml:space="preserve"> </w:t>
      </w:r>
      <w:r w:rsidRPr="00B12A29">
        <w:rPr>
          <w:rFonts w:ascii="Times New Roman" w:hAnsi="Times New Roman" w:cs="Times New Roman"/>
        </w:rPr>
        <w:t>to induce salt stress</w:t>
      </w:r>
      <w:r>
        <w:rPr>
          <w:rFonts w:ascii="Times New Roman" w:hAnsi="Times New Roman" w:cs="Times New Roman"/>
        </w:rPr>
        <w:t>;</w:t>
      </w:r>
      <w:r w:rsidRPr="00B12A29">
        <w:rPr>
          <w:rFonts w:ascii="Times New Roman" w:hAnsi="Times New Roman" w:cs="Times New Roman"/>
        </w:rPr>
        <w:t xml:space="preserve"> </w:t>
      </w:r>
      <w:r>
        <w:rPr>
          <w:rFonts w:ascii="Times New Roman" w:hAnsi="Times New Roman" w:cs="Times New Roman"/>
        </w:rPr>
        <w:t>this</w:t>
      </w:r>
      <w:r w:rsidRPr="00B12A29">
        <w:rPr>
          <w:rFonts w:ascii="Times New Roman" w:hAnsi="Times New Roman" w:cs="Times New Roman"/>
        </w:rPr>
        <w:t xml:space="preserve"> dose </w:t>
      </w:r>
      <w:r>
        <w:rPr>
          <w:rFonts w:ascii="Times New Roman" w:hAnsi="Times New Roman" w:cs="Times New Roman"/>
        </w:rPr>
        <w:t xml:space="preserve">is </w:t>
      </w:r>
      <w:r w:rsidRPr="00B12A29">
        <w:rPr>
          <w:rFonts w:ascii="Times New Roman" w:hAnsi="Times New Roman" w:cs="Times New Roman"/>
        </w:rPr>
        <w:t xml:space="preserve">commonly used in salt stress </w:t>
      </w:r>
      <w:r w:rsidRPr="00B12A29">
        <w:rPr>
          <w:rFonts w:ascii="Times New Roman" w:eastAsia="宋体" w:hAnsi="Times New Roman" w:cs="Times New Roman"/>
        </w:rPr>
        <w:t>studies</w:t>
      </w:r>
      <w:r w:rsidRPr="00B12A29">
        <w:rPr>
          <w:rFonts w:ascii="Times New Roman" w:hAnsi="Times New Roman" w:cs="Times New Roman"/>
        </w:rPr>
        <w:t xml:space="preserve"> </w:t>
      </w:r>
      <w:r>
        <w:rPr>
          <w:rFonts w:ascii="Times New Roman" w:hAnsi="Times New Roman" w:cs="Times New Roman"/>
          <w:noProof/>
        </w:rPr>
        <w:t>(Qian et al.,2014; Ke et al.,2018)</w:t>
      </w:r>
      <w:r w:rsidRPr="00B12A29">
        <w:rPr>
          <w:rFonts w:ascii="Times New Roman" w:hAnsi="Times New Roman" w:cs="Times New Roman" w:hint="eastAsia"/>
        </w:rPr>
        <w:t xml:space="preserve">. </w:t>
      </w:r>
      <w:r w:rsidRPr="00B12A29">
        <w:rPr>
          <w:rFonts w:ascii="Times New Roman" w:hAnsi="Times New Roman" w:cs="Times New Roman"/>
        </w:rPr>
        <w:t>T</w:t>
      </w:r>
      <w:r>
        <w:rPr>
          <w:rFonts w:ascii="Times New Roman" w:hAnsi="Times New Roman" w:cs="Times New Roman"/>
        </w:rPr>
        <w:t>he t</w:t>
      </w:r>
      <w:r w:rsidRPr="00B12A29">
        <w:rPr>
          <w:rFonts w:ascii="Times New Roman" w:hAnsi="Times New Roman" w:cs="Times New Roman" w:hint="eastAsia"/>
        </w:rPr>
        <w:t xml:space="preserve">reatments </w:t>
      </w:r>
      <w:r>
        <w:rPr>
          <w:rFonts w:ascii="Times New Roman" w:hAnsi="Times New Roman" w:cs="Times New Roman"/>
        </w:rPr>
        <w:t>included a</w:t>
      </w:r>
      <w:r w:rsidRPr="00B12A29">
        <w:rPr>
          <w:rFonts w:ascii="Times New Roman" w:hAnsi="Times New Roman" w:cs="Times New Roman" w:hint="eastAsia"/>
        </w:rPr>
        <w:t xml:space="preserve"> normal</w:t>
      </w:r>
      <w:r w:rsidRPr="00B12A29">
        <w:t xml:space="preserve"> </w:t>
      </w:r>
      <w:r w:rsidRPr="00B12A29">
        <w:rPr>
          <w:rFonts w:ascii="Times New Roman" w:hAnsi="Times New Roman" w:cs="Times New Roman"/>
        </w:rPr>
        <w:t xml:space="preserve">Hoagland’s control solution </w:t>
      </w:r>
      <w:r w:rsidRPr="00B12A29">
        <w:rPr>
          <w:rFonts w:ascii="Times New Roman" w:hAnsi="Times New Roman" w:cs="Times New Roman" w:hint="eastAsia"/>
        </w:rPr>
        <w:t xml:space="preserve">(CK), </w:t>
      </w:r>
      <w:r w:rsidRPr="00B12A29">
        <w:rPr>
          <w:rFonts w:ascii="Times New Roman" w:hAnsi="Times New Roman" w:cs="Times New Roman"/>
        </w:rPr>
        <w:t xml:space="preserve">Hoagland’s solution </w:t>
      </w:r>
      <w:r w:rsidRPr="00B12A29">
        <w:rPr>
          <w:rFonts w:ascii="Times New Roman" w:hAnsi="Times New Roman" w:cs="Times New Roman" w:hint="eastAsia"/>
        </w:rPr>
        <w:t>+</w:t>
      </w:r>
      <w:r w:rsidRPr="00B12A29">
        <w:t xml:space="preserve"> </w:t>
      </w:r>
      <w:r>
        <w:rPr>
          <w:rFonts w:ascii="Times New Roman" w:hAnsi="Times New Roman" w:cs="Times New Roman"/>
        </w:rPr>
        <w:t>MT</w:t>
      </w:r>
      <w:r w:rsidRPr="00B12A29">
        <w:rPr>
          <w:rFonts w:ascii="Times New Roman" w:hAnsi="Times New Roman" w:cs="Times New Roman"/>
        </w:rPr>
        <w:t xml:space="preserve"> </w:t>
      </w:r>
      <w:r w:rsidRPr="00B12A29">
        <w:rPr>
          <w:rFonts w:ascii="Times New Roman" w:hAnsi="Times New Roman" w:cs="Times New Roman" w:hint="eastAsia"/>
        </w:rPr>
        <w:t xml:space="preserve">(CK+MT), </w:t>
      </w:r>
      <w:r w:rsidRPr="00B12A29">
        <w:rPr>
          <w:rFonts w:ascii="Times New Roman" w:hAnsi="Times New Roman" w:cs="Times New Roman"/>
        </w:rPr>
        <w:t xml:space="preserve">Hoagland’s solution </w:t>
      </w:r>
      <w:r w:rsidRPr="00B12A29">
        <w:rPr>
          <w:rFonts w:ascii="Times New Roman" w:hAnsi="Times New Roman" w:cs="Times New Roman" w:hint="eastAsia"/>
        </w:rPr>
        <w:t>+</w:t>
      </w:r>
      <w:r w:rsidRPr="00B12A29">
        <w:t xml:space="preserve"> </w:t>
      </w:r>
      <w:r w:rsidRPr="00B12A29">
        <w:rPr>
          <w:rFonts w:ascii="Times New Roman" w:hAnsi="Times New Roman" w:cs="Times New Roman"/>
        </w:rPr>
        <w:t xml:space="preserve">NaCl </w:t>
      </w:r>
      <w:r w:rsidRPr="00B12A29">
        <w:rPr>
          <w:rFonts w:ascii="Times New Roman" w:hAnsi="Times New Roman" w:cs="Times New Roman" w:hint="eastAsia"/>
        </w:rPr>
        <w:t xml:space="preserve">(S) and </w:t>
      </w:r>
      <w:r w:rsidRPr="00B12A29">
        <w:rPr>
          <w:rFonts w:ascii="Times New Roman" w:hAnsi="Times New Roman" w:cs="Times New Roman"/>
        </w:rPr>
        <w:t xml:space="preserve">Hoagland’s solution </w:t>
      </w:r>
      <w:r w:rsidRPr="00B12A29">
        <w:rPr>
          <w:rFonts w:ascii="Times New Roman" w:hAnsi="Times New Roman" w:cs="Times New Roman" w:hint="eastAsia"/>
        </w:rPr>
        <w:t>+</w:t>
      </w:r>
      <w:r w:rsidRPr="00B12A29">
        <w:t xml:space="preserve"> </w:t>
      </w:r>
      <w:r w:rsidRPr="00B12A29">
        <w:rPr>
          <w:rFonts w:ascii="Times New Roman" w:hAnsi="Times New Roman" w:cs="Times New Roman"/>
        </w:rPr>
        <w:t>NaCl +</w:t>
      </w:r>
      <w:r w:rsidRPr="00B12A29">
        <w:t xml:space="preserve"> </w:t>
      </w:r>
      <w:r>
        <w:rPr>
          <w:rFonts w:ascii="Times New Roman" w:hAnsi="Times New Roman" w:cs="Times New Roman"/>
        </w:rPr>
        <w:t>MT</w:t>
      </w:r>
      <w:r w:rsidRPr="00B12A29">
        <w:rPr>
          <w:rFonts w:ascii="Times New Roman" w:eastAsia="宋体" w:hAnsi="Times New Roman" w:cs="Times New Roman"/>
        </w:rPr>
        <w:t xml:space="preserve"> </w:t>
      </w:r>
      <w:r w:rsidRPr="00B12A29">
        <w:rPr>
          <w:rFonts w:ascii="Times New Roman" w:hAnsi="Times New Roman" w:cs="Times New Roman" w:hint="eastAsia"/>
        </w:rPr>
        <w:t>(S+MT).</w:t>
      </w:r>
    </w:p>
    <w:p w14:paraId="7E29F537" w14:textId="77777777" w:rsidR="00D057EA" w:rsidRPr="00B12A29" w:rsidRDefault="00D057EA" w:rsidP="00A93B48">
      <w:pPr>
        <w:rPr>
          <w:rFonts w:ascii="Times New Roman" w:hAnsi="Times New Roman" w:cs="Times New Roman"/>
          <w:b/>
        </w:rPr>
      </w:pPr>
      <w:r w:rsidRPr="00B12A29">
        <w:rPr>
          <w:rFonts w:ascii="Times New Roman" w:hAnsi="Times New Roman" w:cs="Times New Roman" w:hint="eastAsia"/>
          <w:b/>
        </w:rPr>
        <w:t>2.2 Biomass</w:t>
      </w:r>
      <w:r w:rsidRPr="00B12A29">
        <w:rPr>
          <w:rFonts w:ascii="Times New Roman" w:hAnsi="Times New Roman" w:cs="Times New Roman"/>
          <w:b/>
        </w:rPr>
        <w:t>,</w:t>
      </w:r>
      <w:r w:rsidRPr="00B12A29">
        <w:rPr>
          <w:rFonts w:ascii="Times New Roman" w:hAnsi="Times New Roman" w:cs="Times New Roman" w:hint="eastAsia"/>
          <w:b/>
        </w:rPr>
        <w:t xml:space="preserve"> l</w:t>
      </w:r>
      <w:r w:rsidRPr="00B12A29">
        <w:rPr>
          <w:rFonts w:ascii="Times New Roman" w:hAnsi="Times New Roman" w:cs="Times New Roman"/>
          <w:b/>
        </w:rPr>
        <w:t>eaf elongation rate</w:t>
      </w:r>
      <w:r w:rsidRPr="00B12A29">
        <w:rPr>
          <w:rFonts w:ascii="Times New Roman" w:hAnsi="Times New Roman" w:cs="Times New Roman" w:hint="eastAsia"/>
          <w:b/>
        </w:rPr>
        <w:t xml:space="preserve"> and</w:t>
      </w:r>
      <w:r w:rsidRPr="00B12A29">
        <w:rPr>
          <w:rFonts w:ascii="Times New Roman" w:hAnsi="Times New Roman" w:cs="Times New Roman"/>
          <w:b/>
        </w:rPr>
        <w:t xml:space="preserve"> </w:t>
      </w:r>
      <w:r>
        <w:rPr>
          <w:rFonts w:ascii="Times New Roman" w:hAnsi="Times New Roman" w:cs="Times New Roman"/>
          <w:b/>
        </w:rPr>
        <w:t>MT</w:t>
      </w:r>
      <w:r w:rsidRPr="00B12A29">
        <w:rPr>
          <w:rFonts w:ascii="Times New Roman" w:hAnsi="Times New Roman" w:cs="Times New Roman"/>
          <w:b/>
        </w:rPr>
        <w:t xml:space="preserve"> content</w:t>
      </w:r>
    </w:p>
    <w:p w14:paraId="2AB14A6C"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hint="eastAsia"/>
        </w:rPr>
        <w:t>A</w:t>
      </w:r>
      <w:r w:rsidRPr="00B12A29">
        <w:rPr>
          <w:rFonts w:ascii="Times New Roman" w:hAnsi="Times New Roman" w:cs="Times New Roman"/>
        </w:rPr>
        <w:t>fter seven</w:t>
      </w:r>
      <w:r w:rsidRPr="00B12A29">
        <w:rPr>
          <w:rFonts w:ascii="Times New Roman" w:eastAsia="宋体" w:hAnsi="Times New Roman" w:cs="Times New Roman"/>
        </w:rPr>
        <w:t xml:space="preserve"> days of</w:t>
      </w:r>
      <w:r w:rsidRPr="00B12A29">
        <w:rPr>
          <w:rFonts w:ascii="Times New Roman" w:hAnsi="Times New Roman" w:cs="Times New Roman"/>
        </w:rPr>
        <w:t xml:space="preserve"> treatment</w:t>
      </w:r>
      <w:r w:rsidRPr="00B12A29">
        <w:rPr>
          <w:rFonts w:ascii="Times New Roman" w:hAnsi="Times New Roman" w:cs="Times New Roman" w:hint="eastAsia"/>
        </w:rPr>
        <w:t>, t</w:t>
      </w:r>
      <w:r w:rsidRPr="00B12A29">
        <w:rPr>
          <w:rFonts w:ascii="Times New Roman" w:hAnsi="Times New Roman" w:cs="Times New Roman"/>
        </w:rPr>
        <w:t>he</w:t>
      </w:r>
      <w:r w:rsidRPr="00B12A29">
        <w:rPr>
          <w:rFonts w:ascii="Times New Roman" w:hAnsi="Times New Roman" w:cs="Times New Roman" w:hint="eastAsia"/>
        </w:rPr>
        <w:t xml:space="preserve"> biomass dry weight was </w:t>
      </w:r>
      <w:r w:rsidRPr="00B12A29">
        <w:rPr>
          <w:rFonts w:ascii="Times New Roman" w:hAnsi="Times New Roman" w:cs="Times New Roman"/>
        </w:rPr>
        <w:t>measured</w:t>
      </w:r>
      <w:r w:rsidRPr="00B12A29">
        <w:rPr>
          <w:rFonts w:ascii="Times New Roman" w:hAnsi="Times New Roman" w:cs="Times New Roman" w:hint="eastAsia"/>
        </w:rPr>
        <w:t xml:space="preserve"> </w:t>
      </w:r>
      <w:r w:rsidRPr="00B12A29">
        <w:rPr>
          <w:rFonts w:ascii="Times New Roman" w:hAnsi="Times New Roman" w:cs="Times New Roman"/>
        </w:rPr>
        <w:t>as described</w:t>
      </w:r>
      <w:r w:rsidRPr="00B12A29">
        <w:rPr>
          <w:rFonts w:ascii="Times New Roman" w:hAnsi="Times New Roman" w:cs="Times New Roman" w:hint="eastAsia"/>
        </w:rPr>
        <w:t xml:space="preserve"> previous</w:t>
      </w:r>
      <w:r w:rsidRPr="00B12A29">
        <w:rPr>
          <w:rFonts w:ascii="Times New Roman" w:hAnsi="Times New Roman" w:cs="Times New Roman"/>
        </w:rPr>
        <w:t xml:space="preserve">ly </w:t>
      </w:r>
      <w:r>
        <w:rPr>
          <w:rFonts w:ascii="Times New Roman" w:hAnsi="Times New Roman" w:cs="Times New Roman"/>
          <w:noProof/>
        </w:rPr>
        <w:t>(Yan et al.,2016)</w:t>
      </w:r>
      <w:r w:rsidRPr="00B12A29">
        <w:rPr>
          <w:rFonts w:ascii="Times New Roman" w:hAnsi="Times New Roman" w:cs="Times New Roman" w:hint="eastAsia"/>
        </w:rPr>
        <w:t xml:space="preserve">. </w:t>
      </w:r>
      <w:r w:rsidRPr="00B12A29">
        <w:rPr>
          <w:rFonts w:ascii="Times New Roman" w:hAnsi="Times New Roman" w:cs="Times New Roman"/>
        </w:rPr>
        <w:t xml:space="preserve">Each treatment included </w:t>
      </w:r>
      <w:r w:rsidRPr="00B12A29">
        <w:rPr>
          <w:rFonts w:ascii="Times New Roman" w:hAnsi="Times New Roman" w:cs="Times New Roman" w:hint="eastAsia"/>
        </w:rPr>
        <w:t xml:space="preserve">ten </w:t>
      </w:r>
      <w:r w:rsidRPr="00B12A29">
        <w:rPr>
          <w:rFonts w:ascii="Times New Roman" w:hAnsi="Times New Roman" w:cs="Times New Roman"/>
        </w:rPr>
        <w:t>replications</w:t>
      </w:r>
      <w:r w:rsidRPr="00B12A29">
        <w:rPr>
          <w:rFonts w:ascii="Times New Roman" w:hAnsi="Times New Roman" w:cs="Times New Roman" w:hint="eastAsia"/>
        </w:rPr>
        <w:t>.</w:t>
      </w:r>
      <w:r w:rsidRPr="00B12A29">
        <w:rPr>
          <w:rFonts w:ascii="Times New Roman" w:hAnsi="Times New Roman" w:cs="Times New Roman"/>
        </w:rPr>
        <w:t xml:space="preserve"> The leaf elongation rate was measured as </w:t>
      </w:r>
      <w:r>
        <w:rPr>
          <w:rFonts w:ascii="Times New Roman" w:hAnsi="Times New Roman" w:cs="Times New Roman"/>
        </w:rPr>
        <w:t xml:space="preserve">described </w:t>
      </w:r>
      <w:r w:rsidRPr="00B12A29">
        <w:rPr>
          <w:rFonts w:ascii="Times New Roman" w:hAnsi="Times New Roman" w:cs="Times New Roman"/>
        </w:rPr>
        <w:t>in</w:t>
      </w:r>
      <w:r w:rsidRPr="00B12A29">
        <w:rPr>
          <w:rFonts w:ascii="Times New Roman" w:hAnsi="Times New Roman" w:cs="Times New Roman" w:hint="eastAsia"/>
        </w:rPr>
        <w:t xml:space="preserve"> </w:t>
      </w:r>
      <w:r w:rsidRPr="00B12A29">
        <w:rPr>
          <w:rFonts w:ascii="Times New Roman" w:eastAsia="宋体" w:hAnsi="Times New Roman" w:cs="Times New Roman"/>
        </w:rPr>
        <w:t xml:space="preserve">a </w:t>
      </w:r>
      <w:r w:rsidRPr="00B12A29">
        <w:rPr>
          <w:rFonts w:ascii="Times New Roman" w:hAnsi="Times New Roman" w:cs="Times New Roman" w:hint="eastAsia"/>
        </w:rPr>
        <w:t xml:space="preserve">previous </w:t>
      </w:r>
      <w:r w:rsidRPr="00B12A29">
        <w:rPr>
          <w:rFonts w:ascii="Times New Roman" w:hAnsi="Times New Roman" w:cs="Times New Roman"/>
        </w:rPr>
        <w:t>study</w:t>
      </w:r>
      <w:r w:rsidRPr="00B12A29">
        <w:rPr>
          <w:rFonts w:ascii="Times New Roman" w:hAnsi="Times New Roman" w:cs="Times New Roman" w:hint="eastAsia"/>
        </w:rPr>
        <w:t xml:space="preserve"> </w:t>
      </w:r>
      <w:r>
        <w:rPr>
          <w:rFonts w:ascii="Times New Roman" w:hAnsi="Times New Roman" w:cs="Times New Roman"/>
          <w:noProof/>
        </w:rPr>
        <w:t>(Liu et al.,2015)</w:t>
      </w:r>
      <w:r w:rsidRPr="00B12A29">
        <w:rPr>
          <w:rFonts w:ascii="Times New Roman" w:hAnsi="Times New Roman" w:cs="Times New Roman"/>
        </w:rPr>
        <w:t xml:space="preserve">. Each treatment included </w:t>
      </w:r>
      <w:r w:rsidRPr="00B12A29">
        <w:rPr>
          <w:rFonts w:ascii="Times New Roman" w:hAnsi="Times New Roman" w:cs="Times New Roman" w:hint="eastAsia"/>
        </w:rPr>
        <w:t xml:space="preserve">ten </w:t>
      </w:r>
      <w:r w:rsidRPr="00B12A29">
        <w:rPr>
          <w:rFonts w:ascii="Times New Roman" w:hAnsi="Times New Roman" w:cs="Times New Roman"/>
        </w:rPr>
        <w:t>replications</w:t>
      </w:r>
      <w:r w:rsidRPr="00B12A29">
        <w:rPr>
          <w:rFonts w:ascii="Times New Roman" w:hAnsi="Times New Roman" w:cs="Times New Roman" w:hint="eastAsia"/>
        </w:rPr>
        <w:t>.</w:t>
      </w:r>
    </w:p>
    <w:p w14:paraId="6E80EC6B" w14:textId="0BB10723" w:rsidR="00D057EA" w:rsidRPr="00B12A29" w:rsidRDefault="00D057EA" w:rsidP="004A3849">
      <w:pPr>
        <w:ind w:firstLineChars="200" w:firstLine="420"/>
        <w:rPr>
          <w:rFonts w:ascii="Times New Roman" w:hAnsi="Times New Roman" w:cs="Times New Roman"/>
        </w:rPr>
      </w:pPr>
      <w:r w:rsidRPr="00B12A29">
        <w:rPr>
          <w:rFonts w:ascii="Times New Roman" w:eastAsia="宋体" w:hAnsi="Times New Roman" w:cs="Times New Roman"/>
        </w:rPr>
        <w:t xml:space="preserve">The </w:t>
      </w:r>
      <w:r>
        <w:rPr>
          <w:rFonts w:ascii="Times New Roman" w:eastAsia="宋体" w:hAnsi="Times New Roman" w:cs="Times New Roman"/>
        </w:rPr>
        <w:t>MT</w:t>
      </w:r>
      <w:r w:rsidRPr="00B12A29">
        <w:rPr>
          <w:rFonts w:ascii="Times New Roman" w:hAnsi="Times New Roman" w:cs="Times New Roman"/>
        </w:rPr>
        <w:t xml:space="preserve"> content</w:t>
      </w:r>
      <w:r w:rsidRPr="00B12A29">
        <w:rPr>
          <w:rFonts w:ascii="Times New Roman" w:hAnsi="Times New Roman" w:cs="Times New Roman" w:hint="eastAsia"/>
        </w:rPr>
        <w:t xml:space="preserve"> of maize </w:t>
      </w:r>
      <w:r w:rsidRPr="00B12A29">
        <w:rPr>
          <w:rFonts w:ascii="Times New Roman" w:eastAsia="宋体" w:hAnsi="Times New Roman" w:cs="Times New Roman"/>
        </w:rPr>
        <w:t>roots</w:t>
      </w:r>
      <w:r w:rsidRPr="00B12A29">
        <w:rPr>
          <w:rFonts w:ascii="Times New Roman" w:hAnsi="Times New Roman" w:cs="Times New Roman" w:hint="eastAsia"/>
        </w:rPr>
        <w:t xml:space="preserve"> after salt </w:t>
      </w:r>
      <w:r w:rsidRPr="00B12A29">
        <w:rPr>
          <w:rFonts w:ascii="Times New Roman" w:eastAsia="宋体" w:hAnsi="Times New Roman" w:cs="Times New Roman"/>
        </w:rPr>
        <w:t>treatment</w:t>
      </w:r>
      <w:r w:rsidRPr="00B12A29">
        <w:rPr>
          <w:rFonts w:ascii="Times New Roman" w:hAnsi="Times New Roman" w:cs="Times New Roman" w:hint="eastAsia"/>
        </w:rPr>
        <w:t xml:space="preserve"> for seven days was measured </w:t>
      </w:r>
      <w:r>
        <w:rPr>
          <w:rFonts w:ascii="Times New Roman" w:hAnsi="Times New Roman" w:cs="Times New Roman"/>
        </w:rPr>
        <w:t>via</w:t>
      </w:r>
      <w:r w:rsidRPr="00B12A29">
        <w:rPr>
          <w:rFonts w:ascii="Times New Roman" w:hAnsi="Times New Roman" w:cs="Times New Roman" w:hint="eastAsia"/>
        </w:rPr>
        <w:t xml:space="preserve"> HPLC </w:t>
      </w:r>
      <w:r w:rsidRPr="00B12A29">
        <w:rPr>
          <w:rFonts w:ascii="Times New Roman" w:hAnsi="Times New Roman" w:cs="Times New Roman"/>
        </w:rPr>
        <w:t>according</w:t>
      </w:r>
      <w:r w:rsidRPr="00B12A29">
        <w:rPr>
          <w:rFonts w:ascii="Times New Roman" w:hAnsi="Times New Roman" w:cs="Times New Roman" w:hint="eastAsia"/>
        </w:rPr>
        <w:t xml:space="preserve"> to </w:t>
      </w:r>
      <w:r w:rsidRPr="00B12A29">
        <w:rPr>
          <w:rFonts w:ascii="Times New Roman" w:eastAsia="宋体" w:hAnsi="Times New Roman" w:cs="Times New Roman"/>
        </w:rPr>
        <w:t xml:space="preserve">the </w:t>
      </w:r>
      <w:r w:rsidRPr="00B12A29">
        <w:rPr>
          <w:rFonts w:ascii="Times New Roman" w:hAnsi="Times New Roman" w:cs="Times New Roman" w:hint="eastAsia"/>
        </w:rPr>
        <w:t>method</w:t>
      </w:r>
      <w:r>
        <w:rPr>
          <w:rFonts w:ascii="Times New Roman" w:hAnsi="Times New Roman" w:cs="Times New Roman"/>
        </w:rPr>
        <w:t>s</w:t>
      </w:r>
      <w:r w:rsidRPr="00B12A29">
        <w:rPr>
          <w:rFonts w:ascii="Times New Roman" w:hAnsi="Times New Roman" w:cs="Times New Roman" w:hint="eastAsia"/>
        </w:rPr>
        <w:t xml:space="preserve"> of </w:t>
      </w:r>
      <w:proofErr w:type="spellStart"/>
      <w:r w:rsidRPr="00B12A29">
        <w:rPr>
          <w:rFonts w:ascii="Times New Roman" w:hAnsi="Times New Roman" w:cs="Times New Roman" w:hint="eastAsia"/>
        </w:rPr>
        <w:t>Byeon</w:t>
      </w:r>
      <w:proofErr w:type="spellEnd"/>
      <w:r w:rsidRPr="00B12A29">
        <w:rPr>
          <w:rFonts w:ascii="Times New Roman" w:hAnsi="Times New Roman" w:cs="Times New Roman" w:hint="eastAsia"/>
        </w:rPr>
        <w:t xml:space="preserve"> and </w:t>
      </w:r>
      <w:r w:rsidRPr="00B12A29">
        <w:rPr>
          <w:rFonts w:ascii="Times New Roman" w:hAnsi="Times New Roman" w:cs="Times New Roman"/>
        </w:rPr>
        <w:t>Back (2014)</w:t>
      </w:r>
      <w:r w:rsidRPr="00B12A29">
        <w:rPr>
          <w:rFonts w:ascii="Times New Roman" w:hAnsi="Times New Roman" w:cs="Times New Roman" w:hint="eastAsia"/>
        </w:rPr>
        <w:t>.</w:t>
      </w:r>
    </w:p>
    <w:p w14:paraId="62FAC73F" w14:textId="77777777" w:rsidR="00D057EA" w:rsidRPr="00B12A29" w:rsidRDefault="00D057EA" w:rsidP="004A3849">
      <w:pPr>
        <w:rPr>
          <w:rFonts w:ascii="Times New Roman" w:hAnsi="Times New Roman" w:cs="Times New Roman"/>
        </w:rPr>
      </w:pPr>
      <w:r w:rsidRPr="00B12A29">
        <w:rPr>
          <w:rFonts w:ascii="Times New Roman" w:hAnsi="Times New Roman" w:cs="Times New Roman" w:hint="eastAsia"/>
          <w:b/>
        </w:rPr>
        <w:t xml:space="preserve">2.3 </w:t>
      </w:r>
      <w:r w:rsidRPr="00B12A29">
        <w:rPr>
          <w:rFonts w:ascii="Times New Roman" w:hAnsi="Times New Roman" w:cs="Times New Roman"/>
          <w:b/>
        </w:rPr>
        <w:t>L</w:t>
      </w:r>
      <w:r w:rsidRPr="00B12A29">
        <w:rPr>
          <w:rFonts w:ascii="Times New Roman" w:hAnsi="Times New Roman" w:cs="Times New Roman" w:hint="eastAsia"/>
          <w:b/>
        </w:rPr>
        <w:t xml:space="preserve">eaf </w:t>
      </w:r>
      <w:r w:rsidRPr="00B12A29">
        <w:rPr>
          <w:rFonts w:ascii="Times New Roman" w:hAnsi="Times New Roman" w:cs="Times New Roman"/>
          <w:b/>
        </w:rPr>
        <w:t xml:space="preserve">gas </w:t>
      </w:r>
      <w:r>
        <w:rPr>
          <w:rFonts w:ascii="Times New Roman" w:hAnsi="Times New Roman" w:cs="Times New Roman"/>
          <w:b/>
        </w:rPr>
        <w:t xml:space="preserve">exchange </w:t>
      </w:r>
      <w:r w:rsidRPr="00B12A29">
        <w:rPr>
          <w:rFonts w:ascii="Times New Roman" w:hAnsi="Times New Roman" w:cs="Times New Roman"/>
          <w:b/>
        </w:rPr>
        <w:t>parameter</w:t>
      </w:r>
      <w:r>
        <w:rPr>
          <w:rFonts w:ascii="Times New Roman" w:hAnsi="Times New Roman" w:cs="Times New Roman"/>
          <w:b/>
        </w:rPr>
        <w:t>s</w:t>
      </w:r>
    </w:p>
    <w:p w14:paraId="49BA97D3"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Leaf gas exchange parameters such as the </w:t>
      </w:r>
      <w:r w:rsidRPr="00B12A29">
        <w:rPr>
          <w:rFonts w:ascii="Times New Roman" w:hAnsi="Times New Roman" w:cs="Times New Roman" w:hint="eastAsia"/>
        </w:rPr>
        <w:t xml:space="preserve">leaf </w:t>
      </w:r>
      <w:r>
        <w:rPr>
          <w:rFonts w:ascii="Times New Roman" w:hAnsi="Times New Roman" w:cs="Times New Roman"/>
        </w:rPr>
        <w:t xml:space="preserve">photosynthesis </w:t>
      </w:r>
      <w:r w:rsidRPr="00B12A29">
        <w:rPr>
          <w:rFonts w:ascii="Times New Roman" w:hAnsi="Times New Roman" w:cs="Times New Roman"/>
        </w:rPr>
        <w:t xml:space="preserve">rate, stomatal conductance, and transpiration rate </w:t>
      </w:r>
      <w:r>
        <w:rPr>
          <w:rFonts w:ascii="Times New Roman" w:hAnsi="Times New Roman" w:cs="Times New Roman"/>
        </w:rPr>
        <w:t>of</w:t>
      </w:r>
      <w:r w:rsidRPr="00B12A29">
        <w:rPr>
          <w:rFonts w:ascii="Times New Roman" w:hAnsi="Times New Roman" w:cs="Times New Roman"/>
        </w:rPr>
        <w:t xml:space="preserve"> new fully </w:t>
      </w:r>
      <w:r w:rsidRPr="00B12A29">
        <w:rPr>
          <w:rFonts w:ascii="Times New Roman" w:eastAsia="宋体" w:hAnsi="Times New Roman" w:cs="Times New Roman"/>
        </w:rPr>
        <w:t>expanded</w:t>
      </w:r>
      <w:r w:rsidRPr="00B12A29">
        <w:rPr>
          <w:rFonts w:ascii="Times New Roman" w:hAnsi="Times New Roman" w:cs="Times New Roman"/>
        </w:rPr>
        <w:t xml:space="preserve"> leaves </w:t>
      </w:r>
      <w:r w:rsidRPr="00B12A29">
        <w:rPr>
          <w:rFonts w:ascii="Times New Roman" w:hAnsi="Times New Roman" w:cs="Times New Roman" w:hint="eastAsia"/>
        </w:rPr>
        <w:t>we</w:t>
      </w:r>
      <w:r w:rsidRPr="00B12A29">
        <w:rPr>
          <w:rFonts w:ascii="Times New Roman" w:hAnsi="Times New Roman" w:cs="Times New Roman"/>
        </w:rPr>
        <w:t xml:space="preserve">re </w:t>
      </w:r>
      <w:r>
        <w:rPr>
          <w:rFonts w:ascii="Times New Roman" w:hAnsi="Times New Roman" w:cs="Times New Roman"/>
        </w:rPr>
        <w:t>measured</w:t>
      </w:r>
      <w:r w:rsidRPr="00B12A29">
        <w:rPr>
          <w:rFonts w:ascii="Times New Roman" w:hAnsi="Times New Roman" w:cs="Times New Roman"/>
        </w:rPr>
        <w:t xml:space="preserve"> </w:t>
      </w:r>
      <w:r>
        <w:rPr>
          <w:rFonts w:ascii="Times New Roman" w:hAnsi="Times New Roman" w:cs="Times New Roman"/>
        </w:rPr>
        <w:t>via</w:t>
      </w:r>
      <w:r w:rsidRPr="00B12A29">
        <w:rPr>
          <w:rFonts w:ascii="Times New Roman" w:hAnsi="Times New Roman" w:cs="Times New Roman"/>
        </w:rPr>
        <w:t xml:space="preserve"> a photosynthesis system (L</w:t>
      </w:r>
      <w:r>
        <w:rPr>
          <w:rFonts w:ascii="Times New Roman" w:hAnsi="Times New Roman" w:cs="Times New Roman"/>
        </w:rPr>
        <w:t>I</w:t>
      </w:r>
      <w:r w:rsidRPr="00B12A29">
        <w:rPr>
          <w:rFonts w:ascii="Times New Roman" w:hAnsi="Times New Roman" w:cs="Times New Roman"/>
        </w:rPr>
        <w:t>-6400; LI-COR Inc., Lincoln, NE, USA) after 2 h of NaCl treatment.</w:t>
      </w:r>
      <w:r w:rsidRPr="00B12A29">
        <w:rPr>
          <w:rFonts w:ascii="Times New Roman" w:hAnsi="Times New Roman" w:cs="Times New Roman" w:hint="eastAsia"/>
        </w:rPr>
        <w:t xml:space="preserve"> </w:t>
      </w:r>
      <w:r w:rsidRPr="00B12A29">
        <w:rPr>
          <w:rFonts w:ascii="Times New Roman" w:hAnsi="Times New Roman" w:cs="Times New Roman"/>
        </w:rPr>
        <w:t>The air temperature, CO</w:t>
      </w:r>
      <w:r w:rsidRPr="00D23865">
        <w:rPr>
          <w:rFonts w:ascii="Times New Roman" w:hAnsi="Times New Roman" w:cs="Times New Roman"/>
          <w:vertAlign w:val="subscript"/>
        </w:rPr>
        <w:t>2</w:t>
      </w:r>
      <w:r w:rsidRPr="00B12A29">
        <w:rPr>
          <w:rFonts w:ascii="Times New Roman" w:hAnsi="Times New Roman" w:cs="Times New Roman"/>
        </w:rPr>
        <w:t xml:space="preserve"> concentration and </w:t>
      </w:r>
      <w:r>
        <w:rPr>
          <w:rFonts w:ascii="Times New Roman" w:hAnsi="Times New Roman" w:cs="Times New Roman"/>
        </w:rPr>
        <w:t xml:space="preserve">photosynthetic </w:t>
      </w:r>
      <w:r w:rsidRPr="00B12A29">
        <w:rPr>
          <w:rFonts w:ascii="Times New Roman" w:hAnsi="Times New Roman" w:cs="Times New Roman"/>
        </w:rPr>
        <w:t>photon flux density in the leaf chamber were set at 25°C</w:t>
      </w:r>
      <w:r w:rsidRPr="00B12A29">
        <w:rPr>
          <w:rFonts w:ascii="Times New Roman" w:eastAsia="宋体" w:hAnsi="Times New Roman" w:cs="Times New Roman"/>
        </w:rPr>
        <w:t>,</w:t>
      </w:r>
      <w:r w:rsidRPr="00B12A29">
        <w:rPr>
          <w:rFonts w:ascii="Times New Roman" w:hAnsi="Times New Roman" w:cs="Times New Roman"/>
        </w:rPr>
        <w:t xml:space="preserve"> 450 µmol</w:t>
      </w:r>
      <w:r>
        <w:rPr>
          <w:rFonts w:ascii="Times New Roman" w:hAnsi="Times New Roman" w:cs="Times New Roman"/>
        </w:rPr>
        <w:t xml:space="preserve"> </w:t>
      </w:r>
      <w:r w:rsidRPr="00B12A29">
        <w:rPr>
          <w:rFonts w:ascii="Times New Roman" w:hAnsi="Times New Roman" w:cs="Times New Roman"/>
        </w:rPr>
        <w:t>mol</w:t>
      </w:r>
      <w:r>
        <w:rPr>
          <w:rFonts w:ascii="Times New Roman" w:hAnsi="Times New Roman" w:cs="Times New Roman"/>
          <w:vertAlign w:val="superscript"/>
        </w:rPr>
        <w:t>-</w:t>
      </w:r>
      <w:r w:rsidRPr="00B12A29">
        <w:rPr>
          <w:rFonts w:ascii="Times New Roman" w:hAnsi="Times New Roman" w:cs="Times New Roman"/>
          <w:vertAlign w:val="superscript"/>
        </w:rPr>
        <w:t>1</w:t>
      </w:r>
      <w:r w:rsidRPr="00B12A29">
        <w:rPr>
          <w:rFonts w:ascii="Times New Roman" w:hAnsi="Times New Roman" w:cs="Times New Roman"/>
        </w:rPr>
        <w:t xml:space="preserve">, </w:t>
      </w:r>
      <w:r w:rsidRPr="00B12A29">
        <w:rPr>
          <w:rFonts w:ascii="Times New Roman" w:eastAsia="宋体" w:hAnsi="Times New Roman" w:cs="Times New Roman"/>
        </w:rPr>
        <w:t xml:space="preserve">and </w:t>
      </w:r>
      <w:r w:rsidRPr="00B12A29">
        <w:rPr>
          <w:rFonts w:ascii="Times New Roman" w:hAnsi="Times New Roman" w:cs="Times New Roman"/>
        </w:rPr>
        <w:t>1000 µmol m</w:t>
      </w:r>
      <w:r>
        <w:rPr>
          <w:rFonts w:ascii="Times New Roman" w:hAnsi="Times New Roman" w:cs="Times New Roman"/>
          <w:vertAlign w:val="superscript"/>
        </w:rPr>
        <w:t>-</w:t>
      </w:r>
      <w:r w:rsidRPr="00B12A29">
        <w:rPr>
          <w:rFonts w:ascii="Times New Roman" w:hAnsi="Times New Roman" w:cs="Times New Roman"/>
          <w:vertAlign w:val="superscript"/>
        </w:rPr>
        <w:t>2</w:t>
      </w:r>
      <w:r w:rsidRPr="00F07306">
        <w:rPr>
          <w:rFonts w:ascii="Times New Roman" w:hAnsi="Times New Roman" w:cs="Times New Roman"/>
        </w:rPr>
        <w:t xml:space="preserve"> </w:t>
      </w:r>
      <w:r w:rsidRPr="00B12A29">
        <w:rPr>
          <w:rFonts w:ascii="Times New Roman" w:hAnsi="Times New Roman" w:cs="Times New Roman"/>
        </w:rPr>
        <w:t>s</w:t>
      </w:r>
      <w:r>
        <w:rPr>
          <w:rFonts w:ascii="Times New Roman" w:hAnsi="Times New Roman" w:cs="Times New Roman"/>
          <w:vertAlign w:val="superscript"/>
        </w:rPr>
        <w:t>-</w:t>
      </w:r>
      <w:r w:rsidRPr="00B12A29">
        <w:rPr>
          <w:rFonts w:ascii="Times New Roman" w:hAnsi="Times New Roman" w:cs="Times New Roman"/>
          <w:vertAlign w:val="superscript"/>
        </w:rPr>
        <w:t>1</w:t>
      </w:r>
      <w:r w:rsidRPr="00B12A29">
        <w:rPr>
          <w:rFonts w:ascii="Times New Roman" w:hAnsi="Times New Roman" w:cs="Times New Roman"/>
        </w:rPr>
        <w:t xml:space="preserve">, respectively. Each treatment included </w:t>
      </w:r>
      <w:r w:rsidRPr="00B12A29">
        <w:rPr>
          <w:rFonts w:ascii="Times New Roman" w:hAnsi="Times New Roman" w:cs="Times New Roman" w:hint="eastAsia"/>
        </w:rPr>
        <w:t>ten</w:t>
      </w:r>
      <w:r w:rsidRPr="00B12A29">
        <w:rPr>
          <w:rFonts w:ascii="Times New Roman" w:hAnsi="Times New Roman" w:cs="Times New Roman"/>
        </w:rPr>
        <w:t xml:space="preserve"> replications.</w:t>
      </w:r>
    </w:p>
    <w:p w14:paraId="165F4EA0"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 xml:space="preserve">2.4 </w:t>
      </w:r>
      <w:r w:rsidRPr="00B12A29">
        <w:rPr>
          <w:rFonts w:ascii="Times New Roman" w:hAnsi="Times New Roman" w:cs="Times New Roman"/>
          <w:b/>
        </w:rPr>
        <w:t xml:space="preserve">Leaf </w:t>
      </w:r>
      <w:r w:rsidRPr="00B12A29">
        <w:rPr>
          <w:rFonts w:ascii="Times New Roman" w:hAnsi="Times New Roman" w:cs="Times New Roman" w:hint="eastAsia"/>
          <w:b/>
        </w:rPr>
        <w:t xml:space="preserve">water </w:t>
      </w:r>
      <w:r>
        <w:rPr>
          <w:rFonts w:ascii="Times New Roman" w:hAnsi="Times New Roman" w:cs="Times New Roman"/>
          <w:b/>
        </w:rPr>
        <w:t xml:space="preserve">content </w:t>
      </w:r>
      <w:r w:rsidRPr="00B12A29">
        <w:rPr>
          <w:rFonts w:ascii="Times New Roman" w:hAnsi="Times New Roman" w:cs="Times New Roman" w:hint="eastAsia"/>
          <w:b/>
        </w:rPr>
        <w:t>measurement</w:t>
      </w:r>
      <w:r>
        <w:rPr>
          <w:rFonts w:ascii="Times New Roman" w:hAnsi="Times New Roman" w:cs="Times New Roman"/>
          <w:b/>
        </w:rPr>
        <w:t>s</w:t>
      </w:r>
    </w:p>
    <w:p w14:paraId="615802DA" w14:textId="216B7CAB"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T</w:t>
      </w:r>
      <w:r w:rsidRPr="00B12A29">
        <w:rPr>
          <w:rFonts w:ascii="Times New Roman" w:hAnsi="Times New Roman" w:cs="Times New Roman" w:hint="eastAsia"/>
        </w:rPr>
        <w:t xml:space="preserve">en </w:t>
      </w:r>
      <w:r w:rsidRPr="00B12A29">
        <w:rPr>
          <w:rFonts w:ascii="Times New Roman" w:hAnsi="Times New Roman" w:cs="Times New Roman"/>
        </w:rPr>
        <w:t xml:space="preserve">fully expanded leaves similar to </w:t>
      </w:r>
      <w:r>
        <w:rPr>
          <w:rFonts w:ascii="Times New Roman" w:hAnsi="Times New Roman" w:cs="Times New Roman"/>
        </w:rPr>
        <w:t>those</w:t>
      </w:r>
      <w:r w:rsidRPr="00B12A29">
        <w:rPr>
          <w:rFonts w:ascii="Times New Roman" w:hAnsi="Times New Roman" w:cs="Times New Roman"/>
        </w:rPr>
        <w:t xml:space="preserve"> used </w:t>
      </w:r>
      <w:r>
        <w:rPr>
          <w:rFonts w:ascii="Times New Roman" w:hAnsi="Times New Roman" w:cs="Times New Roman"/>
        </w:rPr>
        <w:t>for</w:t>
      </w:r>
      <w:r w:rsidRPr="00B12A29">
        <w:rPr>
          <w:rFonts w:ascii="Times New Roman" w:hAnsi="Times New Roman" w:cs="Times New Roman"/>
        </w:rPr>
        <w:t xml:space="preserve"> leaf gas</w:t>
      </w:r>
      <w:r>
        <w:rPr>
          <w:rFonts w:ascii="Times New Roman" w:hAnsi="Times New Roman" w:cs="Times New Roman"/>
        </w:rPr>
        <w:t xml:space="preserve"> exchange</w:t>
      </w:r>
      <w:r w:rsidRPr="00B12A29">
        <w:rPr>
          <w:rFonts w:ascii="Times New Roman" w:hAnsi="Times New Roman" w:cs="Times New Roman"/>
        </w:rPr>
        <w:t xml:space="preserve"> measurement</w:t>
      </w:r>
      <w:r>
        <w:rPr>
          <w:rFonts w:ascii="Times New Roman" w:hAnsi="Times New Roman" w:cs="Times New Roman"/>
        </w:rPr>
        <w:t>s</w:t>
      </w:r>
      <w:r w:rsidRPr="00B12A29">
        <w:rPr>
          <w:rFonts w:ascii="Times New Roman" w:hAnsi="Times New Roman" w:cs="Times New Roman"/>
        </w:rPr>
        <w:t xml:space="preserve"> were sampled to measure the leaf </w:t>
      </w:r>
      <w:r>
        <w:rPr>
          <w:rFonts w:ascii="Times New Roman" w:hAnsi="Times New Roman" w:cs="Times New Roman"/>
        </w:rPr>
        <w:t>RWC</w:t>
      </w:r>
      <w:r w:rsidRPr="00B12A29">
        <w:rPr>
          <w:rFonts w:ascii="Times New Roman" w:hAnsi="Times New Roman" w:cs="Times New Roman" w:hint="eastAsia"/>
        </w:rPr>
        <w:t xml:space="preserve"> </w:t>
      </w:r>
      <w:r w:rsidRPr="00B12A29">
        <w:rPr>
          <w:rFonts w:ascii="Times New Roman" w:hAnsi="Times New Roman" w:cs="Times New Roman"/>
        </w:rPr>
        <w:t>according to</w:t>
      </w:r>
      <w:r>
        <w:rPr>
          <w:rFonts w:ascii="Times New Roman" w:hAnsi="Times New Roman" w:cs="Times New Roman"/>
        </w:rPr>
        <w:t xml:space="preserve"> the methods of</w:t>
      </w:r>
      <w:r w:rsidRPr="00B12A29">
        <w:rPr>
          <w:rFonts w:ascii="Times New Roman" w:hAnsi="Times New Roman" w:cs="Times New Roman"/>
          <w:color w:val="FF0000"/>
        </w:rPr>
        <w:t xml:space="preserve"> </w:t>
      </w:r>
      <w:proofErr w:type="spellStart"/>
      <w:r w:rsidRPr="00B12A29">
        <w:rPr>
          <w:rFonts w:ascii="Times New Roman" w:hAnsi="Times New Roman" w:cs="Times New Roman"/>
        </w:rPr>
        <w:t>Barrs</w:t>
      </w:r>
      <w:proofErr w:type="spellEnd"/>
      <w:r w:rsidRPr="00B12A29">
        <w:rPr>
          <w:rFonts w:ascii="Times New Roman" w:hAnsi="Times New Roman" w:cs="Times New Roman"/>
        </w:rPr>
        <w:t xml:space="preserve"> and </w:t>
      </w:r>
      <w:proofErr w:type="spellStart"/>
      <w:r w:rsidRPr="00B12A29">
        <w:rPr>
          <w:rFonts w:ascii="Times New Roman" w:hAnsi="Times New Roman" w:cs="Times New Roman"/>
        </w:rPr>
        <w:t>Weatherley</w:t>
      </w:r>
      <w:proofErr w:type="spellEnd"/>
      <w:r w:rsidRPr="00B12A29">
        <w:rPr>
          <w:rFonts w:ascii="Times New Roman" w:eastAsia="宋体" w:hAnsi="Times New Roman" w:cs="Times New Roman"/>
        </w:rPr>
        <w:t xml:space="preserve"> </w:t>
      </w:r>
      <w:r w:rsidRPr="00B12A29">
        <w:rPr>
          <w:rFonts w:ascii="Times New Roman" w:hAnsi="Times New Roman" w:cs="Times New Roman" w:hint="eastAsia"/>
        </w:rPr>
        <w:t>(</w:t>
      </w:r>
      <w:r w:rsidRPr="00B12A29">
        <w:rPr>
          <w:rFonts w:ascii="Times New Roman" w:hAnsi="Times New Roman" w:cs="Times New Roman"/>
        </w:rPr>
        <w:t>1962</w:t>
      </w:r>
      <w:r w:rsidRPr="00B12A29">
        <w:rPr>
          <w:rFonts w:ascii="Times New Roman" w:hAnsi="Times New Roman" w:cs="Times New Roman" w:hint="eastAsia"/>
        </w:rPr>
        <w:t>)</w:t>
      </w:r>
      <w:r w:rsidRPr="00B12A29">
        <w:rPr>
          <w:rFonts w:ascii="Times New Roman" w:hAnsi="Times New Roman" w:cs="Times New Roman"/>
        </w:rPr>
        <w:t xml:space="preserve">. New fully expanded leaves </w:t>
      </w:r>
      <w:r>
        <w:rPr>
          <w:rFonts w:ascii="Times New Roman" w:hAnsi="Times New Roman" w:cs="Times New Roman"/>
        </w:rPr>
        <w:t xml:space="preserve">of plants </w:t>
      </w:r>
      <w:r w:rsidRPr="00B12A29">
        <w:rPr>
          <w:rFonts w:ascii="Times New Roman" w:hAnsi="Times New Roman" w:cs="Times New Roman"/>
        </w:rPr>
        <w:t xml:space="preserve">after 2 h of </w:t>
      </w:r>
      <w:r w:rsidRPr="00B12A29">
        <w:rPr>
          <w:rFonts w:ascii="Times New Roman" w:hAnsi="Times New Roman" w:cs="Times New Roman" w:hint="eastAsia"/>
        </w:rPr>
        <w:t>salt</w:t>
      </w:r>
      <w:r w:rsidRPr="00B12A29">
        <w:rPr>
          <w:rFonts w:ascii="Times New Roman" w:hAnsi="Times New Roman" w:cs="Times New Roman"/>
        </w:rPr>
        <w:t xml:space="preserve"> treatment were used to </w:t>
      </w:r>
      <w:r>
        <w:rPr>
          <w:rFonts w:ascii="Times New Roman" w:hAnsi="Times New Roman" w:cs="Times New Roman"/>
        </w:rPr>
        <w:t>measure</w:t>
      </w:r>
      <w:r w:rsidRPr="00B12A29">
        <w:rPr>
          <w:rFonts w:ascii="Times New Roman" w:hAnsi="Times New Roman" w:cs="Times New Roman"/>
        </w:rPr>
        <w:t xml:space="preserve"> leaf water potential </w:t>
      </w:r>
      <w:r>
        <w:rPr>
          <w:rFonts w:ascii="Times New Roman" w:hAnsi="Times New Roman" w:cs="Times New Roman"/>
        </w:rPr>
        <w:t>via</w:t>
      </w:r>
      <w:r w:rsidRPr="00B12A29">
        <w:rPr>
          <w:rFonts w:ascii="Times New Roman" w:hAnsi="Times New Roman" w:cs="Times New Roman"/>
        </w:rPr>
        <w:t xml:space="preserve"> a pressure chamber (Model 3115, Soil moisture Corp., Santa Barbara, CA, USA). Each treatment included </w:t>
      </w:r>
      <w:r w:rsidRPr="00B12A29">
        <w:rPr>
          <w:rFonts w:ascii="Times New Roman" w:hAnsi="Times New Roman" w:cs="Times New Roman" w:hint="eastAsia"/>
        </w:rPr>
        <w:t>ten</w:t>
      </w:r>
      <w:r w:rsidRPr="00B12A29">
        <w:rPr>
          <w:rFonts w:ascii="Times New Roman" w:hAnsi="Times New Roman" w:cs="Times New Roman"/>
        </w:rPr>
        <w:t xml:space="preserve"> replications.</w:t>
      </w:r>
    </w:p>
    <w:p w14:paraId="08723DEA"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 xml:space="preserve">2.5 </w:t>
      </w:r>
      <w:r w:rsidRPr="00B12A29">
        <w:rPr>
          <w:rFonts w:ascii="Times New Roman" w:hAnsi="Times New Roman" w:cs="Times New Roman"/>
          <w:b/>
        </w:rPr>
        <w:t>Whole</w:t>
      </w:r>
      <w:r>
        <w:rPr>
          <w:rFonts w:ascii="Times New Roman" w:hAnsi="Times New Roman" w:cs="Times New Roman"/>
          <w:b/>
        </w:rPr>
        <w:t>-</w:t>
      </w:r>
      <w:r w:rsidRPr="00B12A29">
        <w:rPr>
          <w:rFonts w:ascii="Times New Roman" w:hAnsi="Times New Roman" w:cs="Times New Roman"/>
          <w:b/>
        </w:rPr>
        <w:t xml:space="preserve">plant transpiration rate and </w:t>
      </w:r>
      <w:proofErr w:type="spellStart"/>
      <w:r w:rsidRPr="00B12A29">
        <w:rPr>
          <w:rFonts w:ascii="Times New Roman" w:hAnsi="Times New Roman" w:cs="Times New Roman"/>
          <w:b/>
        </w:rPr>
        <w:t>K</w:t>
      </w:r>
      <w:r w:rsidRPr="00B12A29">
        <w:rPr>
          <w:rFonts w:ascii="Times New Roman" w:hAnsi="Times New Roman" w:cs="Times New Roman"/>
          <w:b/>
          <w:vertAlign w:val="subscript"/>
        </w:rPr>
        <w:t>plant</w:t>
      </w:r>
      <w:proofErr w:type="spellEnd"/>
    </w:p>
    <w:p w14:paraId="21BDEFE2" w14:textId="77777777" w:rsidR="00D057EA" w:rsidRPr="00B12A29" w:rsidRDefault="00D057EA" w:rsidP="004A3849">
      <w:pPr>
        <w:ind w:firstLineChars="200" w:firstLine="420"/>
        <w:rPr>
          <w:rFonts w:ascii="Times New Roman" w:hAnsi="Times New Roman" w:cs="Times New Roman"/>
        </w:rPr>
      </w:pPr>
      <w:r w:rsidRPr="00B12A29">
        <w:rPr>
          <w:rFonts w:ascii="Times New Roman" w:eastAsia="宋体" w:hAnsi="Times New Roman" w:cs="Times New Roman"/>
        </w:rPr>
        <w:t>A single</w:t>
      </w:r>
      <w:r w:rsidRPr="00B12A29">
        <w:rPr>
          <w:rFonts w:ascii="Times New Roman" w:hAnsi="Times New Roman" w:cs="Times New Roman"/>
        </w:rPr>
        <w:t xml:space="preserve"> </w:t>
      </w:r>
      <w:r w:rsidRPr="00B12A29">
        <w:rPr>
          <w:rFonts w:ascii="Times New Roman" w:hAnsi="Times New Roman" w:cs="Times New Roman" w:hint="eastAsia"/>
        </w:rPr>
        <w:t>plant</w:t>
      </w:r>
      <w:r w:rsidRPr="00B12A29">
        <w:rPr>
          <w:rFonts w:ascii="Times New Roman" w:hAnsi="Times New Roman" w:cs="Times New Roman"/>
        </w:rPr>
        <w:t xml:space="preserve"> was</w:t>
      </w:r>
      <w:r w:rsidRPr="00B12A29">
        <w:rPr>
          <w:rFonts w:ascii="Times New Roman" w:eastAsia="宋体" w:hAnsi="Times New Roman" w:cs="Times New Roman"/>
        </w:rPr>
        <w:t xml:space="preserve"> inserted into a</w:t>
      </w:r>
      <w:r w:rsidRPr="00B12A29">
        <w:rPr>
          <w:rFonts w:ascii="Times New Roman" w:hAnsi="Times New Roman" w:cs="Times New Roman"/>
        </w:rPr>
        <w:t xml:space="preserve"> 50 mL conical flask </w:t>
      </w:r>
      <w:r>
        <w:rPr>
          <w:rFonts w:ascii="Times New Roman" w:hAnsi="Times New Roman" w:cs="Times New Roman"/>
        </w:rPr>
        <w:t>that</w:t>
      </w:r>
      <w:r w:rsidRPr="00B12A29">
        <w:rPr>
          <w:rFonts w:ascii="Times New Roman" w:hAnsi="Times New Roman" w:cs="Times New Roman"/>
        </w:rPr>
        <w:t xml:space="preserve"> contained </w:t>
      </w:r>
      <w:r>
        <w:rPr>
          <w:rFonts w:ascii="Times New Roman" w:hAnsi="Times New Roman" w:cs="Times New Roman"/>
        </w:rPr>
        <w:t xml:space="preserve">one of </w:t>
      </w:r>
      <w:r w:rsidRPr="00B12A29">
        <w:rPr>
          <w:rFonts w:ascii="Times New Roman" w:hAnsi="Times New Roman" w:cs="Times New Roman"/>
        </w:rPr>
        <w:t xml:space="preserve">four </w:t>
      </w:r>
      <w:r>
        <w:rPr>
          <w:rFonts w:ascii="Times New Roman" w:hAnsi="Times New Roman" w:cs="Times New Roman"/>
        </w:rPr>
        <w:t xml:space="preserve">different </w:t>
      </w:r>
      <w:r w:rsidRPr="00B12A29">
        <w:rPr>
          <w:rFonts w:ascii="Times New Roman" w:hAnsi="Times New Roman" w:cs="Times New Roman"/>
        </w:rPr>
        <w:t>kinds of solutions. After 1 h</w:t>
      </w:r>
      <w:r w:rsidRPr="00B12A29">
        <w:rPr>
          <w:rFonts w:ascii="Times New Roman" w:eastAsia="宋体" w:hAnsi="Times New Roman" w:cs="Times New Roman"/>
        </w:rPr>
        <w:t xml:space="preserve"> of</w:t>
      </w:r>
      <w:r w:rsidRPr="00B12A29">
        <w:rPr>
          <w:rFonts w:ascii="Times New Roman" w:hAnsi="Times New Roman" w:cs="Times New Roman"/>
        </w:rPr>
        <w:t xml:space="preserve"> </w:t>
      </w:r>
      <w:r>
        <w:rPr>
          <w:rFonts w:ascii="Times New Roman" w:hAnsi="Times New Roman" w:cs="Times New Roman"/>
        </w:rPr>
        <w:t>acclimation</w:t>
      </w:r>
      <w:r w:rsidRPr="00B12A29">
        <w:rPr>
          <w:rFonts w:ascii="Times New Roman" w:hAnsi="Times New Roman" w:cs="Times New Roman"/>
        </w:rPr>
        <w:t>, the whole</w:t>
      </w:r>
      <w:r>
        <w:rPr>
          <w:rFonts w:ascii="Times New Roman" w:hAnsi="Times New Roman" w:cs="Times New Roman"/>
        </w:rPr>
        <w:t>-</w:t>
      </w:r>
      <w:r w:rsidRPr="00B12A29">
        <w:rPr>
          <w:rFonts w:ascii="Times New Roman" w:hAnsi="Times New Roman" w:cs="Times New Roman"/>
        </w:rPr>
        <w:t xml:space="preserve">plant transpiration rate was determined gravimetrically every ten min </w:t>
      </w:r>
      <w:r>
        <w:rPr>
          <w:rFonts w:ascii="Times New Roman" w:hAnsi="Times New Roman" w:cs="Times New Roman"/>
        </w:rPr>
        <w:t xml:space="preserve">for a total of </w:t>
      </w:r>
      <w:r w:rsidRPr="00B12A29">
        <w:rPr>
          <w:rFonts w:ascii="Times New Roman" w:hAnsi="Times New Roman" w:cs="Times New Roman"/>
        </w:rPr>
        <w:t>6 times. The whole</w:t>
      </w:r>
      <w:r>
        <w:rPr>
          <w:rFonts w:ascii="Times New Roman" w:hAnsi="Times New Roman" w:cs="Times New Roman"/>
        </w:rPr>
        <w:t>-</w:t>
      </w:r>
      <w:r w:rsidRPr="00B12A29">
        <w:rPr>
          <w:rFonts w:ascii="Times New Roman" w:hAnsi="Times New Roman" w:cs="Times New Roman"/>
        </w:rPr>
        <w:t>plant transpiration rate was calculated as</w:t>
      </w:r>
      <w:r>
        <w:rPr>
          <w:rFonts w:ascii="Times New Roman" w:hAnsi="Times New Roman" w:cs="Times New Roman"/>
        </w:rPr>
        <w:t xml:space="preserve"> follows</w:t>
      </w:r>
      <w:r w:rsidRPr="00B12A29">
        <w:rPr>
          <w:rFonts w:ascii="Times New Roman" w:hAnsi="Times New Roman" w:cs="Times New Roman"/>
        </w:rPr>
        <w:t>:</w:t>
      </w:r>
    </w:p>
    <w:p w14:paraId="0EA87B95" w14:textId="77777777" w:rsidR="00D057EA" w:rsidRPr="00B12A29" w:rsidRDefault="00D057EA" w:rsidP="004A3849">
      <w:pPr>
        <w:rPr>
          <w:rFonts w:ascii="Times New Roman" w:hAnsi="Times New Roman" w:cs="Times New Roman"/>
        </w:rPr>
      </w:pPr>
      <w:r>
        <w:rPr>
          <w:rFonts w:ascii="Times New Roman" w:hAnsi="Times New Roman" w:cs="Times New Roman"/>
        </w:rPr>
        <w:t>whole-plant transpiration rate</w:t>
      </w:r>
      <w:r w:rsidRPr="00B12A29">
        <w:rPr>
          <w:rFonts w:ascii="Times New Roman" w:hAnsi="Times New Roman" w:cs="Times New Roman"/>
        </w:rPr>
        <w:t xml:space="preserve"> =</w:t>
      </w:r>
      <w:r w:rsidRPr="00B12A29">
        <w:rPr>
          <w:rFonts w:ascii="Times New Roman" w:hAnsi="Times New Roman" w:cs="Times New Roman"/>
          <w:kern w:val="0"/>
          <w:sz w:val="24"/>
          <w:szCs w:val="24"/>
        </w:rPr>
        <w:t xml:space="preserve"> (</w:t>
      </w:r>
      <w:proofErr w:type="spellStart"/>
      <w:r w:rsidRPr="00B12A29">
        <w:rPr>
          <w:rFonts w:ascii="Times New Roman" w:hAnsi="Times New Roman" w:cs="Times New Roman"/>
          <w:kern w:val="0"/>
          <w:sz w:val="24"/>
          <w:szCs w:val="24"/>
        </w:rPr>
        <w:t>W</w:t>
      </w:r>
      <w:r w:rsidRPr="00B12A29">
        <w:rPr>
          <w:rFonts w:ascii="Times New Roman" w:hAnsi="Times New Roman" w:cs="Times New Roman"/>
          <w:kern w:val="0"/>
          <w:sz w:val="24"/>
          <w:szCs w:val="24"/>
          <w:vertAlign w:val="subscript"/>
        </w:rPr>
        <w:t>time</w:t>
      </w:r>
      <w:proofErr w:type="spellEnd"/>
      <w:r w:rsidRPr="00F07306">
        <w:rPr>
          <w:rFonts w:ascii="Times New Roman" w:hAnsi="Times New Roman" w:cs="Times New Roman"/>
          <w:kern w:val="0"/>
          <w:sz w:val="24"/>
          <w:szCs w:val="24"/>
        </w:rPr>
        <w:t xml:space="preserve"> </w:t>
      </w:r>
      <w:r w:rsidRPr="00B12A29">
        <w:rPr>
          <w:rFonts w:ascii="Times New Roman" w:hAnsi="Times New Roman" w:cs="Times New Roman"/>
          <w:kern w:val="0"/>
          <w:sz w:val="24"/>
          <w:szCs w:val="24"/>
          <w:vertAlign w:val="subscript"/>
        </w:rPr>
        <w:t>n+1</w:t>
      </w:r>
      <w:r w:rsidRPr="00B12A29">
        <w:rPr>
          <w:rFonts w:ascii="Times New Roman" w:hAnsi="Times New Roman" w:cs="Times New Roman"/>
          <w:kern w:val="0"/>
          <w:sz w:val="24"/>
          <w:szCs w:val="24"/>
        </w:rPr>
        <w:t>-W</w:t>
      </w:r>
      <w:r w:rsidRPr="00B12A29">
        <w:rPr>
          <w:rFonts w:ascii="Times New Roman" w:hAnsi="Times New Roman" w:cs="Times New Roman"/>
          <w:kern w:val="0"/>
          <w:sz w:val="24"/>
          <w:szCs w:val="24"/>
          <w:vertAlign w:val="subscript"/>
        </w:rPr>
        <w:t>time</w:t>
      </w:r>
      <w:r w:rsidRPr="00F07306">
        <w:rPr>
          <w:rFonts w:ascii="Times New Roman" w:hAnsi="Times New Roman" w:cs="Times New Roman"/>
          <w:kern w:val="0"/>
          <w:sz w:val="24"/>
          <w:szCs w:val="24"/>
        </w:rPr>
        <w:t xml:space="preserve"> </w:t>
      </w:r>
      <w:r w:rsidRPr="00B12A29">
        <w:rPr>
          <w:rFonts w:ascii="Times New Roman" w:hAnsi="Times New Roman" w:cs="Times New Roman"/>
          <w:kern w:val="0"/>
          <w:sz w:val="24"/>
          <w:szCs w:val="24"/>
          <w:vertAlign w:val="subscript"/>
        </w:rPr>
        <w:t>n</w:t>
      </w:r>
      <w:r w:rsidRPr="00B12A29">
        <w:rPr>
          <w:rFonts w:ascii="Times New Roman" w:hAnsi="Times New Roman" w:cs="Times New Roman"/>
          <w:kern w:val="0"/>
          <w:sz w:val="24"/>
          <w:szCs w:val="24"/>
        </w:rPr>
        <w:t>)/</w:t>
      </w:r>
      <w:r w:rsidRPr="00B12A29">
        <w:rPr>
          <w:rFonts w:ascii="Times New Roman" w:hAnsi="Times New Roman" w:cs="Times New Roman"/>
          <w:kern w:val="0"/>
          <w:szCs w:val="21"/>
        </w:rPr>
        <w:t>leaf area</w:t>
      </w:r>
      <w:r w:rsidRPr="00B12A29">
        <w:rPr>
          <w:rFonts w:ascii="Times New Roman" w:hAnsi="Times New Roman" w:cs="Times New Roman"/>
        </w:rPr>
        <w:cr/>
        <w:t xml:space="preserve">where the leaf area was </w:t>
      </w:r>
      <w:r>
        <w:rPr>
          <w:rFonts w:ascii="Times New Roman" w:hAnsi="Times New Roman" w:cs="Times New Roman"/>
        </w:rPr>
        <w:t>measured</w:t>
      </w:r>
      <w:r w:rsidRPr="00B12A29">
        <w:rPr>
          <w:rFonts w:ascii="Times New Roman" w:hAnsi="Times New Roman" w:cs="Times New Roman"/>
        </w:rPr>
        <w:t xml:space="preserve"> by a scanner and analysed by </w:t>
      </w:r>
      <w:proofErr w:type="spellStart"/>
      <w:r w:rsidRPr="00B12A29">
        <w:rPr>
          <w:rFonts w:ascii="Times New Roman" w:hAnsi="Times New Roman" w:cs="Times New Roman"/>
        </w:rPr>
        <w:t>WinR</w:t>
      </w:r>
      <w:r>
        <w:rPr>
          <w:rFonts w:ascii="Times New Roman" w:hAnsi="Times New Roman" w:cs="Times New Roman"/>
        </w:rPr>
        <w:t>hizo</w:t>
      </w:r>
      <w:proofErr w:type="spellEnd"/>
      <w:r w:rsidRPr="00B12A29">
        <w:rPr>
          <w:rFonts w:ascii="Times New Roman" w:hAnsi="Times New Roman" w:cs="Times New Roman"/>
        </w:rPr>
        <w:t xml:space="preserve"> P</w:t>
      </w:r>
      <w:r>
        <w:rPr>
          <w:rFonts w:ascii="Times New Roman" w:hAnsi="Times New Roman" w:cs="Times New Roman"/>
        </w:rPr>
        <w:t>ro</w:t>
      </w:r>
      <w:r w:rsidRPr="00B12A29">
        <w:rPr>
          <w:rFonts w:ascii="Times New Roman" w:hAnsi="Times New Roman" w:cs="Times New Roman"/>
        </w:rPr>
        <w:t xml:space="preserve"> 2015 software (Regent Inc., Canada). The </w:t>
      </w:r>
      <w:proofErr w:type="spellStart"/>
      <w:r w:rsidRPr="00B12A29">
        <w:rPr>
          <w:rFonts w:ascii="Times New Roman" w:hAnsi="Times New Roman" w:cs="Times New Roman"/>
        </w:rPr>
        <w:t>K</w:t>
      </w:r>
      <w:r w:rsidRPr="00B12A29">
        <w:rPr>
          <w:rFonts w:ascii="Times New Roman" w:hAnsi="Times New Roman" w:cs="Times New Roman"/>
          <w:vertAlign w:val="subscript"/>
        </w:rPr>
        <w:t>plant</w:t>
      </w:r>
      <w:proofErr w:type="spellEnd"/>
      <w:r w:rsidRPr="00F07306">
        <w:rPr>
          <w:rFonts w:ascii="Times New Roman" w:hAnsi="Times New Roman" w:cs="Times New Roman"/>
        </w:rPr>
        <w:t xml:space="preserve"> </w:t>
      </w:r>
      <w:r w:rsidRPr="00B12A29">
        <w:rPr>
          <w:rFonts w:ascii="Times New Roman" w:hAnsi="Times New Roman" w:cs="Times New Roman"/>
        </w:rPr>
        <w:t>was calculated as</w:t>
      </w:r>
      <w:r>
        <w:rPr>
          <w:rFonts w:ascii="Times New Roman" w:hAnsi="Times New Roman" w:cs="Times New Roman"/>
        </w:rPr>
        <w:t xml:space="preserve"> follows</w:t>
      </w:r>
      <w:r w:rsidRPr="00B12A29">
        <w:rPr>
          <w:rFonts w:ascii="Times New Roman" w:hAnsi="Times New Roman" w:cs="Times New Roman"/>
        </w:rPr>
        <w:t>:</w:t>
      </w:r>
    </w:p>
    <w:p w14:paraId="7099CBBB" w14:textId="5B61C423" w:rsidR="00D057EA" w:rsidRPr="00B12A29" w:rsidRDefault="00D057EA" w:rsidP="004A3849">
      <w:pPr>
        <w:jc w:val="center"/>
        <w:rPr>
          <w:rFonts w:ascii="Times New Roman" w:hAnsi="Times New Roman" w:cs="Times New Roman"/>
        </w:rPr>
      </w:pPr>
      <w:proofErr w:type="spellStart"/>
      <w:r w:rsidRPr="00B12A29">
        <w:rPr>
          <w:rFonts w:ascii="Times New Roman" w:hAnsi="Times New Roman" w:cs="Times New Roman"/>
        </w:rPr>
        <w:t>K</w:t>
      </w:r>
      <w:r w:rsidRPr="00B12A29">
        <w:rPr>
          <w:rFonts w:ascii="Times New Roman" w:hAnsi="Times New Roman" w:cs="Times New Roman"/>
          <w:vertAlign w:val="subscript"/>
        </w:rPr>
        <w:t>plant</w:t>
      </w:r>
      <w:proofErr w:type="spellEnd"/>
      <w:r w:rsidRPr="00F07306">
        <w:rPr>
          <w:rFonts w:ascii="Times New Roman" w:hAnsi="Times New Roman" w:cs="Times New Roman"/>
        </w:rPr>
        <w:t xml:space="preserve"> </w:t>
      </w:r>
      <w:r w:rsidRPr="00B12A29">
        <w:rPr>
          <w:rFonts w:ascii="Times New Roman" w:hAnsi="Times New Roman" w:cs="Times New Roman"/>
        </w:rPr>
        <w:t xml:space="preserve">= </w:t>
      </w:r>
      <w:r>
        <w:rPr>
          <w:rFonts w:ascii="Times New Roman" w:hAnsi="Times New Roman" w:cs="Times New Roman"/>
        </w:rPr>
        <w:t>whole-plant transpiration rate</w:t>
      </w:r>
      <w:r w:rsidR="002C2AD9" w:rsidRPr="00B12A29">
        <w:rPr>
          <w:rFonts w:ascii="Times New Roman" w:hAnsi="Times New Roman" w:cs="Times New Roman"/>
        </w:rPr>
        <w:t>/ (</w:t>
      </w:r>
      <w:r w:rsidRPr="00B12A29">
        <w:rPr>
          <w:rFonts w:ascii="Times New Roman" w:hAnsi="Times New Roman" w:cs="Times New Roman"/>
        </w:rPr>
        <w:t>hydroponic water potential-leaf water potential)</w:t>
      </w:r>
    </w:p>
    <w:p w14:paraId="5729C582"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 xml:space="preserve">2.6 </w:t>
      </w:r>
      <w:proofErr w:type="spellStart"/>
      <w:r w:rsidRPr="00B12A29">
        <w:rPr>
          <w:rFonts w:ascii="Times New Roman" w:hAnsi="Times New Roman" w:cs="Times New Roman"/>
          <w:b/>
        </w:rPr>
        <w:t>Lp</w:t>
      </w:r>
      <w:proofErr w:type="spellEnd"/>
    </w:p>
    <w:p w14:paraId="788B00BD" w14:textId="77777777" w:rsidR="00D057EA" w:rsidRPr="00B12A29" w:rsidRDefault="00D057EA" w:rsidP="004A3849">
      <w:pPr>
        <w:ind w:firstLineChars="200" w:firstLine="420"/>
        <w:rPr>
          <w:rFonts w:ascii="Times New Roman" w:hAnsi="Times New Roman" w:cs="Times New Roman"/>
        </w:rPr>
      </w:pP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was determined on</w:t>
      </w:r>
      <w:r>
        <w:rPr>
          <w:rFonts w:ascii="Times New Roman" w:hAnsi="Times New Roman" w:cs="Times New Roman"/>
        </w:rPr>
        <w:t xml:space="preserve"> the basis of</w:t>
      </w:r>
      <w:r w:rsidRPr="00B12A29">
        <w:rPr>
          <w:rFonts w:ascii="Times New Roman" w:hAnsi="Times New Roman" w:cs="Times New Roman"/>
        </w:rPr>
        <w:t xml:space="preserve"> the root surface area and was measured </w:t>
      </w:r>
      <w:r>
        <w:rPr>
          <w:rFonts w:ascii="Times New Roman" w:hAnsi="Times New Roman" w:cs="Times New Roman"/>
        </w:rPr>
        <w:t>by</w:t>
      </w:r>
      <w:r w:rsidRPr="00B12A29">
        <w:rPr>
          <w:rFonts w:ascii="Times New Roman" w:hAnsi="Times New Roman" w:cs="Times New Roman"/>
        </w:rPr>
        <w:t xml:space="preserve"> a pressure chamber</w:t>
      </w:r>
      <w:r w:rsidRPr="00B12A29">
        <w:rPr>
          <w:rFonts w:ascii="Times New Roman" w:hAnsi="Times New Roman" w:cs="Times New Roman" w:hint="eastAsia"/>
        </w:rPr>
        <w:t xml:space="preserve"> </w:t>
      </w:r>
      <w:r>
        <w:rPr>
          <w:rFonts w:ascii="Times New Roman" w:hAnsi="Times New Roman" w:cs="Times New Roman"/>
          <w:noProof/>
        </w:rPr>
        <w:t>(Zhao et al.,2005; Yan et al.,2016)</w:t>
      </w:r>
      <w:r w:rsidRPr="00B12A29">
        <w:rPr>
          <w:rFonts w:ascii="Times New Roman" w:hAnsi="Times New Roman" w:cs="Times New Roman"/>
        </w:rPr>
        <w:t>.</w:t>
      </w:r>
    </w:p>
    <w:p w14:paraId="07A83DD0"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After measuring the volume of sap exuded, the root</w:t>
      </w:r>
      <w:r>
        <w:rPr>
          <w:rFonts w:ascii="Times New Roman" w:hAnsi="Times New Roman" w:cs="Times New Roman"/>
        </w:rPr>
        <w:t>s</w:t>
      </w:r>
      <w:r w:rsidRPr="00B12A29">
        <w:rPr>
          <w:rFonts w:ascii="Times New Roman" w:hAnsi="Times New Roman" w:cs="Times New Roman"/>
        </w:rPr>
        <w:t xml:space="preserve"> </w:t>
      </w:r>
      <w:r>
        <w:rPr>
          <w:rFonts w:ascii="Times New Roman" w:hAnsi="Times New Roman" w:cs="Times New Roman"/>
        </w:rPr>
        <w:t>were</w:t>
      </w:r>
      <w:r w:rsidRPr="00B12A29">
        <w:rPr>
          <w:rFonts w:ascii="Times New Roman" w:hAnsi="Times New Roman" w:cs="Times New Roman"/>
        </w:rPr>
        <w:t xml:space="preserve"> </w:t>
      </w:r>
      <w:r>
        <w:rPr>
          <w:rFonts w:ascii="Times New Roman" w:hAnsi="Times New Roman" w:cs="Times New Roman"/>
        </w:rPr>
        <w:t>measured</w:t>
      </w:r>
      <w:r w:rsidRPr="00B12A29">
        <w:rPr>
          <w:rFonts w:ascii="Times New Roman" w:hAnsi="Times New Roman" w:cs="Times New Roman"/>
        </w:rPr>
        <w:t xml:space="preserve"> </w:t>
      </w:r>
      <w:r>
        <w:rPr>
          <w:rFonts w:ascii="Times New Roman" w:hAnsi="Times New Roman" w:cs="Times New Roman"/>
        </w:rPr>
        <w:t>with</w:t>
      </w:r>
      <w:r w:rsidRPr="00B12A29">
        <w:rPr>
          <w:rFonts w:ascii="Times New Roman" w:hAnsi="Times New Roman" w:cs="Times New Roman"/>
        </w:rPr>
        <w:t xml:space="preserve"> a scanner to determine the root surface area. The data were </w:t>
      </w:r>
      <w:r>
        <w:rPr>
          <w:rFonts w:ascii="Times New Roman" w:hAnsi="Times New Roman" w:cs="Times New Roman"/>
        </w:rPr>
        <w:t xml:space="preserve">subsequently </w:t>
      </w:r>
      <w:r w:rsidRPr="00B12A29">
        <w:rPr>
          <w:rFonts w:ascii="Times New Roman" w:hAnsi="Times New Roman" w:cs="Times New Roman"/>
        </w:rPr>
        <w:t xml:space="preserve">analysed using </w:t>
      </w:r>
      <w:proofErr w:type="spellStart"/>
      <w:r w:rsidRPr="00B12A29">
        <w:rPr>
          <w:rFonts w:ascii="Times New Roman" w:hAnsi="Times New Roman" w:cs="Times New Roman"/>
        </w:rPr>
        <w:t>WinR</w:t>
      </w:r>
      <w:r>
        <w:rPr>
          <w:rFonts w:ascii="Times New Roman" w:hAnsi="Times New Roman" w:cs="Times New Roman"/>
        </w:rPr>
        <w:t>hizo</w:t>
      </w:r>
      <w:proofErr w:type="spellEnd"/>
      <w:r w:rsidRPr="00B12A29">
        <w:rPr>
          <w:rFonts w:ascii="Times New Roman" w:hAnsi="Times New Roman" w:cs="Times New Roman"/>
        </w:rPr>
        <w:t xml:space="preserve"> P</w:t>
      </w:r>
      <w:r>
        <w:rPr>
          <w:rFonts w:ascii="Times New Roman" w:hAnsi="Times New Roman" w:cs="Times New Roman"/>
        </w:rPr>
        <w:t>ro</w:t>
      </w:r>
      <w:r w:rsidRPr="00B12A29">
        <w:rPr>
          <w:rFonts w:ascii="Times New Roman" w:hAnsi="Times New Roman" w:cs="Times New Roman"/>
        </w:rPr>
        <w:t xml:space="preserve"> 2015 </w:t>
      </w:r>
      <w:r w:rsidRPr="00B12A29">
        <w:rPr>
          <w:rFonts w:ascii="Times New Roman" w:hAnsi="Times New Roman" w:cs="Times New Roman"/>
        </w:rPr>
        <w:lastRenderedPageBreak/>
        <w:t xml:space="preserve">software (Regent Inc., Canada). Each treatment included </w:t>
      </w:r>
      <w:r w:rsidRPr="00B12A29">
        <w:rPr>
          <w:rFonts w:ascii="Times New Roman" w:hAnsi="Times New Roman" w:cs="Times New Roman" w:hint="eastAsia"/>
        </w:rPr>
        <w:t>ten</w:t>
      </w:r>
      <w:r w:rsidRPr="00B12A29">
        <w:rPr>
          <w:rFonts w:ascii="Times New Roman" w:hAnsi="Times New Roman" w:cs="Times New Roman"/>
        </w:rPr>
        <w:t xml:space="preserve"> replications.</w:t>
      </w:r>
    </w:p>
    <w:p w14:paraId="5C57FE72"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 xml:space="preserve">2.7 </w:t>
      </w:r>
      <w:r>
        <w:rPr>
          <w:rFonts w:ascii="Times New Roman" w:hAnsi="Times New Roman" w:cs="Times New Roman"/>
          <w:b/>
        </w:rPr>
        <w:t>A</w:t>
      </w:r>
      <w:r w:rsidRPr="00B12A29">
        <w:rPr>
          <w:rFonts w:ascii="Times New Roman" w:hAnsi="Times New Roman" w:cs="Times New Roman"/>
          <w:b/>
        </w:rPr>
        <w:t>nalysis of maize root aquaporin gene</w:t>
      </w:r>
      <w:r>
        <w:rPr>
          <w:rFonts w:ascii="Times New Roman" w:hAnsi="Times New Roman" w:cs="Times New Roman"/>
          <w:b/>
        </w:rPr>
        <w:t xml:space="preserve"> expression</w:t>
      </w:r>
    </w:p>
    <w:p w14:paraId="36C949DC"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After 2 h of </w:t>
      </w:r>
      <w:r w:rsidRPr="00B12A29">
        <w:rPr>
          <w:rFonts w:ascii="Times New Roman" w:hAnsi="Times New Roman" w:cs="Times New Roman" w:hint="eastAsia"/>
        </w:rPr>
        <w:t>salt</w:t>
      </w:r>
      <w:r w:rsidRPr="00B12A29">
        <w:rPr>
          <w:rFonts w:ascii="Times New Roman" w:hAnsi="Times New Roman" w:cs="Times New Roman"/>
        </w:rPr>
        <w:t xml:space="preserve"> treatment, root tips (&lt;5 cm</w:t>
      </w:r>
      <w:r>
        <w:rPr>
          <w:rFonts w:ascii="Times New Roman" w:hAnsi="Times New Roman" w:cs="Times New Roman"/>
        </w:rPr>
        <w:t xml:space="preserve"> in length</w:t>
      </w:r>
      <w:r w:rsidRPr="00B12A29">
        <w:rPr>
          <w:rFonts w:ascii="Times New Roman" w:hAnsi="Times New Roman" w:cs="Times New Roman"/>
        </w:rPr>
        <w:t xml:space="preserve">) were collected and </w:t>
      </w:r>
      <w:r>
        <w:rPr>
          <w:rFonts w:ascii="Times New Roman" w:hAnsi="Times New Roman" w:cs="Times New Roman"/>
        </w:rPr>
        <w:t xml:space="preserve">subsequently </w:t>
      </w:r>
      <w:r w:rsidRPr="00B12A29">
        <w:rPr>
          <w:rFonts w:ascii="Times New Roman" w:hAnsi="Times New Roman" w:cs="Times New Roman"/>
        </w:rPr>
        <w:t xml:space="preserve">frozen in liquid nitrogen to measure the expression of aquaporin genes. Total RNA was extracted from the samples using an </w:t>
      </w:r>
      <w:proofErr w:type="spellStart"/>
      <w:r w:rsidRPr="00B12A29">
        <w:rPr>
          <w:rFonts w:ascii="Times New Roman" w:hAnsi="Times New Roman" w:cs="Times New Roman"/>
        </w:rPr>
        <w:t>EasyPure</w:t>
      </w:r>
      <w:proofErr w:type="spellEnd"/>
      <w:r w:rsidRPr="00B12A29">
        <w:rPr>
          <w:rFonts w:ascii="Times New Roman" w:hAnsi="Times New Roman" w:cs="Times New Roman"/>
        </w:rPr>
        <w:t xml:space="preserve"> Plant RNA Kit (</w:t>
      </w:r>
      <w:proofErr w:type="spellStart"/>
      <w:r w:rsidRPr="00B12A29">
        <w:rPr>
          <w:rFonts w:ascii="Times New Roman" w:hAnsi="Times New Roman" w:cs="Times New Roman"/>
        </w:rPr>
        <w:t>Transgen</w:t>
      </w:r>
      <w:proofErr w:type="spellEnd"/>
      <w:r w:rsidRPr="00B12A29">
        <w:rPr>
          <w:rFonts w:ascii="Times New Roman" w:hAnsi="Times New Roman" w:cs="Times New Roman"/>
        </w:rPr>
        <w:t xml:space="preserve">, Beijing, China). The RNA extract was </w:t>
      </w:r>
      <w:r>
        <w:rPr>
          <w:rFonts w:ascii="Times New Roman" w:hAnsi="Times New Roman" w:cs="Times New Roman"/>
        </w:rPr>
        <w:t xml:space="preserve">then </w:t>
      </w:r>
      <w:r w:rsidRPr="00B12A29">
        <w:rPr>
          <w:rFonts w:ascii="Times New Roman" w:hAnsi="Times New Roman" w:cs="Times New Roman"/>
        </w:rPr>
        <w:t xml:space="preserve">digested with DNase I and </w:t>
      </w:r>
      <w:r>
        <w:rPr>
          <w:rFonts w:ascii="Times New Roman" w:hAnsi="Times New Roman" w:cs="Times New Roman"/>
        </w:rPr>
        <w:t>evaluated</w:t>
      </w:r>
      <w:r w:rsidRPr="00B12A29">
        <w:rPr>
          <w:rFonts w:ascii="Times New Roman" w:hAnsi="Times New Roman" w:cs="Times New Roman"/>
        </w:rPr>
        <w:t xml:space="preserve"> </w:t>
      </w:r>
      <w:r>
        <w:rPr>
          <w:rFonts w:ascii="Times New Roman" w:hAnsi="Times New Roman" w:cs="Times New Roman"/>
        </w:rPr>
        <w:t>via</w:t>
      </w:r>
      <w:r w:rsidRPr="00B12A29">
        <w:rPr>
          <w:rFonts w:ascii="Times New Roman" w:hAnsi="Times New Roman" w:cs="Times New Roman"/>
        </w:rPr>
        <w:t xml:space="preserve"> a dissociation curve to ensure that </w:t>
      </w:r>
      <w:r>
        <w:rPr>
          <w:rFonts w:ascii="Times New Roman" w:hAnsi="Times New Roman" w:cs="Times New Roman"/>
        </w:rPr>
        <w:t xml:space="preserve">all </w:t>
      </w:r>
      <w:r w:rsidRPr="00B12A29">
        <w:rPr>
          <w:rFonts w:ascii="Times New Roman" w:hAnsi="Times New Roman" w:cs="Times New Roman"/>
        </w:rPr>
        <w:t>DNA was eliminated. cDNA was synthesi</w:t>
      </w:r>
      <w:r>
        <w:rPr>
          <w:rFonts w:ascii="Times New Roman" w:hAnsi="Times New Roman" w:cs="Times New Roman"/>
        </w:rPr>
        <w:t>z</w:t>
      </w:r>
      <w:r w:rsidRPr="00B12A29">
        <w:rPr>
          <w:rFonts w:ascii="Times New Roman" w:hAnsi="Times New Roman" w:cs="Times New Roman"/>
        </w:rPr>
        <w:t xml:space="preserve">ed in vitro </w:t>
      </w:r>
      <w:r>
        <w:rPr>
          <w:rFonts w:ascii="Times New Roman" w:hAnsi="Times New Roman" w:cs="Times New Roman"/>
        </w:rPr>
        <w:t>via</w:t>
      </w:r>
      <w:r w:rsidRPr="00B12A29">
        <w:rPr>
          <w:rFonts w:ascii="Times New Roman" w:hAnsi="Times New Roman" w:cs="Times New Roman"/>
        </w:rPr>
        <w:t xml:space="preserve"> </w:t>
      </w:r>
      <w:proofErr w:type="spellStart"/>
      <w:r w:rsidRPr="00B12A29">
        <w:rPr>
          <w:rFonts w:ascii="Times New Roman" w:hAnsi="Times New Roman" w:cs="Times New Roman"/>
        </w:rPr>
        <w:t>TransScript</w:t>
      </w:r>
      <w:proofErr w:type="spellEnd"/>
      <w:r w:rsidRPr="00B12A29">
        <w:rPr>
          <w:rFonts w:ascii="Times New Roman" w:hAnsi="Times New Roman" w:cs="Times New Roman"/>
        </w:rPr>
        <w:t xml:space="preserve"> One-Step gDNA Removal and cDNA Synthesis </w:t>
      </w:r>
      <w:proofErr w:type="spellStart"/>
      <w:r w:rsidRPr="00B12A29">
        <w:rPr>
          <w:rFonts w:ascii="Times New Roman" w:hAnsi="Times New Roman" w:cs="Times New Roman"/>
        </w:rPr>
        <w:t>SuperMix</w:t>
      </w:r>
      <w:proofErr w:type="spellEnd"/>
      <w:r w:rsidRPr="00B12A29">
        <w:rPr>
          <w:rFonts w:ascii="Times New Roman" w:hAnsi="Times New Roman" w:cs="Times New Roman"/>
        </w:rPr>
        <w:t xml:space="preserve"> (</w:t>
      </w:r>
      <w:proofErr w:type="spellStart"/>
      <w:r w:rsidRPr="00B12A29">
        <w:rPr>
          <w:rFonts w:ascii="Times New Roman" w:hAnsi="Times New Roman" w:cs="Times New Roman"/>
        </w:rPr>
        <w:t>Transgen</w:t>
      </w:r>
      <w:proofErr w:type="spellEnd"/>
      <w:r w:rsidRPr="00B12A29">
        <w:rPr>
          <w:rFonts w:ascii="Times New Roman" w:hAnsi="Times New Roman" w:cs="Times New Roman"/>
        </w:rPr>
        <w:t xml:space="preserve">, Beijing, China) according to the manufacturer’s instructions. Quantitative real-time PCR </w:t>
      </w:r>
      <w:r>
        <w:rPr>
          <w:rFonts w:ascii="Times New Roman" w:hAnsi="Times New Roman" w:cs="Times New Roman"/>
        </w:rPr>
        <w:t>(</w:t>
      </w:r>
      <w:proofErr w:type="spellStart"/>
      <w:r>
        <w:rPr>
          <w:rFonts w:ascii="Times New Roman" w:hAnsi="Times New Roman" w:cs="Times New Roman"/>
        </w:rPr>
        <w:t>qRT</w:t>
      </w:r>
      <w:proofErr w:type="spellEnd"/>
      <w:r>
        <w:rPr>
          <w:rFonts w:ascii="Times New Roman" w:hAnsi="Times New Roman" w:cs="Times New Roman"/>
        </w:rPr>
        <w:t xml:space="preserve">-PCR) </w:t>
      </w:r>
      <w:r w:rsidRPr="00B12A29">
        <w:rPr>
          <w:rFonts w:ascii="Times New Roman" w:hAnsi="Times New Roman" w:cs="Times New Roman"/>
        </w:rPr>
        <w:t xml:space="preserve">was performed on a </w:t>
      </w:r>
      <w:proofErr w:type="spellStart"/>
      <w:r w:rsidRPr="00B12A29">
        <w:rPr>
          <w:rFonts w:ascii="Times New Roman" w:hAnsi="Times New Roman" w:cs="Times New Roman"/>
        </w:rPr>
        <w:t>LightCycler</w:t>
      </w:r>
      <w:proofErr w:type="spellEnd"/>
      <w:r w:rsidRPr="00B12A29">
        <w:rPr>
          <w:rFonts w:ascii="Times New Roman" w:hAnsi="Times New Roman" w:cs="Times New Roman"/>
        </w:rPr>
        <w:t xml:space="preserve"> 480 </w:t>
      </w:r>
      <w:r>
        <w:rPr>
          <w:rFonts w:ascii="Times New Roman" w:hAnsi="Times New Roman" w:cs="Times New Roman"/>
        </w:rPr>
        <w:t>instrument in conjunction with</w:t>
      </w:r>
      <w:r w:rsidRPr="00B12A29">
        <w:rPr>
          <w:rFonts w:ascii="Times New Roman" w:hAnsi="Times New Roman" w:cs="Times New Roman"/>
        </w:rPr>
        <w:t xml:space="preserve"> </w:t>
      </w:r>
      <w:proofErr w:type="spellStart"/>
      <w:r w:rsidRPr="00B12A29">
        <w:rPr>
          <w:rFonts w:ascii="Times New Roman" w:hAnsi="Times New Roman" w:cs="Times New Roman"/>
        </w:rPr>
        <w:t>TransStart</w:t>
      </w:r>
      <w:proofErr w:type="spellEnd"/>
      <w:r w:rsidRPr="00B12A29">
        <w:rPr>
          <w:rFonts w:ascii="Times New Roman" w:hAnsi="Times New Roman" w:cs="Times New Roman"/>
        </w:rPr>
        <w:t xml:space="preserve"> Top Green qPCR </w:t>
      </w:r>
      <w:proofErr w:type="spellStart"/>
      <w:r w:rsidRPr="00B12A29">
        <w:rPr>
          <w:rFonts w:ascii="Times New Roman" w:hAnsi="Times New Roman" w:cs="Times New Roman"/>
        </w:rPr>
        <w:t>SuperMix</w:t>
      </w:r>
      <w:proofErr w:type="spellEnd"/>
      <w:r w:rsidRPr="00B12A29">
        <w:rPr>
          <w:rFonts w:ascii="Times New Roman" w:hAnsi="Times New Roman" w:cs="Times New Roman"/>
        </w:rPr>
        <w:t xml:space="preserve"> (</w:t>
      </w:r>
      <w:proofErr w:type="spellStart"/>
      <w:r w:rsidRPr="00B12A29">
        <w:rPr>
          <w:rFonts w:ascii="Times New Roman" w:hAnsi="Times New Roman" w:cs="Times New Roman"/>
        </w:rPr>
        <w:t>Transgen</w:t>
      </w:r>
      <w:proofErr w:type="spellEnd"/>
      <w:r w:rsidRPr="00B12A29">
        <w:rPr>
          <w:rFonts w:ascii="Times New Roman" w:hAnsi="Times New Roman" w:cs="Times New Roman"/>
        </w:rPr>
        <w:t>, Beijing, China). The relative expression levels of thirteen genes encoding putative intrinsic plasma</w:t>
      </w:r>
      <w:r>
        <w:rPr>
          <w:rFonts w:ascii="Times New Roman" w:hAnsi="Times New Roman" w:cs="Times New Roman"/>
        </w:rPr>
        <w:t xml:space="preserve"> </w:t>
      </w:r>
      <w:r w:rsidRPr="00B12A29">
        <w:rPr>
          <w:rFonts w:ascii="Times New Roman" w:hAnsi="Times New Roman" w:cs="Times New Roman"/>
        </w:rPr>
        <w:t xml:space="preserve">membrane aquaporins were investigated, and the primers used </w:t>
      </w:r>
      <w:r>
        <w:rPr>
          <w:rFonts w:ascii="Times New Roman" w:hAnsi="Times New Roman" w:cs="Times New Roman"/>
        </w:rPr>
        <w:t>by</w:t>
      </w:r>
      <w:r w:rsidRPr="00B12A29">
        <w:rPr>
          <w:rFonts w:ascii="Times New Roman" w:hAnsi="Times New Roman" w:cs="Times New Roman" w:hint="eastAsia"/>
        </w:rPr>
        <w:t xml:space="preserve"> </w:t>
      </w:r>
      <w:proofErr w:type="spellStart"/>
      <w:r w:rsidRPr="00B12A29">
        <w:rPr>
          <w:rFonts w:ascii="Times New Roman" w:hAnsi="Times New Roman" w:cs="Times New Roman"/>
        </w:rPr>
        <w:t>Hachez</w:t>
      </w:r>
      <w:proofErr w:type="spellEnd"/>
      <w:r w:rsidRPr="00B12A29">
        <w:rPr>
          <w:rFonts w:ascii="Times New Roman" w:hAnsi="Times New Roman" w:cs="Times New Roman"/>
        </w:rPr>
        <w:t xml:space="preserve"> (</w:t>
      </w:r>
      <w:r w:rsidRPr="00B12A29">
        <w:rPr>
          <w:rFonts w:ascii="Times New Roman" w:hAnsi="Times New Roman" w:cs="Times New Roman" w:hint="eastAsia"/>
        </w:rPr>
        <w:t>2006)</w:t>
      </w:r>
      <w:r w:rsidRPr="00B12A29">
        <w:rPr>
          <w:rFonts w:ascii="Times New Roman" w:hAnsi="Times New Roman" w:cs="Times New Roman"/>
        </w:rPr>
        <w:t xml:space="preserve"> </w:t>
      </w:r>
      <w:r>
        <w:rPr>
          <w:rFonts w:ascii="Times New Roman" w:hAnsi="Times New Roman" w:cs="Times New Roman"/>
          <w:noProof/>
        </w:rPr>
        <w:t>(Hachez et al.,2006)</w:t>
      </w:r>
      <w:r w:rsidRPr="00B12A29">
        <w:rPr>
          <w:rFonts w:ascii="Times New Roman" w:hAnsi="Times New Roman" w:cs="Times New Roman"/>
        </w:rPr>
        <w:t xml:space="preserve"> </w:t>
      </w:r>
      <w:r>
        <w:rPr>
          <w:rFonts w:ascii="Times New Roman" w:hAnsi="Times New Roman" w:cs="Times New Roman"/>
        </w:rPr>
        <w:t>were</w:t>
      </w:r>
      <w:r w:rsidRPr="00B12A29">
        <w:rPr>
          <w:rFonts w:ascii="Times New Roman" w:hAnsi="Times New Roman" w:cs="Times New Roman" w:hint="eastAsia"/>
        </w:rPr>
        <w:t xml:space="preserve"> used</w:t>
      </w:r>
      <w:r w:rsidRPr="00B12A29">
        <w:rPr>
          <w:rFonts w:ascii="Times New Roman" w:hAnsi="Times New Roman" w:cs="Times New Roman"/>
        </w:rPr>
        <w:t xml:space="preserve">. The data were analysed </w:t>
      </w:r>
      <w:r>
        <w:rPr>
          <w:rFonts w:ascii="Times New Roman" w:hAnsi="Times New Roman" w:cs="Times New Roman"/>
        </w:rPr>
        <w:t>according to</w:t>
      </w:r>
      <w:r w:rsidRPr="00B12A29">
        <w:rPr>
          <w:rFonts w:ascii="Times New Roman" w:hAnsi="Times New Roman" w:cs="Times New Roman"/>
        </w:rPr>
        <w:t xml:space="preserve"> the 2</w:t>
      </w:r>
      <w:r w:rsidRPr="00B12A29">
        <w:rPr>
          <w:rFonts w:ascii="Times New Roman" w:hAnsi="Times New Roman" w:cs="Times New Roman"/>
          <w:vertAlign w:val="superscript"/>
        </w:rPr>
        <w:t>-ΔΔCt</w:t>
      </w:r>
      <w:r w:rsidRPr="00B12A29">
        <w:rPr>
          <w:rFonts w:ascii="Times New Roman" w:hAnsi="Times New Roman" w:cs="Times New Roman"/>
        </w:rPr>
        <w:t xml:space="preserve"> method</w:t>
      </w:r>
      <w:r w:rsidRPr="00B12A29">
        <w:rPr>
          <w:rFonts w:ascii="Times New Roman" w:hAnsi="Times New Roman" w:cs="Times New Roman" w:hint="eastAsia"/>
        </w:rPr>
        <w:t xml:space="preserve"> </w:t>
      </w:r>
      <w:r w:rsidRPr="00B12A29">
        <w:rPr>
          <w:rFonts w:ascii="Times New Roman" w:hAnsi="Times New Roman" w:cs="Times New Roman"/>
        </w:rPr>
        <w:t>(</w:t>
      </w:r>
      <w:proofErr w:type="spellStart"/>
      <w:r w:rsidRPr="00B12A29">
        <w:rPr>
          <w:rFonts w:ascii="Times New Roman" w:hAnsi="Times New Roman" w:cs="Times New Roman"/>
        </w:rPr>
        <w:t>Pfaffl</w:t>
      </w:r>
      <w:proofErr w:type="spellEnd"/>
      <w:r w:rsidRPr="00B12A29">
        <w:rPr>
          <w:rFonts w:ascii="Times New Roman" w:hAnsi="Times New Roman" w:cs="Times New Roman"/>
        </w:rPr>
        <w:t xml:space="preserve"> 2001) </w:t>
      </w:r>
      <w:r>
        <w:rPr>
          <w:rFonts w:ascii="Times New Roman" w:hAnsi="Times New Roman" w:cs="Times New Roman"/>
          <w:noProof/>
        </w:rPr>
        <w:t>(Pfaffl,2001)</w:t>
      </w:r>
      <w:r w:rsidRPr="00B12A29">
        <w:rPr>
          <w:rFonts w:ascii="Times New Roman" w:hAnsi="Times New Roman" w:cs="Times New Roman"/>
        </w:rPr>
        <w:t xml:space="preserve"> and normalized against the data from the CK treatment </w:t>
      </w:r>
      <w:r>
        <w:rPr>
          <w:rFonts w:ascii="Times New Roman" w:hAnsi="Times New Roman" w:cs="Times New Roman"/>
        </w:rPr>
        <w:t>(</w:t>
      </w:r>
      <w:r w:rsidRPr="00B12A29">
        <w:rPr>
          <w:rFonts w:ascii="Times New Roman" w:hAnsi="Times New Roman" w:cs="Times New Roman"/>
        </w:rPr>
        <w:t>relative unit</w:t>
      </w:r>
      <w:r>
        <w:rPr>
          <w:rFonts w:ascii="Times New Roman" w:hAnsi="Times New Roman" w:cs="Times New Roman"/>
        </w:rPr>
        <w:t>s)</w:t>
      </w:r>
      <w:r w:rsidRPr="00B12A29">
        <w:rPr>
          <w:rFonts w:ascii="Times New Roman" w:hAnsi="Times New Roman" w:cs="Times New Roman"/>
        </w:rPr>
        <w:t>.</w:t>
      </w:r>
    </w:p>
    <w:p w14:paraId="63234CB8"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 xml:space="preserve">2.8 </w:t>
      </w:r>
      <w:r>
        <w:rPr>
          <w:rFonts w:ascii="Times New Roman" w:hAnsi="Times New Roman" w:cs="Times New Roman"/>
          <w:b/>
        </w:rPr>
        <w:t>Changes in the t</w:t>
      </w:r>
      <w:r w:rsidRPr="00B12A29">
        <w:rPr>
          <w:rFonts w:ascii="Times New Roman" w:hAnsi="Times New Roman" w:cs="Times New Roman"/>
          <w:b/>
        </w:rPr>
        <w:t xml:space="preserve">ranspiration rate </w:t>
      </w:r>
      <w:r>
        <w:rPr>
          <w:rFonts w:ascii="Times New Roman" w:hAnsi="Times New Roman" w:cs="Times New Roman"/>
          <w:b/>
        </w:rPr>
        <w:t>in response</w:t>
      </w:r>
      <w:r w:rsidRPr="00B12A29">
        <w:rPr>
          <w:rFonts w:ascii="Times New Roman" w:hAnsi="Times New Roman" w:cs="Times New Roman"/>
          <w:b/>
        </w:rPr>
        <w:t xml:space="preserve"> to </w:t>
      </w:r>
      <w:r>
        <w:rPr>
          <w:rFonts w:ascii="Times New Roman" w:hAnsi="Times New Roman" w:cs="Times New Roman"/>
          <w:b/>
        </w:rPr>
        <w:t xml:space="preserve">an </w:t>
      </w:r>
      <w:r w:rsidRPr="00B12A29">
        <w:rPr>
          <w:rFonts w:ascii="Times New Roman" w:hAnsi="Times New Roman" w:cs="Times New Roman"/>
          <w:b/>
        </w:rPr>
        <w:t>aquaporin inhibitor (HgCl</w:t>
      </w:r>
      <w:r w:rsidRPr="00B12A29">
        <w:rPr>
          <w:rFonts w:ascii="Times New Roman" w:hAnsi="Times New Roman" w:cs="Times New Roman"/>
          <w:b/>
          <w:vertAlign w:val="subscript"/>
        </w:rPr>
        <w:t>2</w:t>
      </w:r>
      <w:r w:rsidRPr="00B12A29">
        <w:rPr>
          <w:rFonts w:ascii="Times New Roman" w:hAnsi="Times New Roman" w:cs="Times New Roman"/>
          <w:b/>
        </w:rPr>
        <w:t>)</w:t>
      </w:r>
    </w:p>
    <w:p w14:paraId="5C4319D7" w14:textId="50AE571E"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In accordance with the method of </w:t>
      </w:r>
      <w:proofErr w:type="spellStart"/>
      <w:r w:rsidRPr="00B12A29">
        <w:rPr>
          <w:rFonts w:ascii="Times New Roman" w:hAnsi="Times New Roman" w:cs="Times New Roman"/>
        </w:rPr>
        <w:t>Knipfer</w:t>
      </w:r>
      <w:proofErr w:type="spellEnd"/>
      <w:r w:rsidRPr="00B12A29">
        <w:rPr>
          <w:rFonts w:ascii="Times New Roman" w:hAnsi="Times New Roman" w:cs="Times New Roman"/>
        </w:rPr>
        <w:t xml:space="preserve"> et al. (2011), </w:t>
      </w:r>
      <w:r w:rsidRPr="00B12A29">
        <w:rPr>
          <w:rFonts w:ascii="Times New Roman" w:hAnsi="Times New Roman" w:cs="Times New Roman" w:hint="eastAsia"/>
        </w:rPr>
        <w:t xml:space="preserve">we </w:t>
      </w:r>
      <w:r w:rsidRPr="00B12A29">
        <w:rPr>
          <w:rFonts w:ascii="Times New Roman" w:hAnsi="Times New Roman" w:cs="Times New Roman"/>
        </w:rPr>
        <w:t>investigated aquaporin-mediated water transport by measuring changes in the transpiration rate in response to the application of the aquaporin inhibitor HgCl</w:t>
      </w:r>
      <w:r w:rsidRPr="00B12A29">
        <w:rPr>
          <w:rFonts w:ascii="Times New Roman" w:hAnsi="Times New Roman" w:cs="Times New Roman"/>
          <w:vertAlign w:val="subscript"/>
        </w:rPr>
        <w:t>2</w:t>
      </w:r>
      <w:r w:rsidRPr="00B12A29">
        <w:rPr>
          <w:rFonts w:ascii="Times New Roman" w:hAnsi="Times New Roman" w:cs="Times New Roman"/>
        </w:rPr>
        <w:t xml:space="preserve">. Seedlings were treated with 50 </w:t>
      </w:r>
      <w:proofErr w:type="spellStart"/>
      <w:r w:rsidRPr="00B12A29">
        <w:rPr>
          <w:rFonts w:ascii="Times New Roman" w:hAnsi="Times New Roman" w:cs="Times New Roman"/>
        </w:rPr>
        <w:t>μM</w:t>
      </w:r>
      <w:proofErr w:type="spellEnd"/>
      <w:r w:rsidRPr="00B12A29">
        <w:rPr>
          <w:rFonts w:ascii="Times New Roman" w:hAnsi="Times New Roman" w:cs="Times New Roman"/>
        </w:rPr>
        <w:t xml:space="preserve"> HgCl</w:t>
      </w:r>
      <w:r w:rsidRPr="00B12A29">
        <w:rPr>
          <w:rFonts w:ascii="Times New Roman" w:hAnsi="Times New Roman" w:cs="Times New Roman"/>
          <w:vertAlign w:val="subscript"/>
        </w:rPr>
        <w:t>2</w:t>
      </w:r>
      <w:r w:rsidRPr="00B12A29">
        <w:rPr>
          <w:rFonts w:ascii="Times New Roman" w:hAnsi="Times New Roman" w:cs="Times New Roman"/>
        </w:rPr>
        <w:t xml:space="preserve">, </w:t>
      </w:r>
      <w:r>
        <w:rPr>
          <w:rFonts w:ascii="Times New Roman" w:hAnsi="Times New Roman" w:cs="Times New Roman"/>
        </w:rPr>
        <w:t>after which</w:t>
      </w:r>
      <w:r w:rsidRPr="00B12A29">
        <w:rPr>
          <w:rFonts w:ascii="Times New Roman" w:hAnsi="Times New Roman" w:cs="Times New Roman"/>
        </w:rPr>
        <w:t xml:space="preserve"> the transpiration rate was </w:t>
      </w:r>
      <w:r>
        <w:rPr>
          <w:rFonts w:ascii="Times New Roman" w:hAnsi="Times New Roman" w:cs="Times New Roman"/>
        </w:rPr>
        <w:t>measured</w:t>
      </w:r>
      <w:r w:rsidRPr="00B12A29">
        <w:rPr>
          <w:rFonts w:ascii="Times New Roman" w:hAnsi="Times New Roman" w:cs="Times New Roman"/>
        </w:rPr>
        <w:t xml:space="preserve"> </w:t>
      </w:r>
      <w:r>
        <w:rPr>
          <w:rFonts w:ascii="Times New Roman" w:hAnsi="Times New Roman" w:cs="Times New Roman"/>
        </w:rPr>
        <w:t>according to</w:t>
      </w:r>
      <w:r w:rsidRPr="00B12A29">
        <w:rPr>
          <w:rFonts w:ascii="Times New Roman" w:hAnsi="Times New Roman" w:cs="Times New Roman"/>
        </w:rPr>
        <w:t xml:space="preserve"> the weighing method.</w:t>
      </w:r>
      <w:r w:rsidRPr="00B12A29">
        <w:rPr>
          <w:rFonts w:ascii="Times New Roman" w:hAnsi="Times New Roman" w:cs="Times New Roman" w:hint="eastAsia"/>
        </w:rPr>
        <w:t xml:space="preserve"> </w:t>
      </w:r>
      <w:r w:rsidRPr="00B12A29">
        <w:rPr>
          <w:rFonts w:ascii="Times New Roman" w:hAnsi="Times New Roman" w:cs="Times New Roman"/>
        </w:rPr>
        <w:t>B</w:t>
      </w:r>
      <w:r w:rsidRPr="00B12A29">
        <w:rPr>
          <w:rFonts w:ascii="Times New Roman" w:hAnsi="Times New Roman" w:cs="Times New Roman" w:hint="eastAsia"/>
        </w:rPr>
        <w:t xml:space="preserve">riefly, the </w:t>
      </w:r>
      <w:r w:rsidRPr="00B12A29">
        <w:rPr>
          <w:rFonts w:ascii="Times New Roman" w:eastAsia="宋体" w:hAnsi="Times New Roman" w:cs="Times New Roman"/>
        </w:rPr>
        <w:t>seedlings were</w:t>
      </w:r>
      <w:r w:rsidRPr="00B12A29">
        <w:rPr>
          <w:rFonts w:ascii="Times New Roman" w:hAnsi="Times New Roman" w:cs="Times New Roman" w:hint="eastAsia"/>
        </w:rPr>
        <w:t xml:space="preserve"> transplanted </w:t>
      </w:r>
      <w:r>
        <w:rPr>
          <w:rFonts w:ascii="Times New Roman" w:hAnsi="Times New Roman" w:cs="Times New Roman"/>
        </w:rPr>
        <w:t>in</w:t>
      </w:r>
      <w:r w:rsidRPr="00B12A29">
        <w:rPr>
          <w:rFonts w:ascii="Times New Roman" w:hAnsi="Times New Roman" w:cs="Times New Roman" w:hint="eastAsia"/>
        </w:rPr>
        <w:t xml:space="preserve">to </w:t>
      </w:r>
      <w:r w:rsidRPr="00B12A29">
        <w:rPr>
          <w:rFonts w:ascii="Times New Roman" w:eastAsia="宋体" w:hAnsi="Times New Roman" w:cs="Times New Roman"/>
        </w:rPr>
        <w:t>a</w:t>
      </w:r>
      <w:r w:rsidRPr="00B12A29">
        <w:rPr>
          <w:rFonts w:ascii="Times New Roman" w:hAnsi="Times New Roman" w:cs="Times New Roman" w:hint="eastAsia"/>
        </w:rPr>
        <w:t xml:space="preserve"> </w:t>
      </w:r>
      <w:r w:rsidRPr="00B12A29">
        <w:rPr>
          <w:rFonts w:ascii="Times New Roman" w:hAnsi="Times New Roman" w:cs="Times New Roman"/>
        </w:rPr>
        <w:t>triangular flask</w:t>
      </w:r>
      <w:r w:rsidRPr="00B12A29">
        <w:rPr>
          <w:rFonts w:ascii="Times New Roman" w:hAnsi="Times New Roman" w:cs="Times New Roman" w:hint="eastAsia"/>
        </w:rPr>
        <w:t xml:space="preserve"> </w:t>
      </w:r>
      <w:r>
        <w:rPr>
          <w:rFonts w:ascii="Times New Roman" w:hAnsi="Times New Roman" w:cs="Times New Roman"/>
        </w:rPr>
        <w:t>that</w:t>
      </w:r>
      <w:r w:rsidRPr="00B12A29">
        <w:rPr>
          <w:rFonts w:ascii="Times New Roman" w:hAnsi="Times New Roman" w:cs="Times New Roman" w:hint="eastAsia"/>
        </w:rPr>
        <w:t xml:space="preserve"> contained </w:t>
      </w:r>
      <w:r>
        <w:rPr>
          <w:rFonts w:ascii="Times New Roman" w:hAnsi="Times New Roman" w:cs="Times New Roman"/>
        </w:rPr>
        <w:t>one of the four treatment solutions</w:t>
      </w:r>
      <w:r w:rsidRPr="00B12A29">
        <w:rPr>
          <w:rFonts w:ascii="Times New Roman" w:hAnsi="Times New Roman" w:cs="Times New Roman" w:hint="eastAsia"/>
        </w:rPr>
        <w:t xml:space="preserve"> </w:t>
      </w:r>
      <w:r>
        <w:rPr>
          <w:rFonts w:ascii="Times New Roman" w:hAnsi="Times New Roman" w:cs="Times New Roman"/>
        </w:rPr>
        <w:t>together with</w:t>
      </w:r>
      <w:r w:rsidRPr="00B12A29">
        <w:rPr>
          <w:rFonts w:ascii="Times New Roman" w:hAnsi="Times New Roman" w:cs="Times New Roman" w:hint="eastAsia"/>
        </w:rPr>
        <w:t xml:space="preserve"> </w:t>
      </w:r>
      <w:r w:rsidRPr="00B12A29">
        <w:rPr>
          <w:rFonts w:ascii="Times New Roman" w:hAnsi="Times New Roman" w:cs="Times New Roman"/>
        </w:rPr>
        <w:t>HgCl</w:t>
      </w:r>
      <w:r w:rsidRPr="00B12A29">
        <w:rPr>
          <w:rFonts w:ascii="Times New Roman" w:hAnsi="Times New Roman" w:cs="Times New Roman"/>
          <w:vertAlign w:val="subscript"/>
        </w:rPr>
        <w:t>2</w:t>
      </w:r>
      <w:r w:rsidRPr="005A6FA4">
        <w:rPr>
          <w:rFonts w:ascii="Times New Roman" w:eastAsia="宋体" w:hAnsi="Times New Roman" w:cs="Times New Roman"/>
        </w:rPr>
        <w:t>,</w:t>
      </w:r>
      <w:r w:rsidRPr="00F07306">
        <w:rPr>
          <w:rFonts w:ascii="Times New Roman" w:hAnsi="Times New Roman" w:cs="Times New Roman" w:hint="eastAsia"/>
        </w:rPr>
        <w:t xml:space="preserve"> </w:t>
      </w:r>
      <w:r>
        <w:rPr>
          <w:rFonts w:ascii="Times New Roman" w:hAnsi="Times New Roman" w:cs="Times New Roman"/>
        </w:rPr>
        <w:t>after which</w:t>
      </w:r>
      <w:r w:rsidRPr="00B12A29">
        <w:rPr>
          <w:rFonts w:ascii="Times New Roman" w:hAnsi="Times New Roman" w:cs="Times New Roman" w:hint="eastAsia"/>
        </w:rPr>
        <w:t xml:space="preserve"> </w:t>
      </w:r>
      <w:r>
        <w:rPr>
          <w:rFonts w:ascii="Times New Roman" w:hAnsi="Times New Roman" w:cs="Times New Roman"/>
        </w:rPr>
        <w:t xml:space="preserve">the flask was then sealed with </w:t>
      </w:r>
      <w:r w:rsidRPr="00B12A29">
        <w:rPr>
          <w:rFonts w:ascii="Times New Roman" w:hAnsi="Times New Roman" w:cs="Times New Roman" w:hint="eastAsia"/>
        </w:rPr>
        <w:t>p</w:t>
      </w:r>
      <w:r w:rsidRPr="00B12A29">
        <w:rPr>
          <w:rFonts w:ascii="Times New Roman" w:hAnsi="Times New Roman" w:cs="Times New Roman"/>
        </w:rPr>
        <w:t>arafilm</w:t>
      </w:r>
      <w:r w:rsidRPr="00B12A29">
        <w:rPr>
          <w:rFonts w:ascii="Times New Roman" w:hAnsi="Times New Roman" w:cs="Times New Roman" w:hint="eastAsia"/>
        </w:rPr>
        <w:t xml:space="preserve">. </w:t>
      </w:r>
      <w:r w:rsidRPr="00B12A29">
        <w:rPr>
          <w:rFonts w:ascii="Times New Roman" w:hAnsi="Times New Roman" w:cs="Times New Roman"/>
        </w:rPr>
        <w:t>A</w:t>
      </w:r>
      <w:r w:rsidRPr="00B12A29">
        <w:rPr>
          <w:rFonts w:ascii="Times New Roman" w:hAnsi="Times New Roman" w:cs="Times New Roman" w:hint="eastAsia"/>
        </w:rPr>
        <w:t xml:space="preserve">fter </w:t>
      </w:r>
      <w:r w:rsidRPr="00B12A29">
        <w:rPr>
          <w:rFonts w:ascii="Times New Roman" w:eastAsia="宋体" w:hAnsi="Times New Roman" w:cs="Times New Roman"/>
        </w:rPr>
        <w:t xml:space="preserve">1 h </w:t>
      </w:r>
      <w:r>
        <w:rPr>
          <w:rFonts w:ascii="Times New Roman" w:eastAsia="宋体" w:hAnsi="Times New Roman" w:cs="Times New Roman"/>
        </w:rPr>
        <w:t>treatment</w:t>
      </w:r>
      <w:r w:rsidRPr="00B12A29">
        <w:rPr>
          <w:rFonts w:ascii="Times New Roman" w:eastAsia="宋体" w:hAnsi="Times New Roman" w:cs="Times New Roman"/>
        </w:rPr>
        <w:t>, we weighed</w:t>
      </w:r>
      <w:r w:rsidRPr="00B12A29">
        <w:rPr>
          <w:rFonts w:ascii="Times New Roman" w:hAnsi="Times New Roman" w:cs="Times New Roman" w:hint="eastAsia"/>
        </w:rPr>
        <w:t xml:space="preserve"> the whole </w:t>
      </w:r>
      <w:r w:rsidRPr="00B12A29">
        <w:rPr>
          <w:rFonts w:ascii="Times New Roman" w:hAnsi="Times New Roman" w:cs="Times New Roman"/>
        </w:rPr>
        <w:t xml:space="preserve">triangular </w:t>
      </w:r>
      <w:proofErr w:type="spellStart"/>
      <w:r w:rsidRPr="00B12A29">
        <w:rPr>
          <w:rFonts w:ascii="Times New Roman" w:hAnsi="Times New Roman" w:cs="Times New Roman"/>
        </w:rPr>
        <w:t>flask</w:t>
      </w:r>
      <w:r w:rsidRPr="00B12A29">
        <w:rPr>
          <w:rFonts w:ascii="Times New Roman" w:hAnsi="Times New Roman" w:cs="Times New Roman" w:hint="eastAsia"/>
        </w:rPr>
        <w:t>+seedling+</w:t>
      </w:r>
      <w:r w:rsidRPr="00B12A29">
        <w:rPr>
          <w:rFonts w:ascii="Times New Roman" w:hAnsi="Times New Roman" w:cs="Times New Roman"/>
        </w:rPr>
        <w:t>solution</w:t>
      </w:r>
      <w:proofErr w:type="spellEnd"/>
      <w:r w:rsidRPr="00B12A29">
        <w:rPr>
          <w:rFonts w:ascii="Times New Roman" w:hAnsi="Times New Roman" w:cs="Times New Roman" w:hint="eastAsia"/>
        </w:rPr>
        <w:t xml:space="preserve"> every ten min </w:t>
      </w:r>
      <w:r>
        <w:rPr>
          <w:rFonts w:ascii="Times New Roman" w:hAnsi="Times New Roman" w:cs="Times New Roman"/>
        </w:rPr>
        <w:t xml:space="preserve">a total of </w:t>
      </w:r>
      <w:r w:rsidRPr="00B12A29">
        <w:rPr>
          <w:rFonts w:ascii="Times New Roman" w:hAnsi="Times New Roman" w:cs="Times New Roman" w:hint="eastAsia"/>
        </w:rPr>
        <w:t xml:space="preserve">6 times. </w:t>
      </w:r>
      <w:r>
        <w:rPr>
          <w:rFonts w:ascii="Times New Roman" w:hAnsi="Times New Roman" w:cs="Times New Roman"/>
        </w:rPr>
        <w:t>Afterwards</w:t>
      </w:r>
      <w:r w:rsidRPr="00B12A29">
        <w:rPr>
          <w:rFonts w:ascii="Times New Roman" w:eastAsia="宋体" w:hAnsi="Times New Roman" w:cs="Times New Roman"/>
        </w:rPr>
        <w:t>,</w:t>
      </w:r>
      <w:r w:rsidRPr="00B12A29">
        <w:rPr>
          <w:rFonts w:ascii="Times New Roman" w:hAnsi="Times New Roman" w:cs="Times New Roman" w:hint="eastAsia"/>
        </w:rPr>
        <w:t xml:space="preserve"> the </w:t>
      </w:r>
      <w:r w:rsidRPr="00B12A29">
        <w:rPr>
          <w:rFonts w:ascii="Times New Roman" w:eastAsia="宋体" w:hAnsi="Times New Roman" w:cs="Times New Roman"/>
        </w:rPr>
        <w:t>leaves</w:t>
      </w:r>
      <w:r w:rsidRPr="00B12A29">
        <w:rPr>
          <w:rFonts w:ascii="Times New Roman" w:hAnsi="Times New Roman" w:cs="Times New Roman" w:hint="eastAsia"/>
        </w:rPr>
        <w:t xml:space="preserve"> of </w:t>
      </w:r>
      <w:r>
        <w:rPr>
          <w:rFonts w:ascii="Times New Roman" w:hAnsi="Times New Roman" w:cs="Times New Roman"/>
        </w:rPr>
        <w:t xml:space="preserve">the </w:t>
      </w:r>
      <w:r w:rsidRPr="00B12A29">
        <w:rPr>
          <w:rFonts w:ascii="Times New Roman" w:eastAsia="宋体" w:hAnsi="Times New Roman" w:cs="Times New Roman"/>
        </w:rPr>
        <w:t>seedlings were</w:t>
      </w:r>
      <w:r w:rsidRPr="00B12A29">
        <w:rPr>
          <w:rFonts w:ascii="Times New Roman" w:hAnsi="Times New Roman" w:cs="Times New Roman" w:hint="eastAsia"/>
        </w:rPr>
        <w:t xml:space="preserve"> collected to </w:t>
      </w:r>
      <w:r>
        <w:rPr>
          <w:rFonts w:ascii="Times New Roman" w:hAnsi="Times New Roman" w:cs="Times New Roman"/>
        </w:rPr>
        <w:t>measure</w:t>
      </w:r>
      <w:r w:rsidRPr="00B12A29">
        <w:rPr>
          <w:rFonts w:ascii="Times New Roman" w:hAnsi="Times New Roman" w:cs="Times New Roman" w:hint="eastAsia"/>
        </w:rPr>
        <w:t xml:space="preserve"> </w:t>
      </w:r>
      <w:r>
        <w:rPr>
          <w:rFonts w:ascii="Times New Roman" w:hAnsi="Times New Roman" w:cs="Times New Roman"/>
        </w:rPr>
        <w:t xml:space="preserve">their </w:t>
      </w:r>
      <w:r w:rsidRPr="00B12A29">
        <w:rPr>
          <w:rFonts w:ascii="Times New Roman" w:hAnsi="Times New Roman" w:cs="Times New Roman"/>
        </w:rPr>
        <w:t>surface area</w:t>
      </w:r>
      <w:r w:rsidRPr="00B12A29">
        <w:rPr>
          <w:rFonts w:ascii="Times New Roman" w:hAnsi="Times New Roman" w:cs="Times New Roman" w:hint="eastAsia"/>
        </w:rPr>
        <w:t xml:space="preserve"> </w:t>
      </w:r>
      <w:r>
        <w:rPr>
          <w:rFonts w:ascii="Times New Roman" w:hAnsi="Times New Roman" w:cs="Times New Roman"/>
        </w:rPr>
        <w:t>via</w:t>
      </w:r>
      <w:r w:rsidRPr="00B12A29">
        <w:rPr>
          <w:rFonts w:ascii="Times New Roman" w:hAnsi="Times New Roman" w:cs="Times New Roman" w:hint="eastAsia"/>
        </w:rPr>
        <w:t xml:space="preserve"> </w:t>
      </w:r>
      <w:proofErr w:type="spellStart"/>
      <w:r w:rsidRPr="00B12A29">
        <w:rPr>
          <w:rFonts w:ascii="Times New Roman" w:hAnsi="Times New Roman" w:cs="Times New Roman"/>
        </w:rPr>
        <w:t>WinR</w:t>
      </w:r>
      <w:r>
        <w:rPr>
          <w:rFonts w:ascii="Times New Roman" w:hAnsi="Times New Roman" w:cs="Times New Roman"/>
        </w:rPr>
        <w:t>hizo</w:t>
      </w:r>
      <w:proofErr w:type="spellEnd"/>
      <w:r w:rsidRPr="00B12A29">
        <w:rPr>
          <w:rFonts w:ascii="Times New Roman" w:hAnsi="Times New Roman" w:cs="Times New Roman"/>
        </w:rPr>
        <w:t xml:space="preserve"> P</w:t>
      </w:r>
      <w:r>
        <w:rPr>
          <w:rFonts w:ascii="Times New Roman" w:hAnsi="Times New Roman" w:cs="Times New Roman"/>
        </w:rPr>
        <w:t>ro</w:t>
      </w:r>
      <w:r w:rsidRPr="00B12A29">
        <w:rPr>
          <w:rFonts w:ascii="Times New Roman" w:hAnsi="Times New Roman" w:cs="Times New Roman"/>
        </w:rPr>
        <w:t xml:space="preserve"> 2015 software (Regent Inc., Canada)</w:t>
      </w:r>
      <w:r w:rsidRPr="00B12A29">
        <w:rPr>
          <w:rFonts w:ascii="Times New Roman" w:hAnsi="Times New Roman" w:cs="Times New Roman" w:hint="eastAsia"/>
        </w:rPr>
        <w:t>.</w:t>
      </w:r>
      <w:r w:rsidRPr="00B12A29">
        <w:rPr>
          <w:rFonts w:ascii="Times New Roman" w:hAnsi="Times New Roman" w:cs="Times New Roman"/>
        </w:rPr>
        <w:t xml:space="preserve"> Each treatment included ten replications.</w:t>
      </w:r>
    </w:p>
    <w:p w14:paraId="154335A2"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 xml:space="preserve">2.9 </w:t>
      </w:r>
      <w:r w:rsidRPr="00B12A29">
        <w:rPr>
          <w:rFonts w:ascii="Times New Roman" w:hAnsi="Times New Roman" w:cs="Times New Roman"/>
          <w:b/>
        </w:rPr>
        <w:t>Statistical analyses</w:t>
      </w:r>
    </w:p>
    <w:p w14:paraId="4E6D4A3D" w14:textId="77777777" w:rsidR="00D057EA" w:rsidRPr="00B12A29" w:rsidRDefault="00D057EA" w:rsidP="004A3849">
      <w:pPr>
        <w:ind w:firstLineChars="200" w:firstLine="420"/>
        <w:rPr>
          <w:rFonts w:ascii="Times New Roman" w:hAnsi="Times New Roman" w:cs="Times New Roman"/>
        </w:rPr>
      </w:pPr>
      <w:r>
        <w:rPr>
          <w:rFonts w:ascii="Times New Roman" w:hAnsi="Times New Roman" w:cs="Times New Roman"/>
        </w:rPr>
        <w:t>The s</w:t>
      </w:r>
      <w:r w:rsidRPr="00B12A29">
        <w:rPr>
          <w:rFonts w:ascii="Times New Roman" w:hAnsi="Times New Roman" w:cs="Times New Roman"/>
        </w:rPr>
        <w:t xml:space="preserve">tatistical </w:t>
      </w:r>
      <w:r>
        <w:rPr>
          <w:rFonts w:ascii="Times New Roman" w:hAnsi="Times New Roman" w:cs="Times New Roman"/>
        </w:rPr>
        <w:t>data</w:t>
      </w:r>
      <w:r w:rsidRPr="00B12A29">
        <w:rPr>
          <w:rFonts w:ascii="Times New Roman" w:hAnsi="Times New Roman" w:cs="Times New Roman"/>
        </w:rPr>
        <w:t xml:space="preserve"> were </w:t>
      </w:r>
      <w:proofErr w:type="spellStart"/>
      <w:r>
        <w:rPr>
          <w:rFonts w:ascii="Times New Roman" w:hAnsi="Times New Roman" w:cs="Times New Roman"/>
        </w:rPr>
        <w:t>analyzed</w:t>
      </w:r>
      <w:proofErr w:type="spellEnd"/>
      <w:r w:rsidRPr="00B12A29">
        <w:rPr>
          <w:rFonts w:ascii="Times New Roman" w:hAnsi="Times New Roman" w:cs="Times New Roman"/>
        </w:rPr>
        <w:t xml:space="preserve"> with SPSS version 1</w:t>
      </w:r>
      <w:r w:rsidRPr="00B12A29">
        <w:rPr>
          <w:rFonts w:ascii="Times New Roman" w:hAnsi="Times New Roman" w:cs="Times New Roman" w:hint="eastAsia"/>
        </w:rPr>
        <w:t>8</w:t>
      </w:r>
      <w:r w:rsidRPr="00B12A29">
        <w:rPr>
          <w:rFonts w:ascii="Times New Roman" w:hAnsi="Times New Roman" w:cs="Times New Roman"/>
        </w:rPr>
        <w:t>.0</w:t>
      </w:r>
      <w:r w:rsidRPr="00B12A29">
        <w:rPr>
          <w:rFonts w:ascii="Times New Roman" w:hAnsi="Times New Roman" w:cs="Times New Roman" w:hint="eastAsia"/>
        </w:rPr>
        <w:t>.</w:t>
      </w:r>
      <w:r w:rsidRPr="00B12A29">
        <w:rPr>
          <w:rFonts w:ascii="Times New Roman" w:hAnsi="Times New Roman" w:cs="Times New Roman"/>
        </w:rPr>
        <w:t xml:space="preserve"> One-way ANOVA was used to </w:t>
      </w:r>
      <w:r>
        <w:rPr>
          <w:rFonts w:ascii="Times New Roman" w:hAnsi="Times New Roman" w:cs="Times New Roman"/>
        </w:rPr>
        <w:t>determine</w:t>
      </w:r>
      <w:r w:rsidRPr="00B12A29">
        <w:rPr>
          <w:rFonts w:ascii="Times New Roman" w:hAnsi="Times New Roman" w:cs="Times New Roman"/>
        </w:rPr>
        <w:t xml:space="preserve"> the effect</w:t>
      </w:r>
      <w:r>
        <w:rPr>
          <w:rFonts w:ascii="Times New Roman" w:hAnsi="Times New Roman" w:cs="Times New Roman"/>
        </w:rPr>
        <w:t>s</w:t>
      </w:r>
      <w:r w:rsidRPr="00B12A29">
        <w:rPr>
          <w:rFonts w:ascii="Times New Roman" w:hAnsi="Times New Roman" w:cs="Times New Roman"/>
        </w:rPr>
        <w:t xml:space="preserve"> of </w:t>
      </w:r>
      <w:r>
        <w:rPr>
          <w:rFonts w:ascii="Times New Roman" w:hAnsi="Times New Roman" w:cs="Times New Roman"/>
        </w:rPr>
        <w:t>MT</w:t>
      </w:r>
      <w:r w:rsidRPr="00B12A29">
        <w:rPr>
          <w:rFonts w:ascii="Times New Roman" w:hAnsi="Times New Roman" w:cs="Times New Roman"/>
        </w:rPr>
        <w:t xml:space="preserve"> under non-stressed </w:t>
      </w:r>
      <w:r>
        <w:rPr>
          <w:rFonts w:ascii="Times New Roman" w:hAnsi="Times New Roman" w:cs="Times New Roman"/>
        </w:rPr>
        <w:t xml:space="preserve">conditions </w:t>
      </w:r>
      <w:r w:rsidRPr="00B12A29">
        <w:rPr>
          <w:rFonts w:ascii="Times New Roman" w:hAnsi="Times New Roman" w:cs="Times New Roman"/>
        </w:rPr>
        <w:t>and stressed conditions. Differences between the means were compared by the least significant difference (LSD) test at P&lt;0.05</w:t>
      </w:r>
      <w:r>
        <w:rPr>
          <w:rFonts w:ascii="Times New Roman" w:hAnsi="Times New Roman" w:cs="Times New Roman"/>
        </w:rPr>
        <w:t>, and</w:t>
      </w:r>
      <w:r w:rsidRPr="00B12A29">
        <w:rPr>
          <w:rFonts w:ascii="Times New Roman" w:hAnsi="Times New Roman" w:cs="Times New Roman"/>
        </w:rPr>
        <w:t xml:space="preserve"> </w:t>
      </w:r>
      <w:r>
        <w:rPr>
          <w:rFonts w:ascii="Times New Roman" w:hAnsi="Times New Roman" w:cs="Times New Roman"/>
        </w:rPr>
        <w:t>f</w:t>
      </w:r>
      <w:r w:rsidRPr="00B12A29">
        <w:rPr>
          <w:rFonts w:ascii="Times New Roman" w:hAnsi="Times New Roman" w:cs="Times New Roman"/>
        </w:rPr>
        <w:t xml:space="preserve">igures were produced using </w:t>
      </w:r>
      <w:proofErr w:type="spellStart"/>
      <w:r w:rsidRPr="00B12A29">
        <w:rPr>
          <w:rFonts w:ascii="Times New Roman" w:hAnsi="Times New Roman" w:cs="Times New Roman"/>
        </w:rPr>
        <w:t>SigmaPlot</w:t>
      </w:r>
      <w:proofErr w:type="spellEnd"/>
      <w:r w:rsidRPr="00B12A29">
        <w:rPr>
          <w:rFonts w:ascii="Times New Roman" w:hAnsi="Times New Roman" w:cs="Times New Roman"/>
        </w:rPr>
        <w:t xml:space="preserve"> version 12.01 (</w:t>
      </w:r>
      <w:proofErr w:type="spellStart"/>
      <w:r w:rsidRPr="00B12A29">
        <w:rPr>
          <w:rFonts w:ascii="Times New Roman" w:hAnsi="Times New Roman" w:cs="Times New Roman"/>
        </w:rPr>
        <w:t>Systat</w:t>
      </w:r>
      <w:proofErr w:type="spellEnd"/>
      <w:r w:rsidRPr="00B12A29">
        <w:rPr>
          <w:rFonts w:ascii="Times New Roman" w:hAnsi="Times New Roman" w:cs="Times New Roman"/>
        </w:rPr>
        <w:t xml:space="preserve"> Software, Inc</w:t>
      </w:r>
      <w:r>
        <w:rPr>
          <w:rFonts w:ascii="Times New Roman" w:hAnsi="Times New Roman" w:cs="Times New Roman"/>
        </w:rPr>
        <w:t>.</w:t>
      </w:r>
      <w:r w:rsidRPr="00B12A29">
        <w:rPr>
          <w:rFonts w:ascii="Times New Roman" w:hAnsi="Times New Roman" w:cs="Times New Roman"/>
        </w:rPr>
        <w:t xml:space="preserve">). All </w:t>
      </w:r>
      <w:r>
        <w:rPr>
          <w:rFonts w:ascii="Times New Roman" w:hAnsi="Times New Roman" w:cs="Times New Roman"/>
        </w:rPr>
        <w:t xml:space="preserve">the </w:t>
      </w:r>
      <w:r w:rsidRPr="00B12A29">
        <w:rPr>
          <w:rFonts w:ascii="Times New Roman" w:hAnsi="Times New Roman" w:cs="Times New Roman"/>
        </w:rPr>
        <w:t xml:space="preserve">experiments were repeated </w:t>
      </w:r>
      <w:r w:rsidRPr="00B12A29">
        <w:rPr>
          <w:rFonts w:ascii="Times New Roman" w:eastAsia="宋体" w:hAnsi="Times New Roman" w:cs="Times New Roman"/>
        </w:rPr>
        <w:t>three times</w:t>
      </w:r>
      <w:r w:rsidRPr="00B12A29">
        <w:rPr>
          <w:rFonts w:ascii="Times New Roman" w:hAnsi="Times New Roman" w:cs="Times New Roman"/>
        </w:rPr>
        <w:t>.</w:t>
      </w:r>
    </w:p>
    <w:p w14:paraId="51C5DD73" w14:textId="77777777" w:rsidR="00D057EA" w:rsidRPr="00B12A29" w:rsidRDefault="00D057EA" w:rsidP="00982558">
      <w:pPr>
        <w:pStyle w:val="af1"/>
        <w:numPr>
          <w:ilvl w:val="0"/>
          <w:numId w:val="3"/>
        </w:numPr>
        <w:ind w:firstLineChars="0"/>
        <w:rPr>
          <w:rFonts w:ascii="Times New Roman" w:hAnsi="Times New Roman" w:cs="Times New Roman"/>
          <w:b/>
        </w:rPr>
      </w:pPr>
      <w:r w:rsidRPr="00B12A29">
        <w:rPr>
          <w:rFonts w:ascii="Times New Roman" w:hAnsi="Times New Roman" w:cs="Times New Roman"/>
          <w:b/>
        </w:rPr>
        <w:t>Results</w:t>
      </w:r>
    </w:p>
    <w:p w14:paraId="2ECD7612"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 xml:space="preserve">3.1 </w:t>
      </w:r>
      <w:r w:rsidRPr="00B12A29">
        <w:rPr>
          <w:rFonts w:ascii="Times New Roman" w:hAnsi="Times New Roman" w:cs="Times New Roman"/>
          <w:b/>
        </w:rPr>
        <w:t>B</w:t>
      </w:r>
      <w:r w:rsidRPr="00B12A29">
        <w:rPr>
          <w:rFonts w:ascii="Times New Roman" w:hAnsi="Times New Roman" w:cs="Times New Roman" w:hint="eastAsia"/>
          <w:b/>
        </w:rPr>
        <w:t>iomass and l</w:t>
      </w:r>
      <w:r w:rsidRPr="00B12A29">
        <w:rPr>
          <w:rFonts w:ascii="Times New Roman" w:hAnsi="Times New Roman" w:cs="Times New Roman"/>
          <w:b/>
        </w:rPr>
        <w:t>eaf elongation rate</w:t>
      </w:r>
    </w:p>
    <w:p w14:paraId="1B375C98"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There was no significant difference in the biomass and leaf elongation rate between </w:t>
      </w:r>
      <w:r>
        <w:rPr>
          <w:rFonts w:ascii="Times New Roman" w:hAnsi="Times New Roman" w:cs="Times New Roman"/>
        </w:rPr>
        <w:t xml:space="preserve">the </w:t>
      </w:r>
      <w:r w:rsidRPr="00B12A29">
        <w:rPr>
          <w:rFonts w:ascii="Times New Roman" w:hAnsi="Times New Roman" w:cs="Times New Roman"/>
        </w:rPr>
        <w:t>CK and CK+MT</w:t>
      </w:r>
      <w:r>
        <w:rPr>
          <w:rFonts w:ascii="Times New Roman" w:hAnsi="Times New Roman" w:cs="Times New Roman"/>
        </w:rPr>
        <w:t xml:space="preserve"> treatments</w:t>
      </w:r>
      <w:r w:rsidRPr="00B12A29">
        <w:rPr>
          <w:rFonts w:ascii="Times New Roman" w:hAnsi="Times New Roman" w:cs="Times New Roman"/>
        </w:rPr>
        <w:t xml:space="preserve"> (P&gt;0.05, Fig.</w:t>
      </w:r>
      <w:r w:rsidRPr="00B12A29">
        <w:rPr>
          <w:rFonts w:ascii="Times New Roman" w:eastAsia="宋体" w:hAnsi="Times New Roman" w:cs="Times New Roman"/>
        </w:rPr>
        <w:t xml:space="preserve"> </w:t>
      </w:r>
      <w:r w:rsidRPr="00B12A29">
        <w:rPr>
          <w:rFonts w:ascii="Times New Roman" w:hAnsi="Times New Roman" w:cs="Times New Roman"/>
        </w:rPr>
        <w:t>1)</w:t>
      </w:r>
      <w:r w:rsidRPr="00B12A29">
        <w:rPr>
          <w:rFonts w:ascii="Times New Roman" w:eastAsia="宋体" w:hAnsi="Times New Roman" w:cs="Times New Roman"/>
        </w:rPr>
        <w:t xml:space="preserve">. </w:t>
      </w:r>
      <w:r w:rsidRPr="00B12A29">
        <w:rPr>
          <w:rFonts w:ascii="Times New Roman" w:hAnsi="Times New Roman" w:cs="Times New Roman"/>
        </w:rPr>
        <w:t>A</w:t>
      </w:r>
      <w:r w:rsidRPr="00B12A29">
        <w:rPr>
          <w:rFonts w:ascii="Times New Roman" w:hAnsi="Times New Roman" w:cs="Times New Roman" w:hint="eastAsia"/>
        </w:rPr>
        <w:t xml:space="preserve">fter </w:t>
      </w:r>
      <w:r w:rsidRPr="00B12A29">
        <w:rPr>
          <w:rFonts w:ascii="Times New Roman" w:hAnsi="Times New Roman" w:cs="Times New Roman"/>
        </w:rPr>
        <w:t>seven</w:t>
      </w:r>
      <w:r w:rsidRPr="00B12A29">
        <w:rPr>
          <w:rFonts w:ascii="Times New Roman" w:eastAsia="宋体" w:hAnsi="Times New Roman" w:cs="Times New Roman"/>
        </w:rPr>
        <w:t xml:space="preserve"> days of</w:t>
      </w:r>
      <w:r w:rsidRPr="00B12A29">
        <w:rPr>
          <w:rFonts w:ascii="Times New Roman" w:hAnsi="Times New Roman" w:cs="Times New Roman"/>
        </w:rPr>
        <w:t xml:space="preserve"> </w:t>
      </w:r>
      <w:r w:rsidRPr="00B12A29">
        <w:rPr>
          <w:rFonts w:ascii="Times New Roman" w:hAnsi="Times New Roman" w:cs="Times New Roman" w:hint="eastAsia"/>
        </w:rPr>
        <w:t xml:space="preserve">salt </w:t>
      </w:r>
      <w:r w:rsidRPr="00B12A29">
        <w:rPr>
          <w:rFonts w:ascii="Times New Roman" w:hAnsi="Times New Roman" w:cs="Times New Roman"/>
        </w:rPr>
        <w:t>treatment</w:t>
      </w:r>
      <w:r w:rsidRPr="00B12A29">
        <w:rPr>
          <w:rFonts w:ascii="Times New Roman" w:hAnsi="Times New Roman" w:cs="Times New Roman" w:hint="eastAsia"/>
        </w:rPr>
        <w:t>, salt reduced the maize plant biomass a</w:t>
      </w:r>
      <w:r w:rsidRPr="00B12A29">
        <w:rPr>
          <w:rFonts w:ascii="Times New Roman" w:hAnsi="Times New Roman" w:cs="Times New Roman"/>
        </w:rPr>
        <w:t>ccumulation</w:t>
      </w:r>
      <w:r w:rsidRPr="00B12A29">
        <w:rPr>
          <w:rFonts w:ascii="Times New Roman" w:hAnsi="Times New Roman" w:cs="Times New Roman" w:hint="eastAsia"/>
        </w:rPr>
        <w:t xml:space="preserve"> </w:t>
      </w:r>
      <w:r w:rsidRPr="00B12A29">
        <w:rPr>
          <w:rFonts w:ascii="Times New Roman" w:hAnsi="Times New Roman" w:cs="Times New Roman"/>
        </w:rPr>
        <w:t xml:space="preserve">compared with </w:t>
      </w:r>
      <w:r>
        <w:rPr>
          <w:rFonts w:ascii="Times New Roman" w:hAnsi="Times New Roman" w:cs="Times New Roman"/>
        </w:rPr>
        <w:t xml:space="preserve">that of the </w:t>
      </w:r>
      <w:r w:rsidRPr="00B12A29">
        <w:rPr>
          <w:rFonts w:ascii="Times New Roman" w:hAnsi="Times New Roman" w:cs="Times New Roman"/>
        </w:rPr>
        <w:t xml:space="preserve">CK </w:t>
      </w:r>
      <w:r>
        <w:rPr>
          <w:rFonts w:ascii="Times New Roman" w:hAnsi="Times New Roman" w:cs="Times New Roman"/>
        </w:rPr>
        <w:t xml:space="preserve">treatment </w:t>
      </w:r>
      <w:r w:rsidRPr="00B12A29">
        <w:rPr>
          <w:rFonts w:ascii="Times New Roman" w:hAnsi="Times New Roman" w:cs="Times New Roman"/>
        </w:rPr>
        <w:t>(</w:t>
      </w:r>
      <w:r>
        <w:rPr>
          <w:rFonts w:ascii="Times New Roman" w:hAnsi="Times New Roman" w:cs="Times New Roman"/>
        </w:rPr>
        <w:t>a</w:t>
      </w:r>
      <w:r w:rsidRPr="00B12A29">
        <w:rPr>
          <w:rFonts w:ascii="Times New Roman" w:hAnsi="Times New Roman" w:cs="Times New Roman"/>
        </w:rPr>
        <w:t xml:space="preserve"> 41.4% </w:t>
      </w:r>
      <w:r>
        <w:rPr>
          <w:rFonts w:ascii="Times New Roman" w:hAnsi="Times New Roman" w:cs="Times New Roman"/>
        </w:rPr>
        <w:t xml:space="preserve">decrease </w:t>
      </w:r>
      <w:r w:rsidRPr="00B12A29">
        <w:rPr>
          <w:rFonts w:ascii="Times New Roman" w:hAnsi="Times New Roman" w:cs="Times New Roman"/>
        </w:rPr>
        <w:t xml:space="preserve">in </w:t>
      </w:r>
      <w:r>
        <w:rPr>
          <w:rFonts w:ascii="Times New Roman" w:hAnsi="Times New Roman" w:cs="Times New Roman"/>
        </w:rPr>
        <w:t xml:space="preserve">whole-plant </w:t>
      </w:r>
      <w:r w:rsidRPr="00B12A29">
        <w:rPr>
          <w:rFonts w:ascii="Times New Roman" w:hAnsi="Times New Roman" w:cs="Times New Roman"/>
        </w:rPr>
        <w:t xml:space="preserve">biomass and </w:t>
      </w:r>
      <w:r>
        <w:rPr>
          <w:rFonts w:ascii="Times New Roman" w:hAnsi="Times New Roman" w:cs="Times New Roman"/>
        </w:rPr>
        <w:t xml:space="preserve">a </w:t>
      </w:r>
      <w:r w:rsidRPr="00B12A29">
        <w:rPr>
          <w:rFonts w:ascii="Times New Roman" w:hAnsi="Times New Roman" w:cs="Times New Roman"/>
        </w:rPr>
        <w:t xml:space="preserve">68.1% </w:t>
      </w:r>
      <w:r>
        <w:rPr>
          <w:rFonts w:ascii="Times New Roman" w:hAnsi="Times New Roman" w:cs="Times New Roman"/>
        </w:rPr>
        <w:t xml:space="preserve">decrease </w:t>
      </w:r>
      <w:r w:rsidRPr="00B12A29">
        <w:rPr>
          <w:rFonts w:ascii="Times New Roman" w:hAnsi="Times New Roman" w:cs="Times New Roman"/>
        </w:rPr>
        <w:t>in root</w:t>
      </w:r>
      <w:r>
        <w:rPr>
          <w:rFonts w:ascii="Times New Roman" w:hAnsi="Times New Roman" w:cs="Times New Roman"/>
        </w:rPr>
        <w:t xml:space="preserve"> biomass</w:t>
      </w:r>
      <w:r w:rsidRPr="00B12A29">
        <w:rPr>
          <w:rFonts w:ascii="Times New Roman" w:hAnsi="Times New Roman" w:cs="Times New Roman"/>
        </w:rPr>
        <w:t>) (</w:t>
      </w:r>
      <w:r w:rsidRPr="00B12A29">
        <w:rPr>
          <w:rFonts w:ascii="Times New Roman" w:hAnsi="Times New Roman" w:cs="Times New Roman" w:hint="eastAsia"/>
        </w:rPr>
        <w:t>Fig.</w:t>
      </w:r>
      <w:r w:rsidRPr="00B12A29">
        <w:rPr>
          <w:rFonts w:ascii="Times New Roman" w:eastAsia="宋体" w:hAnsi="Times New Roman" w:cs="Times New Roman"/>
        </w:rPr>
        <w:t xml:space="preserve"> </w:t>
      </w:r>
      <w:r w:rsidRPr="00B12A29">
        <w:rPr>
          <w:rFonts w:ascii="Times New Roman" w:hAnsi="Times New Roman" w:cs="Times New Roman" w:hint="eastAsia"/>
        </w:rPr>
        <w:t xml:space="preserve">1A), while the MT treatment reduced this </w:t>
      </w:r>
      <w:r>
        <w:rPr>
          <w:rFonts w:ascii="Times New Roman" w:hAnsi="Times New Roman" w:cs="Times New Roman"/>
        </w:rPr>
        <w:t>decrease</w:t>
      </w:r>
      <w:r w:rsidRPr="00B12A29">
        <w:rPr>
          <w:rFonts w:ascii="Times New Roman" w:hAnsi="Times New Roman" w:cs="Times New Roman" w:hint="eastAsia"/>
        </w:rPr>
        <w:t xml:space="preserve"> in biomass</w:t>
      </w:r>
      <w:r w:rsidRPr="00B12A29">
        <w:rPr>
          <w:rFonts w:ascii="Times New Roman" w:eastAsia="宋体" w:hAnsi="Times New Roman" w:cs="Times New Roman"/>
        </w:rPr>
        <w:t xml:space="preserve"> </w:t>
      </w:r>
      <w:r w:rsidRPr="00B12A29">
        <w:rPr>
          <w:rFonts w:ascii="Times New Roman" w:hAnsi="Times New Roman" w:cs="Times New Roman" w:hint="eastAsia"/>
        </w:rPr>
        <w:t>(P&lt;0.05)</w:t>
      </w:r>
      <w:r>
        <w:rPr>
          <w:rFonts w:ascii="Times New Roman" w:eastAsia="宋体" w:hAnsi="Times New Roman" w:cs="Times New Roman"/>
        </w:rPr>
        <w:t>.</w:t>
      </w:r>
      <w:r w:rsidRPr="00B12A29">
        <w:rPr>
          <w:rFonts w:ascii="Times New Roman" w:hAnsi="Times New Roman" w:cs="Times New Roman"/>
        </w:rPr>
        <w:t xml:space="preserve"> </w:t>
      </w:r>
      <w:r>
        <w:rPr>
          <w:rFonts w:ascii="Times New Roman" w:hAnsi="Times New Roman" w:cs="Times New Roman"/>
        </w:rPr>
        <w:t>In addition,</w:t>
      </w:r>
      <w:r w:rsidRPr="00B12A29">
        <w:rPr>
          <w:rFonts w:ascii="Times New Roman" w:hAnsi="Times New Roman" w:cs="Times New Roman"/>
        </w:rPr>
        <w:t xml:space="preserve"> </w:t>
      </w:r>
      <w:r>
        <w:rPr>
          <w:rFonts w:ascii="Times New Roman" w:hAnsi="Times New Roman" w:cs="Times New Roman"/>
        </w:rPr>
        <w:t xml:space="preserve">compared with the S treatment, the </w:t>
      </w:r>
      <w:r w:rsidRPr="00B12A29">
        <w:rPr>
          <w:rFonts w:ascii="Times New Roman" w:hAnsi="Times New Roman" w:cs="Times New Roman"/>
        </w:rPr>
        <w:t xml:space="preserve">S+MT </w:t>
      </w:r>
      <w:r>
        <w:rPr>
          <w:rFonts w:ascii="Times New Roman" w:hAnsi="Times New Roman" w:cs="Times New Roman"/>
        </w:rPr>
        <w:t>treatment resulted in</w:t>
      </w:r>
      <w:r w:rsidRPr="00B12A29">
        <w:rPr>
          <w:rFonts w:ascii="Times New Roman" w:hAnsi="Times New Roman" w:cs="Times New Roman"/>
        </w:rPr>
        <w:t xml:space="preserve"> 99% </w:t>
      </w:r>
      <w:r>
        <w:rPr>
          <w:rFonts w:ascii="Times New Roman" w:hAnsi="Times New Roman" w:cs="Times New Roman"/>
        </w:rPr>
        <w:t xml:space="preserve">greater </w:t>
      </w:r>
      <w:r w:rsidRPr="00B12A29">
        <w:rPr>
          <w:rFonts w:ascii="Times New Roman" w:hAnsi="Times New Roman" w:cs="Times New Roman"/>
        </w:rPr>
        <w:t xml:space="preserve">root </w:t>
      </w:r>
      <w:r>
        <w:rPr>
          <w:rFonts w:ascii="Times New Roman" w:hAnsi="Times New Roman" w:cs="Times New Roman"/>
        </w:rPr>
        <w:t xml:space="preserve">biomass </w:t>
      </w:r>
      <w:r w:rsidRPr="00B12A29">
        <w:rPr>
          <w:rFonts w:ascii="Times New Roman" w:hAnsi="Times New Roman" w:cs="Times New Roman"/>
        </w:rPr>
        <w:t xml:space="preserve">and 20.2% </w:t>
      </w:r>
      <w:r>
        <w:rPr>
          <w:rFonts w:ascii="Times New Roman" w:hAnsi="Times New Roman" w:cs="Times New Roman"/>
        </w:rPr>
        <w:t>greater</w:t>
      </w:r>
      <w:r w:rsidRPr="00B12A29">
        <w:rPr>
          <w:rFonts w:ascii="Times New Roman" w:hAnsi="Times New Roman" w:cs="Times New Roman"/>
        </w:rPr>
        <w:t xml:space="preserve"> </w:t>
      </w:r>
      <w:r>
        <w:rPr>
          <w:rFonts w:ascii="Times New Roman" w:hAnsi="Times New Roman" w:cs="Times New Roman"/>
        </w:rPr>
        <w:t>whole-plant biomass</w:t>
      </w:r>
      <w:r w:rsidRPr="00B12A29">
        <w:rPr>
          <w:rFonts w:ascii="Times New Roman" w:hAnsi="Times New Roman" w:cs="Times New Roman" w:hint="eastAsia"/>
        </w:rPr>
        <w:t>.</w:t>
      </w:r>
      <w:r w:rsidRPr="00B12A29">
        <w:rPr>
          <w:rFonts w:ascii="Times New Roman" w:hAnsi="Times New Roman" w:cs="Times New Roman"/>
        </w:rPr>
        <w:t xml:space="preserve"> </w:t>
      </w:r>
      <w:r>
        <w:rPr>
          <w:rFonts w:ascii="Times New Roman" w:hAnsi="Times New Roman" w:cs="Times New Roman"/>
        </w:rPr>
        <w:t>Moreover, s</w:t>
      </w:r>
      <w:r w:rsidRPr="00B12A29">
        <w:rPr>
          <w:rFonts w:ascii="Times New Roman" w:hAnsi="Times New Roman" w:cs="Times New Roman"/>
        </w:rPr>
        <w:t>alt stress significantly reduced the leaf elongation rate (P&lt;0.05)</w:t>
      </w:r>
      <w:r>
        <w:rPr>
          <w:rFonts w:ascii="Times New Roman" w:hAnsi="Times New Roman" w:cs="Times New Roman"/>
        </w:rPr>
        <w:t>;</w:t>
      </w:r>
      <w:r w:rsidRPr="00B12A29">
        <w:rPr>
          <w:rFonts w:ascii="Times New Roman" w:hAnsi="Times New Roman" w:cs="Times New Roman"/>
        </w:rPr>
        <w:t xml:space="preserve"> </w:t>
      </w:r>
      <w:r>
        <w:rPr>
          <w:rFonts w:ascii="Times New Roman" w:hAnsi="Times New Roman" w:cs="Times New Roman"/>
        </w:rPr>
        <w:t>t</w:t>
      </w:r>
      <w:r w:rsidRPr="00B12A29">
        <w:rPr>
          <w:rFonts w:ascii="Times New Roman" w:hAnsi="Times New Roman" w:cs="Times New Roman"/>
        </w:rPr>
        <w:t xml:space="preserve">he leaf elongation rate was 65.9% </w:t>
      </w:r>
      <w:r>
        <w:rPr>
          <w:rFonts w:ascii="Times New Roman" w:hAnsi="Times New Roman" w:cs="Times New Roman"/>
        </w:rPr>
        <w:t>greater</w:t>
      </w:r>
      <w:r w:rsidRPr="00B12A29">
        <w:rPr>
          <w:rFonts w:ascii="Times New Roman" w:hAnsi="Times New Roman" w:cs="Times New Roman"/>
        </w:rPr>
        <w:t xml:space="preserve"> in the S+MT treatment than in the</w:t>
      </w:r>
      <w:r w:rsidRPr="00B12A29">
        <w:rPr>
          <w:rFonts w:ascii="Times New Roman" w:hAnsi="Times New Roman" w:cs="Times New Roman" w:hint="eastAsia"/>
        </w:rPr>
        <w:t xml:space="preserve"> S</w:t>
      </w:r>
      <w:r w:rsidRPr="00B12A29">
        <w:rPr>
          <w:rFonts w:ascii="Times New Roman" w:hAnsi="Times New Roman" w:cs="Times New Roman"/>
        </w:rPr>
        <w:t xml:space="preserve"> treatment (P&lt;0.05). T</w:t>
      </w:r>
      <w:r>
        <w:rPr>
          <w:rFonts w:ascii="Times New Roman" w:hAnsi="Times New Roman" w:cs="Times New Roman"/>
        </w:rPr>
        <w:t>aken together, t</w:t>
      </w:r>
      <w:r w:rsidRPr="00B12A29">
        <w:rPr>
          <w:rFonts w:ascii="Times New Roman" w:hAnsi="Times New Roman" w:cs="Times New Roman"/>
        </w:rPr>
        <w:t xml:space="preserve">hese results indicated that </w:t>
      </w:r>
      <w:r>
        <w:rPr>
          <w:rFonts w:ascii="Times New Roman" w:hAnsi="Times New Roman" w:cs="Times New Roman"/>
        </w:rPr>
        <w:t>MT</w:t>
      </w:r>
      <w:r w:rsidRPr="00B12A29">
        <w:rPr>
          <w:rFonts w:ascii="Times New Roman" w:hAnsi="Times New Roman" w:cs="Times New Roman"/>
        </w:rPr>
        <w:t xml:space="preserve"> application alleviated </w:t>
      </w:r>
      <w:r>
        <w:rPr>
          <w:rFonts w:ascii="Times New Roman" w:hAnsi="Times New Roman" w:cs="Times New Roman"/>
        </w:rPr>
        <w:t xml:space="preserve">the </w:t>
      </w:r>
      <w:r w:rsidRPr="00B12A29">
        <w:rPr>
          <w:rFonts w:ascii="Times New Roman" w:hAnsi="Times New Roman" w:cs="Times New Roman"/>
        </w:rPr>
        <w:t>salt-induced decrease in the leaf elongation rate.</w:t>
      </w:r>
    </w:p>
    <w:p w14:paraId="35E7F4B5" w14:textId="77777777" w:rsidR="00D057EA" w:rsidRPr="00B12A29" w:rsidRDefault="00D057EA" w:rsidP="007109E8">
      <w:pPr>
        <w:rPr>
          <w:rFonts w:ascii="Times New Roman" w:hAnsi="Times New Roman" w:cs="Times New Roman"/>
        </w:rPr>
      </w:pPr>
      <w:r w:rsidRPr="00D23865">
        <w:rPr>
          <w:rFonts w:ascii="Times New Roman" w:hAnsi="Times New Roman" w:cs="Times New Roman"/>
          <w:b/>
          <w:bCs/>
        </w:rPr>
        <w:t>3.2</w:t>
      </w:r>
      <w:r w:rsidRPr="00B12A29">
        <w:rPr>
          <w:rFonts w:ascii="Times New Roman" w:hAnsi="Times New Roman" w:cs="Times New Roman"/>
        </w:rPr>
        <w:t xml:space="preserve"> </w:t>
      </w:r>
      <w:r w:rsidRPr="00B12A29">
        <w:rPr>
          <w:rFonts w:ascii="Times New Roman" w:hAnsi="Times New Roman" w:cs="Times New Roman"/>
          <w:b/>
          <w:bCs/>
        </w:rPr>
        <w:t>Endogenous MT content</w:t>
      </w:r>
    </w:p>
    <w:p w14:paraId="1EA39428"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A</w:t>
      </w:r>
      <w:r w:rsidRPr="00B12A29">
        <w:rPr>
          <w:rFonts w:ascii="Times New Roman" w:hAnsi="Times New Roman" w:cs="Times New Roman" w:hint="eastAsia"/>
        </w:rPr>
        <w:t xml:space="preserve">fter </w:t>
      </w:r>
      <w:r>
        <w:rPr>
          <w:rFonts w:ascii="Times New Roman" w:hAnsi="Times New Roman" w:cs="Times New Roman"/>
        </w:rPr>
        <w:t xml:space="preserve">seven days of </w:t>
      </w:r>
      <w:r w:rsidRPr="00B12A29">
        <w:rPr>
          <w:rFonts w:ascii="Times New Roman" w:hAnsi="Times New Roman" w:cs="Times New Roman" w:hint="eastAsia"/>
        </w:rPr>
        <w:t>salt treatment, the e</w:t>
      </w:r>
      <w:r w:rsidRPr="00B12A29">
        <w:rPr>
          <w:rFonts w:ascii="Times New Roman" w:hAnsi="Times New Roman" w:cs="Times New Roman"/>
        </w:rPr>
        <w:t>ndogenous M</w:t>
      </w:r>
      <w:r w:rsidRPr="00B12A29">
        <w:rPr>
          <w:rFonts w:ascii="Times New Roman" w:hAnsi="Times New Roman" w:cs="Times New Roman" w:hint="eastAsia"/>
        </w:rPr>
        <w:t>T c</w:t>
      </w:r>
      <w:r w:rsidRPr="00B12A29">
        <w:rPr>
          <w:rFonts w:ascii="Times New Roman" w:hAnsi="Times New Roman" w:cs="Times New Roman"/>
        </w:rPr>
        <w:t>ontent</w:t>
      </w:r>
      <w:r w:rsidRPr="00B12A29">
        <w:rPr>
          <w:rFonts w:ascii="Times New Roman" w:hAnsi="Times New Roman" w:cs="Times New Roman" w:hint="eastAsia"/>
        </w:rPr>
        <w:t xml:space="preserve"> </w:t>
      </w:r>
      <w:r w:rsidRPr="00B12A29">
        <w:rPr>
          <w:rFonts w:ascii="Times New Roman" w:hAnsi="Times New Roman" w:cs="Times New Roman"/>
        </w:rPr>
        <w:t>significantly</w:t>
      </w:r>
      <w:r w:rsidRPr="00B12A29">
        <w:rPr>
          <w:rFonts w:ascii="Times New Roman" w:hAnsi="Times New Roman" w:cs="Times New Roman" w:hint="eastAsia"/>
        </w:rPr>
        <w:t xml:space="preserve"> increased in maize </w:t>
      </w:r>
      <w:r w:rsidRPr="00B12A29">
        <w:rPr>
          <w:rFonts w:ascii="Times New Roman" w:eastAsia="宋体" w:hAnsi="Times New Roman" w:cs="Times New Roman"/>
        </w:rPr>
        <w:t>roots</w:t>
      </w:r>
      <w:r w:rsidRPr="00B12A29">
        <w:rPr>
          <w:rFonts w:ascii="Times New Roman" w:hAnsi="Times New Roman" w:cs="Times New Roman" w:hint="eastAsia"/>
        </w:rPr>
        <w:t xml:space="preserve"> with </w:t>
      </w:r>
      <w:r>
        <w:rPr>
          <w:rFonts w:ascii="Times New Roman" w:hAnsi="Times New Roman" w:cs="Times New Roman"/>
        </w:rPr>
        <w:t xml:space="preserve">of seedlings </w:t>
      </w:r>
      <w:r w:rsidRPr="00B12A29">
        <w:rPr>
          <w:rFonts w:ascii="Times New Roman" w:hAnsi="Times New Roman" w:cs="Times New Roman" w:hint="eastAsia"/>
        </w:rPr>
        <w:t>e</w:t>
      </w:r>
      <w:r w:rsidRPr="00B12A29">
        <w:rPr>
          <w:rFonts w:ascii="Times New Roman" w:hAnsi="Times New Roman" w:cs="Times New Roman"/>
        </w:rPr>
        <w:t>xogenous</w:t>
      </w:r>
      <w:r>
        <w:rPr>
          <w:rFonts w:ascii="Times New Roman" w:hAnsi="Times New Roman" w:cs="Times New Roman"/>
        </w:rPr>
        <w:t>ly treated with</w:t>
      </w:r>
      <w:r w:rsidRPr="00B12A29">
        <w:rPr>
          <w:rFonts w:ascii="Times New Roman" w:hAnsi="Times New Roman" w:cs="Times New Roman" w:hint="eastAsia"/>
        </w:rPr>
        <w:t xml:space="preserve"> MT</w:t>
      </w:r>
      <w:r w:rsidRPr="00B12A29">
        <w:rPr>
          <w:rFonts w:ascii="Times New Roman" w:hAnsi="Times New Roman" w:cs="Times New Roman"/>
        </w:rPr>
        <w:t xml:space="preserve"> </w:t>
      </w:r>
      <w:r>
        <w:rPr>
          <w:rFonts w:ascii="Times New Roman" w:hAnsi="Times New Roman" w:cs="Times New Roman"/>
        </w:rPr>
        <w:t>in the absence or presence of</w:t>
      </w:r>
      <w:r w:rsidRPr="00B12A29">
        <w:rPr>
          <w:rFonts w:ascii="Times New Roman" w:hAnsi="Times New Roman" w:cs="Times New Roman"/>
        </w:rPr>
        <w:t xml:space="preserve"> salt stress (</w:t>
      </w:r>
      <w:r>
        <w:rPr>
          <w:rFonts w:ascii="Times New Roman" w:hAnsi="Times New Roman" w:cs="Times New Roman"/>
        </w:rPr>
        <w:t xml:space="preserve">an </w:t>
      </w:r>
      <w:r>
        <w:rPr>
          <w:rFonts w:ascii="Times New Roman" w:hAnsi="Times New Roman" w:cs="Times New Roman"/>
        </w:rPr>
        <w:lastRenderedPageBreak/>
        <w:t xml:space="preserve">increase of </w:t>
      </w:r>
      <w:r w:rsidRPr="00B12A29">
        <w:rPr>
          <w:rFonts w:ascii="Times New Roman" w:hAnsi="Times New Roman" w:cs="Times New Roman"/>
        </w:rPr>
        <w:t xml:space="preserve">86.6% under normal </w:t>
      </w:r>
      <w:r w:rsidRPr="00B12A29">
        <w:rPr>
          <w:rFonts w:ascii="Times New Roman" w:eastAsia="宋体" w:hAnsi="Times New Roman" w:cs="Times New Roman"/>
        </w:rPr>
        <w:t>conditions</w:t>
      </w:r>
      <w:r w:rsidRPr="00B12A29">
        <w:rPr>
          <w:rFonts w:ascii="Times New Roman" w:hAnsi="Times New Roman" w:cs="Times New Roman"/>
        </w:rPr>
        <w:t xml:space="preserve"> and</w:t>
      </w:r>
      <w:r>
        <w:rPr>
          <w:rFonts w:ascii="Times New Roman" w:hAnsi="Times New Roman" w:cs="Times New Roman"/>
        </w:rPr>
        <w:t xml:space="preserve"> an increase of</w:t>
      </w:r>
      <w:r w:rsidRPr="00B12A29">
        <w:rPr>
          <w:rFonts w:ascii="Times New Roman" w:hAnsi="Times New Roman" w:cs="Times New Roman"/>
        </w:rPr>
        <w:t xml:space="preserve"> 305% under salt stress, P&lt;0.05)</w:t>
      </w:r>
      <w:r w:rsidRPr="00B12A29">
        <w:rPr>
          <w:rFonts w:ascii="Times New Roman" w:hAnsi="Times New Roman" w:cs="Times New Roman" w:hint="eastAsia"/>
        </w:rPr>
        <w:t xml:space="preserve">. </w:t>
      </w:r>
      <w:r w:rsidRPr="00B12A29">
        <w:rPr>
          <w:rFonts w:ascii="Times New Roman" w:eastAsia="宋体" w:hAnsi="Times New Roman" w:cs="Times New Roman"/>
        </w:rPr>
        <w:t xml:space="preserve">We </w:t>
      </w:r>
      <w:r w:rsidRPr="00B12A29">
        <w:rPr>
          <w:rFonts w:ascii="Times New Roman" w:hAnsi="Times New Roman" w:cs="Times New Roman" w:hint="eastAsia"/>
        </w:rPr>
        <w:t xml:space="preserve">also </w:t>
      </w:r>
      <w:r w:rsidRPr="00B12A29">
        <w:rPr>
          <w:rFonts w:ascii="Times New Roman" w:eastAsia="宋体" w:hAnsi="Times New Roman" w:cs="Times New Roman"/>
        </w:rPr>
        <w:t xml:space="preserve">found </w:t>
      </w:r>
      <w:r w:rsidRPr="00B12A29">
        <w:rPr>
          <w:rFonts w:ascii="Times New Roman" w:hAnsi="Times New Roman" w:cs="Times New Roman" w:hint="eastAsia"/>
        </w:rPr>
        <w:t xml:space="preserve">that salt stress reduced the </w:t>
      </w:r>
      <w:r w:rsidRPr="00B12A29">
        <w:rPr>
          <w:rFonts w:ascii="Times New Roman" w:hAnsi="Times New Roman" w:cs="Times New Roman"/>
        </w:rPr>
        <w:t>endogenous MT</w:t>
      </w:r>
      <w:r w:rsidRPr="00B12A29">
        <w:rPr>
          <w:rFonts w:ascii="Times New Roman" w:hAnsi="Times New Roman" w:cs="Times New Roman" w:hint="eastAsia"/>
        </w:rPr>
        <w:t xml:space="preserve"> content</w:t>
      </w:r>
      <w:r w:rsidRPr="00B12A29">
        <w:rPr>
          <w:rFonts w:ascii="Times New Roman" w:hAnsi="Times New Roman" w:cs="Times New Roman"/>
        </w:rPr>
        <w:t xml:space="preserve"> in </w:t>
      </w:r>
      <w:r>
        <w:rPr>
          <w:rFonts w:ascii="Times New Roman" w:hAnsi="Times New Roman" w:cs="Times New Roman"/>
        </w:rPr>
        <w:t xml:space="preserve">the </w:t>
      </w:r>
      <w:r w:rsidRPr="00B12A29">
        <w:rPr>
          <w:rFonts w:ascii="Times New Roman" w:hAnsi="Times New Roman" w:cs="Times New Roman"/>
        </w:rPr>
        <w:t>S+MT</w:t>
      </w:r>
      <w:r w:rsidRPr="00B12A29">
        <w:rPr>
          <w:rFonts w:ascii="Times New Roman" w:hAnsi="Times New Roman" w:cs="Times New Roman" w:hint="eastAsia"/>
        </w:rPr>
        <w:t xml:space="preserve"> </w:t>
      </w:r>
      <w:r>
        <w:rPr>
          <w:rFonts w:ascii="Times New Roman" w:hAnsi="Times New Roman" w:cs="Times New Roman"/>
        </w:rPr>
        <w:t xml:space="preserve">treatment </w:t>
      </w:r>
      <w:r w:rsidRPr="00B12A29">
        <w:rPr>
          <w:rFonts w:ascii="Times New Roman" w:hAnsi="Times New Roman" w:cs="Times New Roman" w:hint="eastAsia"/>
        </w:rPr>
        <w:t xml:space="preserve">compared with </w:t>
      </w:r>
      <w:r>
        <w:rPr>
          <w:rFonts w:ascii="Times New Roman" w:hAnsi="Times New Roman" w:cs="Times New Roman"/>
        </w:rPr>
        <w:t xml:space="preserve">the </w:t>
      </w:r>
      <w:r w:rsidRPr="00B12A29">
        <w:rPr>
          <w:rFonts w:ascii="Times New Roman" w:hAnsi="Times New Roman" w:cs="Times New Roman" w:hint="eastAsia"/>
        </w:rPr>
        <w:t>CK</w:t>
      </w:r>
      <w:r w:rsidRPr="00B12A29">
        <w:rPr>
          <w:rFonts w:ascii="Times New Roman" w:hAnsi="Times New Roman" w:cs="Times New Roman"/>
        </w:rPr>
        <w:t>+MT</w:t>
      </w:r>
      <w:r w:rsidRPr="00B12A29">
        <w:rPr>
          <w:rFonts w:ascii="Times New Roman" w:hAnsi="Times New Roman" w:cs="Times New Roman" w:hint="eastAsia"/>
        </w:rPr>
        <w:t xml:space="preserve"> </w:t>
      </w:r>
      <w:r w:rsidRPr="00B12A29">
        <w:rPr>
          <w:rFonts w:ascii="Times New Roman" w:hAnsi="Times New Roman" w:cs="Times New Roman"/>
        </w:rPr>
        <w:t xml:space="preserve">treatment (19.3%, </w:t>
      </w:r>
      <w:r w:rsidRPr="00B12A29">
        <w:rPr>
          <w:rFonts w:ascii="Times New Roman" w:hAnsi="Times New Roman" w:cs="Times New Roman" w:hint="eastAsia"/>
        </w:rPr>
        <w:t xml:space="preserve">Fig. </w:t>
      </w:r>
      <w:r w:rsidRPr="00B12A29">
        <w:rPr>
          <w:rFonts w:ascii="Times New Roman" w:hAnsi="Times New Roman" w:cs="Times New Roman"/>
        </w:rPr>
        <w:t>2</w:t>
      </w:r>
      <w:r w:rsidRPr="00B12A29">
        <w:rPr>
          <w:rFonts w:ascii="Times New Roman" w:hAnsi="Times New Roman" w:cs="Times New Roman" w:hint="eastAsia"/>
        </w:rPr>
        <w:t>).</w:t>
      </w:r>
    </w:p>
    <w:p w14:paraId="04777231"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3.</w:t>
      </w:r>
      <w:r w:rsidRPr="00B12A29">
        <w:rPr>
          <w:rFonts w:ascii="Times New Roman" w:hAnsi="Times New Roman" w:cs="Times New Roman"/>
          <w:b/>
        </w:rPr>
        <w:t>3</w:t>
      </w:r>
      <w:r w:rsidRPr="00B12A29">
        <w:rPr>
          <w:rFonts w:ascii="Times New Roman" w:hAnsi="Times New Roman" w:cs="Times New Roman" w:hint="eastAsia"/>
          <w:b/>
        </w:rPr>
        <w:t xml:space="preserve"> </w:t>
      </w:r>
      <w:r w:rsidRPr="00B12A29">
        <w:rPr>
          <w:rFonts w:ascii="Times New Roman" w:hAnsi="Times New Roman" w:cs="Times New Roman"/>
          <w:b/>
        </w:rPr>
        <w:t>L</w:t>
      </w:r>
      <w:r w:rsidRPr="00B12A29">
        <w:rPr>
          <w:rFonts w:ascii="Times New Roman" w:hAnsi="Times New Roman" w:cs="Times New Roman" w:hint="eastAsia"/>
          <w:b/>
        </w:rPr>
        <w:t xml:space="preserve">eaf gas </w:t>
      </w:r>
      <w:r>
        <w:rPr>
          <w:rFonts w:ascii="Times New Roman" w:hAnsi="Times New Roman" w:cs="Times New Roman"/>
          <w:b/>
        </w:rPr>
        <w:t xml:space="preserve">exchange </w:t>
      </w:r>
      <w:r w:rsidRPr="00B12A29">
        <w:rPr>
          <w:rFonts w:ascii="Times New Roman" w:hAnsi="Times New Roman" w:cs="Times New Roman"/>
          <w:b/>
        </w:rPr>
        <w:t>parameter</w:t>
      </w:r>
      <w:r>
        <w:rPr>
          <w:rFonts w:ascii="Times New Roman" w:hAnsi="Times New Roman" w:cs="Times New Roman"/>
          <w:b/>
        </w:rPr>
        <w:t>s</w:t>
      </w:r>
    </w:p>
    <w:p w14:paraId="756462FE"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Under normal </w:t>
      </w:r>
      <w:r w:rsidRPr="00B12A29">
        <w:rPr>
          <w:rFonts w:ascii="Times New Roman" w:eastAsia="宋体" w:hAnsi="Times New Roman" w:cs="Times New Roman"/>
        </w:rPr>
        <w:t>conditions</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application </w:t>
      </w:r>
      <w:r w:rsidRPr="00B12A29">
        <w:rPr>
          <w:rFonts w:ascii="Times New Roman" w:eastAsia="宋体" w:hAnsi="Times New Roman" w:cs="Times New Roman"/>
        </w:rPr>
        <w:t>did</w:t>
      </w:r>
      <w:r w:rsidRPr="00B12A29">
        <w:rPr>
          <w:rFonts w:ascii="Times New Roman" w:hAnsi="Times New Roman" w:cs="Times New Roman" w:hint="eastAsia"/>
        </w:rPr>
        <w:t xml:space="preserve"> not </w:t>
      </w:r>
      <w:r w:rsidRPr="00B12A29">
        <w:rPr>
          <w:rFonts w:ascii="Times New Roman" w:eastAsia="宋体" w:hAnsi="Times New Roman" w:cs="Times New Roman"/>
        </w:rPr>
        <w:t>significantly affect</w:t>
      </w:r>
      <w:r w:rsidRPr="00B12A29">
        <w:rPr>
          <w:rFonts w:ascii="Times New Roman" w:hAnsi="Times New Roman" w:cs="Times New Roman" w:hint="eastAsia"/>
        </w:rPr>
        <w:t xml:space="preserve"> </w:t>
      </w:r>
      <w:r w:rsidRPr="00B12A29">
        <w:rPr>
          <w:rFonts w:ascii="Times New Roman" w:hAnsi="Times New Roman" w:cs="Times New Roman"/>
        </w:rPr>
        <w:t xml:space="preserve">the </w:t>
      </w:r>
      <w:r>
        <w:rPr>
          <w:rFonts w:ascii="Times New Roman" w:hAnsi="Times New Roman" w:cs="Times New Roman"/>
        </w:rPr>
        <w:t xml:space="preserve">photosynthesis </w:t>
      </w:r>
      <w:r w:rsidRPr="00B12A29">
        <w:rPr>
          <w:rFonts w:ascii="Times New Roman" w:hAnsi="Times New Roman" w:cs="Times New Roman"/>
        </w:rPr>
        <w:t xml:space="preserve">rate, stomatal conductance, </w:t>
      </w:r>
      <w:r w:rsidRPr="00B12A29">
        <w:rPr>
          <w:rFonts w:ascii="Times New Roman" w:eastAsia="宋体" w:hAnsi="Times New Roman" w:cs="Times New Roman"/>
        </w:rPr>
        <w:t>or</w:t>
      </w:r>
      <w:r w:rsidRPr="00B12A29">
        <w:rPr>
          <w:rFonts w:ascii="Times New Roman" w:hAnsi="Times New Roman" w:cs="Times New Roman"/>
        </w:rPr>
        <w:t xml:space="preserve"> transpiration rate (P&gt;0.05, Fig. 3). Similar to </w:t>
      </w:r>
      <w:r>
        <w:rPr>
          <w:rFonts w:ascii="Times New Roman" w:hAnsi="Times New Roman" w:cs="Times New Roman"/>
        </w:rPr>
        <w:t xml:space="preserve">that which occurred for </w:t>
      </w:r>
      <w:r w:rsidRPr="00B12A29">
        <w:rPr>
          <w:rFonts w:ascii="Times New Roman" w:hAnsi="Times New Roman" w:cs="Times New Roman"/>
        </w:rPr>
        <w:t xml:space="preserve">the leaf elongation rate, salt stress </w:t>
      </w:r>
      <w:r>
        <w:rPr>
          <w:rFonts w:ascii="Times New Roman" w:hAnsi="Times New Roman" w:cs="Times New Roman"/>
        </w:rPr>
        <w:t>decreased</w:t>
      </w:r>
      <w:r w:rsidRPr="00B12A29">
        <w:rPr>
          <w:rFonts w:ascii="Times New Roman" w:hAnsi="Times New Roman" w:cs="Times New Roman"/>
        </w:rPr>
        <w:t xml:space="preserve"> all these parameters, and </w:t>
      </w:r>
      <w:r>
        <w:rPr>
          <w:rFonts w:ascii="Times New Roman" w:hAnsi="Times New Roman" w:cs="Times New Roman"/>
        </w:rPr>
        <w:t>MT</w:t>
      </w:r>
      <w:r w:rsidRPr="00B12A29">
        <w:rPr>
          <w:rFonts w:ascii="Times New Roman" w:hAnsi="Times New Roman" w:cs="Times New Roman"/>
        </w:rPr>
        <w:t xml:space="preserve"> application significantly reduced the decrease in these parameters (P&lt;0.05)</w:t>
      </w:r>
      <w:r w:rsidRPr="00B12A29">
        <w:rPr>
          <w:rFonts w:ascii="Times New Roman" w:eastAsia="宋体" w:hAnsi="Times New Roman" w:cs="Times New Roman"/>
        </w:rPr>
        <w:t xml:space="preserve">; </w:t>
      </w:r>
      <w:r>
        <w:rPr>
          <w:rFonts w:ascii="Times New Roman" w:eastAsia="宋体" w:hAnsi="Times New Roman" w:cs="Times New Roman"/>
        </w:rPr>
        <w:t xml:space="preserve">compared with </w:t>
      </w:r>
      <w:r w:rsidRPr="00B12A29">
        <w:rPr>
          <w:rFonts w:ascii="Times New Roman" w:eastAsia="宋体" w:hAnsi="Times New Roman" w:cs="Times New Roman"/>
        </w:rPr>
        <w:t xml:space="preserve">the </w:t>
      </w:r>
      <w:r w:rsidRPr="00B12A29">
        <w:rPr>
          <w:rFonts w:ascii="Times New Roman" w:hAnsi="Times New Roman" w:cs="Times New Roman"/>
        </w:rPr>
        <w:t>S treatment</w:t>
      </w:r>
      <w:r>
        <w:rPr>
          <w:rFonts w:ascii="Times New Roman" w:hAnsi="Times New Roman" w:cs="Times New Roman"/>
        </w:rPr>
        <w:t>,</w:t>
      </w:r>
      <w:r>
        <w:rPr>
          <w:rFonts w:ascii="Times New Roman" w:eastAsia="宋体" w:hAnsi="Times New Roman" w:cs="Times New Roman"/>
        </w:rPr>
        <w:t xml:space="preserve"> the </w:t>
      </w:r>
      <w:r w:rsidRPr="00B12A29">
        <w:rPr>
          <w:rFonts w:ascii="Times New Roman" w:eastAsia="宋体" w:hAnsi="Times New Roman" w:cs="Times New Roman"/>
        </w:rPr>
        <w:t xml:space="preserve">S+MT </w:t>
      </w:r>
      <w:r>
        <w:rPr>
          <w:rFonts w:ascii="Times New Roman" w:eastAsia="宋体" w:hAnsi="Times New Roman" w:cs="Times New Roman"/>
        </w:rPr>
        <w:t xml:space="preserve">treatment </w:t>
      </w:r>
      <w:r w:rsidRPr="00B12A29">
        <w:rPr>
          <w:rFonts w:ascii="Times New Roman" w:eastAsia="宋体" w:hAnsi="Times New Roman" w:cs="Times New Roman"/>
        </w:rPr>
        <w:t>had a</w:t>
      </w:r>
      <w:r w:rsidRPr="00B12A29">
        <w:rPr>
          <w:rFonts w:ascii="Times New Roman" w:hAnsi="Times New Roman" w:cs="Times New Roman"/>
        </w:rPr>
        <w:t xml:space="preserve"> </w:t>
      </w:r>
      <w:r>
        <w:rPr>
          <w:rFonts w:ascii="Times New Roman" w:hAnsi="Times New Roman" w:cs="Times New Roman"/>
        </w:rPr>
        <w:t>greater</w:t>
      </w:r>
      <w:r w:rsidRPr="00B12A29">
        <w:rPr>
          <w:rFonts w:ascii="Times New Roman" w:hAnsi="Times New Roman" w:cs="Times New Roman"/>
        </w:rPr>
        <w:t xml:space="preserve"> </w:t>
      </w:r>
      <w:r>
        <w:rPr>
          <w:rFonts w:ascii="Times New Roman" w:hAnsi="Times New Roman" w:cs="Times New Roman"/>
        </w:rPr>
        <w:t xml:space="preserve">photosynthesis </w:t>
      </w:r>
      <w:r w:rsidRPr="00B12A29">
        <w:rPr>
          <w:rFonts w:ascii="Times New Roman" w:hAnsi="Times New Roman" w:cs="Times New Roman"/>
        </w:rPr>
        <w:t xml:space="preserve">rate (24.3%), stomatal conductance (39.4%), and transpiration rate (40.7%). These results show that exogenous </w:t>
      </w:r>
      <w:r>
        <w:rPr>
          <w:rFonts w:ascii="Times New Roman" w:hAnsi="Times New Roman" w:cs="Times New Roman"/>
        </w:rPr>
        <w:t>MT</w:t>
      </w:r>
      <w:r w:rsidRPr="00B12A29">
        <w:rPr>
          <w:rFonts w:ascii="Times New Roman" w:hAnsi="Times New Roman" w:cs="Times New Roman"/>
        </w:rPr>
        <w:t xml:space="preserve"> </w:t>
      </w:r>
      <w:r w:rsidRPr="00B12A29">
        <w:rPr>
          <w:rFonts w:ascii="Times New Roman" w:hAnsi="Times New Roman" w:cs="Times New Roman" w:hint="eastAsia"/>
        </w:rPr>
        <w:t xml:space="preserve">application </w:t>
      </w:r>
      <w:r w:rsidRPr="00B12A29">
        <w:rPr>
          <w:rFonts w:ascii="Times New Roman" w:hAnsi="Times New Roman" w:cs="Times New Roman"/>
        </w:rPr>
        <w:t>could be beneficial for maintaining the photosynthesis rate, stomatal conductance, and transpiration rate of maize seedlings under short-term salt stress.</w:t>
      </w:r>
    </w:p>
    <w:p w14:paraId="27369606"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3.</w:t>
      </w:r>
      <w:r w:rsidRPr="00B12A29">
        <w:rPr>
          <w:rFonts w:ascii="Times New Roman" w:hAnsi="Times New Roman" w:cs="Times New Roman"/>
          <w:b/>
        </w:rPr>
        <w:t>4</w:t>
      </w:r>
      <w:r w:rsidRPr="00B12A29">
        <w:rPr>
          <w:rFonts w:ascii="Times New Roman" w:hAnsi="Times New Roman" w:cs="Times New Roman" w:hint="eastAsia"/>
          <w:b/>
        </w:rPr>
        <w:t xml:space="preserve"> </w:t>
      </w:r>
      <w:r w:rsidRPr="00B12A29">
        <w:rPr>
          <w:rFonts w:ascii="Times New Roman" w:hAnsi="Times New Roman" w:cs="Times New Roman"/>
          <w:b/>
        </w:rPr>
        <w:t xml:space="preserve">Leaf </w:t>
      </w:r>
      <w:r>
        <w:rPr>
          <w:rFonts w:ascii="Times New Roman" w:hAnsi="Times New Roman" w:cs="Times New Roman"/>
          <w:b/>
        </w:rPr>
        <w:t>RWC</w:t>
      </w:r>
      <w:r w:rsidRPr="00B12A29">
        <w:rPr>
          <w:rFonts w:ascii="Times New Roman" w:hAnsi="Times New Roman" w:cs="Times New Roman"/>
          <w:b/>
        </w:rPr>
        <w:t xml:space="preserve">, water potential and </w:t>
      </w:r>
      <w:r>
        <w:rPr>
          <w:rFonts w:ascii="Times New Roman" w:hAnsi="Times New Roman" w:cs="Times New Roman"/>
          <w:b/>
        </w:rPr>
        <w:t>whole-plant transpiration rate</w:t>
      </w:r>
    </w:p>
    <w:p w14:paraId="74261F72"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hint="eastAsia"/>
        </w:rPr>
        <w:t>T</w:t>
      </w:r>
      <w:r w:rsidRPr="00B12A29">
        <w:rPr>
          <w:rFonts w:ascii="Times New Roman" w:hAnsi="Times New Roman" w:cs="Times New Roman"/>
        </w:rPr>
        <w:t xml:space="preserve">he </w:t>
      </w:r>
      <w:r>
        <w:rPr>
          <w:rFonts w:ascii="Times New Roman" w:hAnsi="Times New Roman" w:cs="Times New Roman"/>
        </w:rPr>
        <w:t xml:space="preserve">leaf </w:t>
      </w:r>
      <w:r w:rsidRPr="00B12A29">
        <w:rPr>
          <w:rFonts w:ascii="Times New Roman" w:hAnsi="Times New Roman" w:cs="Times New Roman"/>
        </w:rPr>
        <w:t>RWC</w:t>
      </w:r>
      <w:r>
        <w:rPr>
          <w:rFonts w:ascii="Times New Roman" w:hAnsi="Times New Roman" w:cs="Times New Roman"/>
        </w:rPr>
        <w:t xml:space="preserve"> of the seedlings</w:t>
      </w:r>
      <w:r w:rsidRPr="00B12A29">
        <w:rPr>
          <w:rFonts w:ascii="Times New Roman" w:hAnsi="Times New Roman" w:cs="Times New Roman"/>
        </w:rPr>
        <w:t xml:space="preserve"> was 91.0% in </w:t>
      </w:r>
      <w:r>
        <w:rPr>
          <w:rFonts w:ascii="Times New Roman" w:hAnsi="Times New Roman" w:cs="Times New Roman"/>
        </w:rPr>
        <w:t xml:space="preserve">the </w:t>
      </w:r>
      <w:r w:rsidRPr="00B12A29">
        <w:rPr>
          <w:rFonts w:ascii="Times New Roman" w:hAnsi="Times New Roman" w:cs="Times New Roman"/>
        </w:rPr>
        <w:t>CK</w:t>
      </w:r>
      <w:r>
        <w:rPr>
          <w:rFonts w:ascii="Times New Roman" w:hAnsi="Times New Roman" w:cs="Times New Roman"/>
        </w:rPr>
        <w:t xml:space="preserve"> treatment</w:t>
      </w:r>
      <w:r w:rsidRPr="00B12A29">
        <w:rPr>
          <w:rFonts w:ascii="Times New Roman" w:hAnsi="Times New Roman" w:cs="Times New Roman"/>
        </w:rPr>
        <w:t xml:space="preserve"> and 91.2% in </w:t>
      </w:r>
      <w:r>
        <w:rPr>
          <w:rFonts w:ascii="Times New Roman" w:hAnsi="Times New Roman" w:cs="Times New Roman"/>
        </w:rPr>
        <w:t xml:space="preserve">the </w:t>
      </w:r>
      <w:r w:rsidRPr="00B12A29">
        <w:rPr>
          <w:rFonts w:ascii="Times New Roman" w:hAnsi="Times New Roman" w:cs="Times New Roman"/>
        </w:rPr>
        <w:t xml:space="preserve">CK+MT </w:t>
      </w:r>
      <w:r>
        <w:rPr>
          <w:rFonts w:ascii="Times New Roman" w:hAnsi="Times New Roman" w:cs="Times New Roman"/>
        </w:rPr>
        <w:t xml:space="preserve">treatment </w:t>
      </w:r>
      <w:r w:rsidRPr="00B12A29">
        <w:rPr>
          <w:rFonts w:ascii="Times New Roman" w:hAnsi="Times New Roman" w:cs="Times New Roman"/>
        </w:rPr>
        <w:t xml:space="preserve">and </w:t>
      </w:r>
      <w:r w:rsidRPr="00B12A29">
        <w:rPr>
          <w:rFonts w:ascii="Times New Roman" w:eastAsia="宋体" w:hAnsi="Times New Roman" w:cs="Times New Roman"/>
        </w:rPr>
        <w:t xml:space="preserve">was </w:t>
      </w:r>
      <w:r>
        <w:rPr>
          <w:rFonts w:ascii="Times New Roman" w:hAnsi="Times New Roman" w:cs="Times New Roman"/>
        </w:rPr>
        <w:t>nearly</w:t>
      </w:r>
      <w:r w:rsidRPr="00B12A29">
        <w:rPr>
          <w:rFonts w:ascii="Times New Roman" w:hAnsi="Times New Roman" w:cs="Times New Roman"/>
        </w:rPr>
        <w:t xml:space="preserve"> </w:t>
      </w:r>
      <w:r w:rsidRPr="00B12A29">
        <w:rPr>
          <w:rFonts w:ascii="Times New Roman" w:eastAsia="宋体" w:hAnsi="Times New Roman" w:cs="Times New Roman"/>
        </w:rPr>
        <w:t>unaffected by the</w:t>
      </w:r>
      <w:r w:rsidRPr="00B12A29">
        <w:rPr>
          <w:rFonts w:ascii="Times New Roman" w:hAnsi="Times New Roman" w:cs="Times New Roman"/>
        </w:rPr>
        <w:t xml:space="preserve"> </w:t>
      </w:r>
      <w:r w:rsidRPr="00B12A29">
        <w:rPr>
          <w:rFonts w:ascii="Times New Roman" w:hAnsi="Times New Roman" w:cs="Times New Roman" w:hint="eastAsia"/>
        </w:rPr>
        <w:t xml:space="preserve">application of </w:t>
      </w:r>
      <w:r>
        <w:rPr>
          <w:rFonts w:ascii="Times New Roman" w:hAnsi="Times New Roman" w:cs="Times New Roman"/>
        </w:rPr>
        <w:t>MT</w:t>
      </w:r>
      <w:r w:rsidRPr="00B12A29">
        <w:rPr>
          <w:rFonts w:ascii="Times New Roman" w:hAnsi="Times New Roman" w:cs="Times New Roman"/>
        </w:rPr>
        <w:t xml:space="preserve"> </w:t>
      </w:r>
      <w:r>
        <w:rPr>
          <w:rFonts w:ascii="Times New Roman" w:hAnsi="Times New Roman" w:cs="Times New Roman"/>
        </w:rPr>
        <w:t>in the absence of salt</w:t>
      </w:r>
      <w:r w:rsidRPr="00B12A29">
        <w:rPr>
          <w:rFonts w:ascii="Times New Roman" w:hAnsi="Times New Roman" w:cs="Times New Roman" w:hint="eastAsia"/>
        </w:rPr>
        <w:t xml:space="preserve"> </w:t>
      </w:r>
      <w:r w:rsidRPr="00B12A29">
        <w:rPr>
          <w:rFonts w:ascii="Times New Roman" w:hAnsi="Times New Roman" w:cs="Times New Roman"/>
        </w:rPr>
        <w:t xml:space="preserve">(Fig. 4A). </w:t>
      </w:r>
      <w:r>
        <w:rPr>
          <w:rFonts w:ascii="Times New Roman" w:hAnsi="Times New Roman" w:cs="Times New Roman"/>
        </w:rPr>
        <w:t>However, u</w:t>
      </w:r>
      <w:r w:rsidRPr="00B12A29">
        <w:rPr>
          <w:rFonts w:ascii="Times New Roman" w:hAnsi="Times New Roman" w:cs="Times New Roman"/>
        </w:rPr>
        <w:t xml:space="preserve">nder salt stress, the leaf RWC was significantly </w:t>
      </w:r>
      <w:r>
        <w:rPr>
          <w:rFonts w:ascii="Times New Roman" w:hAnsi="Times New Roman" w:cs="Times New Roman"/>
        </w:rPr>
        <w:t>greater</w:t>
      </w:r>
      <w:r w:rsidRPr="00B12A29">
        <w:rPr>
          <w:rFonts w:ascii="Times New Roman" w:hAnsi="Times New Roman" w:cs="Times New Roman"/>
        </w:rPr>
        <w:t xml:space="preserve"> </w:t>
      </w:r>
      <w:r>
        <w:rPr>
          <w:rFonts w:ascii="Times New Roman" w:hAnsi="Times New Roman" w:cs="Times New Roman"/>
        </w:rPr>
        <w:t>for</w:t>
      </w:r>
      <w:r w:rsidRPr="00B12A29">
        <w:rPr>
          <w:rFonts w:ascii="Times New Roman" w:hAnsi="Times New Roman" w:cs="Times New Roman"/>
        </w:rPr>
        <w:t xml:space="preserve"> the </w:t>
      </w:r>
      <w:r>
        <w:rPr>
          <w:rFonts w:ascii="Times New Roman" w:hAnsi="Times New Roman" w:cs="Times New Roman"/>
        </w:rPr>
        <w:t>MT</w:t>
      </w:r>
      <w:r w:rsidRPr="00B12A29">
        <w:rPr>
          <w:rFonts w:ascii="Times New Roman" w:hAnsi="Times New Roman" w:cs="Times New Roman"/>
        </w:rPr>
        <w:t xml:space="preserve">-treated </w:t>
      </w:r>
      <w:r>
        <w:rPr>
          <w:rFonts w:ascii="Times New Roman" w:hAnsi="Times New Roman" w:cs="Times New Roman"/>
        </w:rPr>
        <w:t>seedlings</w:t>
      </w:r>
      <w:r w:rsidRPr="00B12A29">
        <w:rPr>
          <w:rFonts w:ascii="Times New Roman" w:hAnsi="Times New Roman" w:cs="Times New Roman"/>
        </w:rPr>
        <w:t xml:space="preserve"> (84.0%) than </w:t>
      </w:r>
      <w:r>
        <w:rPr>
          <w:rFonts w:ascii="Times New Roman" w:hAnsi="Times New Roman" w:cs="Times New Roman"/>
        </w:rPr>
        <w:t>for</w:t>
      </w:r>
      <w:r w:rsidRPr="00B12A29">
        <w:rPr>
          <w:rFonts w:ascii="Times New Roman" w:hAnsi="Times New Roman" w:cs="Times New Roman"/>
        </w:rPr>
        <w:t xml:space="preserve"> the non-MT-treated </w:t>
      </w:r>
      <w:r>
        <w:rPr>
          <w:rFonts w:ascii="Times New Roman" w:hAnsi="Times New Roman" w:cs="Times New Roman"/>
        </w:rPr>
        <w:t xml:space="preserve">seedlings </w:t>
      </w:r>
      <w:r w:rsidRPr="00B12A29">
        <w:rPr>
          <w:rFonts w:ascii="Times New Roman" w:hAnsi="Times New Roman" w:cs="Times New Roman"/>
        </w:rPr>
        <w:t xml:space="preserve">(75.6%) (P&lt;0.05), indicating </w:t>
      </w:r>
      <w:r w:rsidRPr="00B12A29">
        <w:rPr>
          <w:rFonts w:ascii="Times New Roman" w:eastAsia="宋体" w:hAnsi="Times New Roman" w:cs="Times New Roman"/>
        </w:rPr>
        <w:t xml:space="preserve">that </w:t>
      </w:r>
      <w:r w:rsidRPr="00B12A29">
        <w:rPr>
          <w:rFonts w:ascii="Times New Roman" w:hAnsi="Times New Roman" w:cs="Times New Roman"/>
        </w:rPr>
        <w:t xml:space="preserve">exogenous application of </w:t>
      </w:r>
      <w:r>
        <w:rPr>
          <w:rFonts w:ascii="Times New Roman" w:hAnsi="Times New Roman" w:cs="Times New Roman"/>
        </w:rPr>
        <w:t>MT</w:t>
      </w:r>
      <w:r w:rsidRPr="00B12A29">
        <w:rPr>
          <w:rFonts w:ascii="Times New Roman" w:hAnsi="Times New Roman" w:cs="Times New Roman"/>
        </w:rPr>
        <w:t xml:space="preserve"> was beneficial to the maintenance of the </w:t>
      </w:r>
      <w:r w:rsidRPr="00B12A29">
        <w:rPr>
          <w:rFonts w:ascii="Times New Roman" w:hAnsi="Times New Roman" w:cs="Times New Roman" w:hint="eastAsia"/>
        </w:rPr>
        <w:t xml:space="preserve">leaf </w:t>
      </w:r>
      <w:r w:rsidRPr="00B12A29">
        <w:rPr>
          <w:rFonts w:ascii="Times New Roman" w:hAnsi="Times New Roman" w:cs="Times New Roman"/>
        </w:rPr>
        <w:t xml:space="preserve">water status of the </w:t>
      </w:r>
      <w:r>
        <w:rPr>
          <w:rFonts w:ascii="Times New Roman" w:hAnsi="Times New Roman" w:cs="Times New Roman"/>
        </w:rPr>
        <w:t>seedlings</w:t>
      </w:r>
      <w:r w:rsidRPr="00B12A29">
        <w:rPr>
          <w:rFonts w:ascii="Times New Roman" w:hAnsi="Times New Roman" w:cs="Times New Roman"/>
        </w:rPr>
        <w:t xml:space="preserve">. Under normal conditions, the leaf water potential </w:t>
      </w:r>
      <w:r w:rsidRPr="00B12A29">
        <w:rPr>
          <w:rFonts w:ascii="Times New Roman" w:eastAsia="宋体" w:hAnsi="Times New Roman" w:cs="Times New Roman"/>
        </w:rPr>
        <w:t>ranged</w:t>
      </w:r>
      <w:r w:rsidRPr="00B12A29">
        <w:rPr>
          <w:rFonts w:ascii="Times New Roman" w:hAnsi="Times New Roman" w:cs="Times New Roman"/>
        </w:rPr>
        <w:t xml:space="preserve"> from -0.24 to -0.21 MPa, and there was no significant difference between the CK and CK+MT treatments (P&gt;0.05, Fig. 4B). </w:t>
      </w:r>
      <w:r>
        <w:rPr>
          <w:rFonts w:ascii="Times New Roman" w:hAnsi="Times New Roman" w:cs="Times New Roman"/>
        </w:rPr>
        <w:t>However, t</w:t>
      </w:r>
      <w:r w:rsidRPr="00B12A29">
        <w:rPr>
          <w:rFonts w:ascii="Times New Roman" w:hAnsi="Times New Roman" w:cs="Times New Roman"/>
        </w:rPr>
        <w:t xml:space="preserve">he exposure of the maize seedlings to salt stress </w:t>
      </w:r>
      <w:r>
        <w:rPr>
          <w:rFonts w:ascii="Times New Roman" w:hAnsi="Times New Roman" w:cs="Times New Roman"/>
        </w:rPr>
        <w:t>reduced</w:t>
      </w:r>
      <w:r w:rsidRPr="00B12A29">
        <w:rPr>
          <w:rFonts w:ascii="Times New Roman" w:hAnsi="Times New Roman" w:cs="Times New Roman"/>
        </w:rPr>
        <w:t xml:space="preserve"> the leaf water potential to -0.68 MPa, but this parameter was maintained at -0.57 MPa </w:t>
      </w:r>
      <w:r>
        <w:rPr>
          <w:rFonts w:ascii="Times New Roman" w:hAnsi="Times New Roman" w:cs="Times New Roman"/>
        </w:rPr>
        <w:t>when the seedlings were treated with</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T</w:t>
      </w:r>
      <w:r>
        <w:rPr>
          <w:rFonts w:ascii="Times New Roman" w:hAnsi="Times New Roman" w:cs="Times New Roman"/>
        </w:rPr>
        <w:t>aken together, t</w:t>
      </w:r>
      <w:r w:rsidRPr="00B12A29">
        <w:rPr>
          <w:rFonts w:ascii="Times New Roman" w:hAnsi="Times New Roman" w:cs="Times New Roman"/>
        </w:rPr>
        <w:t xml:space="preserve">hese results showed that </w:t>
      </w:r>
      <w:r>
        <w:rPr>
          <w:rFonts w:ascii="Times New Roman" w:hAnsi="Times New Roman" w:cs="Times New Roman"/>
        </w:rPr>
        <w:t>MT</w:t>
      </w:r>
      <w:r w:rsidRPr="00B12A29">
        <w:rPr>
          <w:rFonts w:ascii="Times New Roman" w:hAnsi="Times New Roman" w:cs="Times New Roman"/>
        </w:rPr>
        <w:t xml:space="preserve"> application could improve the water status of plants.</w:t>
      </w:r>
    </w:p>
    <w:p w14:paraId="75914C40"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After 1 h of salt treatment, the </w:t>
      </w:r>
      <w:r>
        <w:rPr>
          <w:rFonts w:ascii="Times New Roman" w:hAnsi="Times New Roman" w:cs="Times New Roman"/>
        </w:rPr>
        <w:t>whole-plant transpiration rate</w:t>
      </w:r>
      <w:r w:rsidRPr="00B12A29">
        <w:rPr>
          <w:rFonts w:ascii="Times New Roman" w:hAnsi="Times New Roman" w:cs="Times New Roman"/>
        </w:rPr>
        <w:t xml:space="preserve"> of the salt-treated maize seedlings was lower than that of the </w:t>
      </w:r>
      <w:r>
        <w:rPr>
          <w:rFonts w:ascii="Times New Roman" w:hAnsi="Times New Roman" w:cs="Times New Roman"/>
        </w:rPr>
        <w:t>untreated</w:t>
      </w:r>
      <w:r w:rsidRPr="00B12A29">
        <w:rPr>
          <w:rFonts w:ascii="Times New Roman" w:hAnsi="Times New Roman" w:cs="Times New Roman"/>
        </w:rPr>
        <w:t xml:space="preserve"> seedlings (P&lt;0.05, Fig. 5A). Th</w:t>
      </w:r>
      <w:r>
        <w:rPr>
          <w:rFonts w:ascii="Times New Roman" w:hAnsi="Times New Roman" w:cs="Times New Roman"/>
        </w:rPr>
        <w:t>ese</w:t>
      </w:r>
      <w:r w:rsidRPr="00B12A29">
        <w:rPr>
          <w:rFonts w:ascii="Times New Roman" w:hAnsi="Times New Roman" w:cs="Times New Roman"/>
        </w:rPr>
        <w:t xml:space="preserve"> result</w:t>
      </w:r>
      <w:r>
        <w:rPr>
          <w:rFonts w:ascii="Times New Roman" w:hAnsi="Times New Roman" w:cs="Times New Roman"/>
        </w:rPr>
        <w:t>s</w:t>
      </w:r>
      <w:r w:rsidRPr="00B12A29">
        <w:rPr>
          <w:rFonts w:ascii="Times New Roman" w:hAnsi="Times New Roman" w:cs="Times New Roman"/>
        </w:rPr>
        <w:t xml:space="preserve"> showed that </w:t>
      </w:r>
      <w:r>
        <w:rPr>
          <w:rFonts w:ascii="Times New Roman" w:hAnsi="Times New Roman" w:cs="Times New Roman"/>
        </w:rPr>
        <w:t>MT</w:t>
      </w:r>
      <w:r w:rsidRPr="00B12A29">
        <w:rPr>
          <w:rFonts w:ascii="Times New Roman" w:hAnsi="Times New Roman" w:cs="Times New Roman"/>
        </w:rPr>
        <w:t xml:space="preserve"> improved the plant water status at the whole</w:t>
      </w:r>
      <w:r>
        <w:rPr>
          <w:rFonts w:ascii="Times New Roman" w:hAnsi="Times New Roman" w:cs="Times New Roman"/>
        </w:rPr>
        <w:t>-</w:t>
      </w:r>
      <w:r w:rsidRPr="00B12A29">
        <w:rPr>
          <w:rFonts w:ascii="Times New Roman" w:hAnsi="Times New Roman" w:cs="Times New Roman"/>
        </w:rPr>
        <w:t xml:space="preserve">plant level </w:t>
      </w:r>
      <w:r>
        <w:rPr>
          <w:rFonts w:ascii="Times New Roman" w:hAnsi="Times New Roman" w:cs="Times New Roman"/>
        </w:rPr>
        <w:t>during</w:t>
      </w:r>
      <w:r w:rsidRPr="00B12A29">
        <w:rPr>
          <w:rFonts w:ascii="Times New Roman" w:hAnsi="Times New Roman" w:cs="Times New Roman"/>
        </w:rPr>
        <w:t xml:space="preserve"> the early treatment period, i.e., 1 h.</w:t>
      </w:r>
    </w:p>
    <w:p w14:paraId="62272C8F"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3.</w:t>
      </w:r>
      <w:r w:rsidRPr="00B12A29">
        <w:rPr>
          <w:rFonts w:ascii="Times New Roman" w:hAnsi="Times New Roman" w:cs="Times New Roman"/>
          <w:b/>
        </w:rPr>
        <w:t>5</w:t>
      </w:r>
      <w:r w:rsidRPr="00B12A29">
        <w:rPr>
          <w:rFonts w:ascii="Times New Roman" w:hAnsi="Times New Roman" w:cs="Times New Roman" w:hint="eastAsia"/>
          <w:b/>
        </w:rPr>
        <w:t xml:space="preserve"> </w:t>
      </w:r>
      <w:proofErr w:type="spellStart"/>
      <w:r w:rsidRPr="00155D41">
        <w:rPr>
          <w:rFonts w:ascii="Times New Roman" w:hAnsi="Times New Roman" w:cs="Times New Roman"/>
          <w:b/>
        </w:rPr>
        <w:t>K</w:t>
      </w:r>
      <w:r w:rsidRPr="00155D41">
        <w:rPr>
          <w:rFonts w:ascii="Times New Roman" w:hAnsi="Times New Roman" w:cs="Times New Roman"/>
          <w:b/>
          <w:vertAlign w:val="subscript"/>
        </w:rPr>
        <w:t>plant</w:t>
      </w:r>
      <w:proofErr w:type="spellEnd"/>
      <w:r w:rsidRPr="00155D41" w:rsidDel="00155D41">
        <w:rPr>
          <w:rFonts w:ascii="Times New Roman" w:hAnsi="Times New Roman" w:cs="Times New Roman"/>
          <w:b/>
        </w:rPr>
        <w:t xml:space="preserve"> </w:t>
      </w:r>
      <w:r w:rsidRPr="00B12A29">
        <w:rPr>
          <w:rFonts w:ascii="Times New Roman" w:hAnsi="Times New Roman" w:cs="Times New Roman"/>
          <w:b/>
        </w:rPr>
        <w:t xml:space="preserve">and </w:t>
      </w:r>
      <w:proofErr w:type="spellStart"/>
      <w:r>
        <w:rPr>
          <w:rFonts w:ascii="Times New Roman" w:hAnsi="Times New Roman" w:cs="Times New Roman"/>
          <w:b/>
        </w:rPr>
        <w:t>Lp</w:t>
      </w:r>
      <w:proofErr w:type="spellEnd"/>
    </w:p>
    <w:p w14:paraId="13E546CA"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Under normal conditions, </w:t>
      </w:r>
      <w:r w:rsidRPr="00B12A29">
        <w:rPr>
          <w:rFonts w:ascii="Times New Roman" w:hAnsi="Times New Roman" w:cs="Times New Roman" w:hint="eastAsia"/>
        </w:rPr>
        <w:t xml:space="preserve">there was </w:t>
      </w:r>
      <w:r w:rsidRPr="00B12A29">
        <w:rPr>
          <w:rFonts w:ascii="Times New Roman" w:hAnsi="Times New Roman" w:cs="Times New Roman"/>
        </w:rPr>
        <w:t>no significant change in</w:t>
      </w:r>
      <w:r>
        <w:rPr>
          <w:rFonts w:ascii="Times New Roman" w:hAnsi="Times New Roman" w:cs="Times New Roman"/>
        </w:rPr>
        <w:t xml:space="preserve"> the</w:t>
      </w:r>
      <w:r w:rsidRPr="00B12A29">
        <w:rPr>
          <w:rFonts w:ascii="Times New Roman" w:hAnsi="Times New Roman" w:cs="Times New Roman"/>
        </w:rPr>
        <w:t xml:space="preserve"> </w:t>
      </w:r>
      <w:proofErr w:type="spellStart"/>
      <w:r w:rsidRPr="00B12A29">
        <w:rPr>
          <w:rFonts w:ascii="Times New Roman" w:hAnsi="Times New Roman" w:cs="Times New Roman"/>
        </w:rPr>
        <w:t>K</w:t>
      </w:r>
      <w:r w:rsidRPr="00B12A29">
        <w:rPr>
          <w:rFonts w:ascii="Times New Roman" w:hAnsi="Times New Roman" w:cs="Times New Roman"/>
          <w:vertAlign w:val="subscript"/>
        </w:rPr>
        <w:t>plant</w:t>
      </w:r>
      <w:proofErr w:type="spellEnd"/>
      <w:r w:rsidRPr="00D23865">
        <w:rPr>
          <w:rFonts w:ascii="Times New Roman" w:hAnsi="Times New Roman" w:cs="Times New Roman"/>
        </w:rPr>
        <w:t xml:space="preserve"> </w:t>
      </w:r>
      <w:r>
        <w:rPr>
          <w:rFonts w:ascii="Times New Roman" w:hAnsi="Times New Roman" w:cs="Times New Roman"/>
        </w:rPr>
        <w:t xml:space="preserve">of </w:t>
      </w:r>
      <w:r w:rsidRPr="00B12A29">
        <w:rPr>
          <w:rFonts w:ascii="Times New Roman" w:hAnsi="Times New Roman" w:cs="Times New Roman" w:hint="eastAsia"/>
        </w:rPr>
        <w:t xml:space="preserve">maize seedlings </w:t>
      </w:r>
      <w:r>
        <w:rPr>
          <w:rFonts w:ascii="Times New Roman" w:hAnsi="Times New Roman" w:cs="Times New Roman"/>
        </w:rPr>
        <w:t>treated with</w:t>
      </w:r>
      <w:r w:rsidRPr="00B12A29">
        <w:rPr>
          <w:rFonts w:ascii="Times New Roman" w:hAnsi="Times New Roman" w:cs="Times New Roman"/>
        </w:rPr>
        <w:t xml:space="preserve"> (1.88 mmol H</w:t>
      </w:r>
      <w:r w:rsidRPr="00B12A29">
        <w:rPr>
          <w:rFonts w:ascii="Times New Roman" w:hAnsi="Times New Roman" w:cs="Times New Roman"/>
          <w:vertAlign w:val="subscript"/>
        </w:rPr>
        <w:t>2</w:t>
      </w:r>
      <w:r w:rsidRPr="00B12A29">
        <w:rPr>
          <w:rFonts w:ascii="Times New Roman" w:hAnsi="Times New Roman" w:cs="Times New Roman"/>
        </w:rPr>
        <w:t>O m</w:t>
      </w:r>
      <w:r w:rsidRPr="00B12A29">
        <w:rPr>
          <w:rFonts w:ascii="Times New Roman" w:hAnsi="Times New Roman" w:cs="Times New Roman"/>
          <w:vertAlign w:val="superscript"/>
        </w:rPr>
        <w:t>-2</w:t>
      </w:r>
      <w:r w:rsidRPr="00B12A29">
        <w:rPr>
          <w:rFonts w:ascii="Times New Roman" w:hAnsi="Times New Roman" w:cs="Times New Roman"/>
        </w:rPr>
        <w:t xml:space="preserve"> s</w:t>
      </w:r>
      <w:r w:rsidRPr="00B12A29">
        <w:rPr>
          <w:rFonts w:ascii="Times New Roman" w:hAnsi="Times New Roman" w:cs="Times New Roman"/>
          <w:vertAlign w:val="superscript"/>
        </w:rPr>
        <w:t>-1</w:t>
      </w:r>
      <w:r w:rsidRPr="00B12A29">
        <w:rPr>
          <w:rFonts w:ascii="Times New Roman" w:hAnsi="Times New Roman" w:cs="Times New Roman"/>
        </w:rPr>
        <w:t xml:space="preserve"> MPa</w:t>
      </w:r>
      <w:r w:rsidRPr="00B12A29">
        <w:rPr>
          <w:rFonts w:ascii="Times New Roman" w:hAnsi="Times New Roman" w:cs="Times New Roman"/>
          <w:vertAlign w:val="superscript"/>
        </w:rPr>
        <w:t>-1</w:t>
      </w:r>
      <w:r w:rsidRPr="00B12A29">
        <w:rPr>
          <w:rFonts w:ascii="Times New Roman" w:hAnsi="Times New Roman" w:cs="Times New Roman"/>
        </w:rPr>
        <w:t xml:space="preserve">) or </w:t>
      </w:r>
      <w:r>
        <w:rPr>
          <w:rFonts w:ascii="Times New Roman" w:hAnsi="Times New Roman" w:cs="Times New Roman"/>
        </w:rPr>
        <w:t>without</w:t>
      </w:r>
      <w:r w:rsidRPr="00B12A29">
        <w:rPr>
          <w:rFonts w:ascii="Times New Roman" w:hAnsi="Times New Roman" w:cs="Times New Roman"/>
        </w:rPr>
        <w:t xml:space="preserve"> (2.18</w:t>
      </w:r>
      <w:r w:rsidRPr="00B12A29">
        <w:t xml:space="preserve"> </w:t>
      </w:r>
      <w:r w:rsidRPr="00B12A29">
        <w:rPr>
          <w:rFonts w:ascii="Times New Roman" w:hAnsi="Times New Roman" w:cs="Times New Roman"/>
        </w:rPr>
        <w:t>mmol H</w:t>
      </w:r>
      <w:r w:rsidRPr="00B12A29">
        <w:rPr>
          <w:rFonts w:ascii="Times New Roman" w:hAnsi="Times New Roman" w:cs="Times New Roman"/>
          <w:vertAlign w:val="subscript"/>
        </w:rPr>
        <w:t>2</w:t>
      </w:r>
      <w:r w:rsidRPr="00B12A29">
        <w:rPr>
          <w:rFonts w:ascii="Times New Roman" w:hAnsi="Times New Roman" w:cs="Times New Roman"/>
        </w:rPr>
        <w:t>O m</w:t>
      </w:r>
      <w:r w:rsidRPr="00B12A29">
        <w:rPr>
          <w:rFonts w:ascii="Times New Roman" w:hAnsi="Times New Roman" w:cs="Times New Roman"/>
          <w:vertAlign w:val="superscript"/>
        </w:rPr>
        <w:t>-2</w:t>
      </w:r>
      <w:r w:rsidRPr="00B12A29">
        <w:rPr>
          <w:rFonts w:ascii="Times New Roman" w:hAnsi="Times New Roman" w:cs="Times New Roman"/>
        </w:rPr>
        <w:t xml:space="preserve"> s</w:t>
      </w:r>
      <w:r w:rsidRPr="00B12A29">
        <w:rPr>
          <w:rFonts w:ascii="Times New Roman" w:hAnsi="Times New Roman" w:cs="Times New Roman"/>
          <w:vertAlign w:val="superscript"/>
        </w:rPr>
        <w:t>-1</w:t>
      </w:r>
      <w:r w:rsidRPr="00B12A29">
        <w:rPr>
          <w:rFonts w:ascii="Times New Roman" w:hAnsi="Times New Roman" w:cs="Times New Roman"/>
        </w:rPr>
        <w:t xml:space="preserve"> MPa</w:t>
      </w:r>
      <w:r w:rsidRPr="00B12A29">
        <w:rPr>
          <w:rFonts w:ascii="Times New Roman" w:hAnsi="Times New Roman" w:cs="Times New Roman"/>
          <w:vertAlign w:val="superscript"/>
        </w:rPr>
        <w:t>-1</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(P&gt;0.05, Fig. 5B). Under salt stress, however, a sharp </w:t>
      </w:r>
      <w:r>
        <w:rPr>
          <w:rFonts w:ascii="Times New Roman" w:hAnsi="Times New Roman" w:cs="Times New Roman"/>
        </w:rPr>
        <w:t>decrease</w:t>
      </w:r>
      <w:r w:rsidRPr="00B12A29">
        <w:rPr>
          <w:rFonts w:ascii="Times New Roman" w:hAnsi="Times New Roman" w:cs="Times New Roman"/>
        </w:rPr>
        <w:t xml:space="preserve"> in </w:t>
      </w:r>
      <w:proofErr w:type="spellStart"/>
      <w:r w:rsidRPr="00B12A29">
        <w:rPr>
          <w:rFonts w:ascii="Times New Roman" w:hAnsi="Times New Roman" w:cs="Times New Roman"/>
        </w:rPr>
        <w:t>K</w:t>
      </w:r>
      <w:r w:rsidRPr="00B12A29">
        <w:rPr>
          <w:rFonts w:ascii="Times New Roman" w:hAnsi="Times New Roman" w:cs="Times New Roman"/>
          <w:vertAlign w:val="subscript"/>
        </w:rPr>
        <w:t>plant</w:t>
      </w:r>
      <w:proofErr w:type="spellEnd"/>
      <w:r w:rsidRPr="00F07306">
        <w:rPr>
          <w:rFonts w:ascii="Times New Roman" w:hAnsi="Times New Roman" w:cs="Times New Roman"/>
        </w:rPr>
        <w:t xml:space="preserve"> </w:t>
      </w:r>
      <w:r w:rsidRPr="00B12A29">
        <w:rPr>
          <w:rFonts w:ascii="Times New Roman" w:hAnsi="Times New Roman" w:cs="Times New Roman"/>
        </w:rPr>
        <w:t xml:space="preserve">was observed </w:t>
      </w:r>
      <w:r>
        <w:rPr>
          <w:rFonts w:ascii="Times New Roman" w:hAnsi="Times New Roman" w:cs="Times New Roman"/>
        </w:rPr>
        <w:t>in seedlings either treated or not with</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compared with that </w:t>
      </w:r>
      <w:r>
        <w:rPr>
          <w:rFonts w:ascii="Times New Roman" w:hAnsi="Times New Roman" w:cs="Times New Roman"/>
        </w:rPr>
        <w:t>in seedlings under</w:t>
      </w:r>
      <w:r w:rsidRPr="00B12A29">
        <w:rPr>
          <w:rFonts w:ascii="Times New Roman" w:hAnsi="Times New Roman" w:cs="Times New Roman"/>
        </w:rPr>
        <w:t xml:space="preserve"> normal conditions, but </w:t>
      </w:r>
      <w:r>
        <w:rPr>
          <w:rFonts w:ascii="Times New Roman" w:hAnsi="Times New Roman" w:cs="Times New Roman"/>
        </w:rPr>
        <w:t xml:space="preserve">the </w:t>
      </w:r>
      <w:proofErr w:type="spellStart"/>
      <w:r w:rsidRPr="00B12A29">
        <w:rPr>
          <w:rFonts w:ascii="Times New Roman" w:hAnsi="Times New Roman" w:cs="Times New Roman"/>
        </w:rPr>
        <w:t>K</w:t>
      </w:r>
      <w:r w:rsidRPr="00B12A29">
        <w:rPr>
          <w:rFonts w:ascii="Times New Roman" w:hAnsi="Times New Roman" w:cs="Times New Roman"/>
          <w:vertAlign w:val="subscript"/>
        </w:rPr>
        <w:t>plant</w:t>
      </w:r>
      <w:proofErr w:type="spellEnd"/>
      <w:r w:rsidRPr="00B12A29">
        <w:rPr>
          <w:rFonts w:ascii="Times New Roman" w:hAnsi="Times New Roman" w:cs="Times New Roman"/>
        </w:rPr>
        <w:t xml:space="preserve"> was 68% </w:t>
      </w:r>
      <w:r>
        <w:rPr>
          <w:rFonts w:ascii="Times New Roman" w:hAnsi="Times New Roman" w:cs="Times New Roman"/>
        </w:rPr>
        <w:t>greater</w:t>
      </w:r>
      <w:r w:rsidRPr="00B12A29">
        <w:rPr>
          <w:rFonts w:ascii="Times New Roman" w:hAnsi="Times New Roman" w:cs="Times New Roman"/>
        </w:rPr>
        <w:t xml:space="preserve"> in the </w:t>
      </w:r>
      <w:r>
        <w:rPr>
          <w:rFonts w:ascii="Times New Roman" w:hAnsi="Times New Roman" w:cs="Times New Roman"/>
        </w:rPr>
        <w:t>MT</w:t>
      </w:r>
      <w:r w:rsidRPr="00B12A29">
        <w:rPr>
          <w:rFonts w:ascii="Times New Roman" w:hAnsi="Times New Roman" w:cs="Times New Roman"/>
        </w:rPr>
        <w:t>-treated seedlings than in the untreated seedlings.</w:t>
      </w:r>
    </w:p>
    <w:p w14:paraId="5DD968E1"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The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was not affected by </w:t>
      </w:r>
      <w:r>
        <w:rPr>
          <w:rFonts w:ascii="Times New Roman" w:hAnsi="Times New Roman" w:cs="Times New Roman"/>
        </w:rPr>
        <w:t>MT</w:t>
      </w:r>
      <w:r w:rsidRPr="00B12A29">
        <w:rPr>
          <w:rFonts w:ascii="Times New Roman" w:hAnsi="Times New Roman" w:cs="Times New Roman"/>
        </w:rPr>
        <w:t xml:space="preserve"> application under normal conditions (P&gt;0.05, Fig. 6)</w:t>
      </w:r>
      <w:r w:rsidRPr="00B12A29">
        <w:rPr>
          <w:rFonts w:ascii="Times New Roman" w:eastAsia="宋体" w:hAnsi="Times New Roman" w:cs="Times New Roman"/>
        </w:rPr>
        <w:t>,</w:t>
      </w:r>
      <w:r w:rsidRPr="00B12A29">
        <w:rPr>
          <w:rFonts w:ascii="Times New Roman" w:hAnsi="Times New Roman" w:cs="Times New Roman"/>
        </w:rPr>
        <w:t xml:space="preserve"> but </w:t>
      </w:r>
      <w:r w:rsidRPr="00B12A29">
        <w:rPr>
          <w:rFonts w:ascii="Times New Roman" w:hAnsi="Times New Roman" w:cs="Times New Roman" w:hint="eastAsia"/>
        </w:rPr>
        <w:t xml:space="preserve">it </w:t>
      </w:r>
      <w:r w:rsidRPr="00B12A29">
        <w:rPr>
          <w:rFonts w:ascii="Times New Roman" w:hAnsi="Times New Roman" w:cs="Times New Roman"/>
        </w:rPr>
        <w:t xml:space="preserve">was </w:t>
      </w:r>
      <w:r w:rsidRPr="00B12A29">
        <w:rPr>
          <w:rFonts w:ascii="Times New Roman" w:hAnsi="Times New Roman" w:cs="Times New Roman" w:hint="eastAsia"/>
        </w:rPr>
        <w:t xml:space="preserve">significantly </w:t>
      </w:r>
      <w:r w:rsidRPr="00B12A29">
        <w:rPr>
          <w:rFonts w:ascii="Times New Roman" w:hAnsi="Times New Roman" w:cs="Times New Roman"/>
        </w:rPr>
        <w:t xml:space="preserve">affected under </w:t>
      </w:r>
      <w:r w:rsidRPr="00B12A29">
        <w:rPr>
          <w:rFonts w:ascii="Times New Roman" w:hAnsi="Times New Roman" w:cs="Times New Roman" w:hint="eastAsia"/>
        </w:rPr>
        <w:t>salt</w:t>
      </w:r>
      <w:r w:rsidRPr="00B12A29">
        <w:rPr>
          <w:rFonts w:ascii="Times New Roman" w:hAnsi="Times New Roman" w:cs="Times New Roman"/>
        </w:rPr>
        <w:t xml:space="preserve"> stress. Under </w:t>
      </w:r>
      <w:r w:rsidRPr="00B12A29">
        <w:rPr>
          <w:rFonts w:ascii="Times New Roman" w:hAnsi="Times New Roman" w:cs="Times New Roman" w:hint="eastAsia"/>
        </w:rPr>
        <w:t>salt</w:t>
      </w:r>
      <w:r w:rsidRPr="00B12A29">
        <w:rPr>
          <w:rFonts w:ascii="Times New Roman" w:hAnsi="Times New Roman" w:cs="Times New Roman"/>
        </w:rPr>
        <w:t xml:space="preserve"> stress, </w:t>
      </w:r>
      <w:r>
        <w:rPr>
          <w:rFonts w:ascii="Times New Roman" w:hAnsi="Times New Roman" w:cs="Times New Roman"/>
        </w:rPr>
        <w:t xml:space="preserve">the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decreased by only 61% in </w:t>
      </w:r>
      <w:r>
        <w:rPr>
          <w:rFonts w:ascii="Times New Roman" w:hAnsi="Times New Roman" w:cs="Times New Roman"/>
        </w:rPr>
        <w:t>the MT</w:t>
      </w:r>
      <w:r w:rsidRPr="00B12A29">
        <w:rPr>
          <w:rFonts w:ascii="Times New Roman" w:hAnsi="Times New Roman" w:cs="Times New Roman"/>
        </w:rPr>
        <w:t xml:space="preserve">-treated seedlings </w:t>
      </w:r>
      <w:r>
        <w:rPr>
          <w:rFonts w:ascii="Times New Roman" w:hAnsi="Times New Roman" w:cs="Times New Roman"/>
        </w:rPr>
        <w:t>but</w:t>
      </w:r>
      <w:r w:rsidRPr="00B12A29">
        <w:rPr>
          <w:rFonts w:ascii="Times New Roman" w:hAnsi="Times New Roman" w:cs="Times New Roman"/>
        </w:rPr>
        <w:t xml:space="preserve"> decreased by 97% in </w:t>
      </w:r>
      <w:r>
        <w:rPr>
          <w:rFonts w:ascii="Times New Roman" w:hAnsi="Times New Roman" w:cs="Times New Roman"/>
        </w:rPr>
        <w:t xml:space="preserve">the </w:t>
      </w:r>
      <w:r w:rsidRPr="00B12A29">
        <w:rPr>
          <w:rFonts w:ascii="Times New Roman" w:hAnsi="Times New Roman" w:cs="Times New Roman"/>
        </w:rPr>
        <w:t>untreated seedlings</w:t>
      </w:r>
      <w:r w:rsidRPr="00B12A29">
        <w:rPr>
          <w:rFonts w:ascii="Times New Roman" w:eastAsia="宋体" w:hAnsi="Times New Roman" w:cs="Times New Roman"/>
        </w:rPr>
        <w:t>,</w:t>
      </w:r>
      <w:r w:rsidRPr="00B12A29">
        <w:rPr>
          <w:rFonts w:ascii="Times New Roman" w:hAnsi="Times New Roman" w:cs="Times New Roman"/>
        </w:rPr>
        <w:t xml:space="preserve"> indicating that MT application increased the root water uptake capacity. T</w:t>
      </w:r>
      <w:r w:rsidRPr="00B12A29">
        <w:rPr>
          <w:rFonts w:ascii="Times New Roman" w:hAnsi="Times New Roman" w:cs="Times New Roman" w:hint="eastAsia"/>
        </w:rPr>
        <w:t xml:space="preserve">he </w:t>
      </w:r>
      <w:r w:rsidRPr="00B12A29">
        <w:rPr>
          <w:rFonts w:ascii="Times New Roman" w:hAnsi="Times New Roman" w:cs="Times New Roman"/>
        </w:rPr>
        <w:t>root area</w:t>
      </w:r>
      <w:r w:rsidRPr="00B12A29">
        <w:rPr>
          <w:rFonts w:ascii="Times New Roman" w:hAnsi="Times New Roman" w:cs="Times New Roman" w:hint="eastAsia"/>
        </w:rPr>
        <w:t xml:space="preserve"> </w:t>
      </w:r>
      <w:r>
        <w:rPr>
          <w:rFonts w:ascii="Times New Roman" w:hAnsi="Times New Roman" w:cs="Times New Roman"/>
        </w:rPr>
        <w:t xml:space="preserve">of the seedlings </w:t>
      </w:r>
      <w:r w:rsidRPr="00B12A29">
        <w:rPr>
          <w:rFonts w:ascii="Times New Roman" w:hAnsi="Times New Roman" w:cs="Times New Roman" w:hint="eastAsia"/>
        </w:rPr>
        <w:t xml:space="preserve">did not </w:t>
      </w:r>
      <w:r>
        <w:rPr>
          <w:rFonts w:ascii="Times New Roman" w:hAnsi="Times New Roman" w:cs="Times New Roman"/>
        </w:rPr>
        <w:t>differ</w:t>
      </w:r>
      <w:r w:rsidRPr="00B12A29">
        <w:rPr>
          <w:rFonts w:ascii="Times New Roman" w:hAnsi="Times New Roman" w:cs="Times New Roman" w:hint="eastAsia"/>
        </w:rPr>
        <w:t xml:space="preserve"> among these treatment</w:t>
      </w:r>
      <w:r w:rsidRPr="00B12A29">
        <w:rPr>
          <w:rFonts w:ascii="Times New Roman" w:hAnsi="Times New Roman" w:cs="Times New Roman"/>
        </w:rPr>
        <w:t>s</w:t>
      </w:r>
      <w:r w:rsidRPr="00B12A29">
        <w:rPr>
          <w:rFonts w:ascii="Times New Roman" w:hAnsi="Times New Roman" w:cs="Times New Roman" w:hint="eastAsia"/>
        </w:rPr>
        <w:t xml:space="preserve"> (P&gt;0.05, Fig. S</w:t>
      </w:r>
      <w:r w:rsidRPr="00B12A29">
        <w:rPr>
          <w:rFonts w:ascii="Times New Roman" w:hAnsi="Times New Roman" w:cs="Times New Roman"/>
        </w:rPr>
        <w:t>1</w:t>
      </w:r>
      <w:r w:rsidRPr="00B12A29">
        <w:rPr>
          <w:rFonts w:ascii="Times New Roman" w:hAnsi="Times New Roman" w:cs="Times New Roman" w:hint="eastAsia"/>
        </w:rPr>
        <w:t>).</w:t>
      </w:r>
    </w:p>
    <w:p w14:paraId="78997419"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3.</w:t>
      </w:r>
      <w:r w:rsidRPr="00B12A29">
        <w:rPr>
          <w:rFonts w:ascii="Times New Roman" w:hAnsi="Times New Roman" w:cs="Times New Roman"/>
          <w:b/>
        </w:rPr>
        <w:t>6</w:t>
      </w:r>
      <w:r w:rsidRPr="00B12A29">
        <w:rPr>
          <w:rFonts w:ascii="Times New Roman" w:hAnsi="Times New Roman" w:cs="Times New Roman" w:hint="eastAsia"/>
          <w:b/>
        </w:rPr>
        <w:t xml:space="preserve"> </w:t>
      </w:r>
      <w:r w:rsidRPr="00B12A29">
        <w:rPr>
          <w:rFonts w:ascii="Times New Roman" w:hAnsi="Times New Roman" w:cs="Times New Roman"/>
          <w:b/>
        </w:rPr>
        <w:t>Expression of root aquaporin genes</w:t>
      </w:r>
    </w:p>
    <w:p w14:paraId="3207E6A8" w14:textId="77777777" w:rsidR="00D057EA" w:rsidRPr="00B12A29" w:rsidRDefault="00D057EA" w:rsidP="004A3849">
      <w:pPr>
        <w:ind w:firstLineChars="200" w:firstLine="420"/>
        <w:rPr>
          <w:rFonts w:ascii="Times New Roman" w:hAnsi="Times New Roman" w:cs="Times New Roman"/>
        </w:rPr>
      </w:pPr>
      <w:r>
        <w:rPr>
          <w:rFonts w:ascii="Times New Roman" w:hAnsi="Times New Roman" w:cs="Times New Roman"/>
        </w:rPr>
        <w:t xml:space="preserve">With the exceptions of </w:t>
      </w:r>
      <w:r w:rsidRPr="00B12A29">
        <w:rPr>
          <w:rFonts w:ascii="Times New Roman" w:hAnsi="Times New Roman" w:cs="Times New Roman"/>
          <w:i/>
        </w:rPr>
        <w:t>ZmPIP1;6</w:t>
      </w:r>
      <w:r w:rsidRPr="00B12A29">
        <w:rPr>
          <w:rFonts w:ascii="Times New Roman" w:hAnsi="Times New Roman" w:cs="Times New Roman"/>
        </w:rPr>
        <w:t xml:space="preserve"> and </w:t>
      </w:r>
      <w:r w:rsidRPr="00B12A29">
        <w:rPr>
          <w:rFonts w:ascii="Times New Roman" w:hAnsi="Times New Roman" w:cs="Times New Roman"/>
          <w:i/>
        </w:rPr>
        <w:t>ZmPIP2;7</w:t>
      </w:r>
      <w:r w:rsidRPr="00B12A29">
        <w:rPr>
          <w:rFonts w:ascii="Times New Roman" w:hAnsi="Times New Roman" w:cs="Times New Roman"/>
        </w:rPr>
        <w:t xml:space="preserve">, </w:t>
      </w:r>
      <w:r>
        <w:rPr>
          <w:rFonts w:ascii="Times New Roman" w:hAnsi="Times New Roman" w:cs="Times New Roman"/>
        </w:rPr>
        <w:t>whose expression was</w:t>
      </w:r>
      <w:r w:rsidRPr="00B12A29">
        <w:rPr>
          <w:rFonts w:ascii="Times New Roman" w:hAnsi="Times New Roman" w:cs="Times New Roman"/>
        </w:rPr>
        <w:t xml:space="preserve"> </w:t>
      </w:r>
      <w:r w:rsidRPr="00B12A29">
        <w:rPr>
          <w:rFonts w:ascii="Times New Roman" w:eastAsia="宋体" w:hAnsi="Times New Roman" w:cs="Times New Roman"/>
        </w:rPr>
        <w:t>upregulated</w:t>
      </w:r>
      <w:r>
        <w:rPr>
          <w:rFonts w:ascii="Times New Roman" w:eastAsia="宋体" w:hAnsi="Times New Roman" w:cs="Times New Roman"/>
        </w:rPr>
        <w:t>,</w:t>
      </w:r>
      <w:r w:rsidRPr="00B12A29">
        <w:rPr>
          <w:rFonts w:ascii="Times New Roman" w:hAnsi="Times New Roman" w:cs="Times New Roman"/>
        </w:rPr>
        <w:t xml:space="preserve"> </w:t>
      </w:r>
      <w:r>
        <w:rPr>
          <w:rFonts w:ascii="Times New Roman" w:hAnsi="Times New Roman" w:cs="Times New Roman"/>
        </w:rPr>
        <w:t>the expression of nearly</w:t>
      </w:r>
      <w:r w:rsidRPr="00B12A29">
        <w:rPr>
          <w:rFonts w:ascii="Times New Roman" w:hAnsi="Times New Roman" w:cs="Times New Roman"/>
        </w:rPr>
        <w:t xml:space="preserve"> all </w:t>
      </w:r>
      <w:proofErr w:type="spellStart"/>
      <w:r w:rsidRPr="00B12A29">
        <w:rPr>
          <w:rFonts w:ascii="Times New Roman" w:hAnsi="Times New Roman" w:cs="Times New Roman"/>
          <w:i/>
        </w:rPr>
        <w:t>ZmPIP</w:t>
      </w:r>
      <w:r w:rsidRPr="00B12A29">
        <w:rPr>
          <w:rFonts w:ascii="Times New Roman" w:hAnsi="Times New Roman" w:cs="Times New Roman"/>
        </w:rPr>
        <w:t>s</w:t>
      </w:r>
      <w:proofErr w:type="spellEnd"/>
      <w:r w:rsidRPr="00B12A29">
        <w:rPr>
          <w:rFonts w:ascii="Times New Roman" w:hAnsi="Times New Roman" w:cs="Times New Roman"/>
        </w:rPr>
        <w:t xml:space="preserve"> </w:t>
      </w:r>
      <w:r>
        <w:rPr>
          <w:rFonts w:ascii="Times New Roman" w:hAnsi="Times New Roman" w:cs="Times New Roman"/>
        </w:rPr>
        <w:t>was</w:t>
      </w:r>
      <w:r w:rsidRPr="00B12A29">
        <w:rPr>
          <w:rFonts w:ascii="Times New Roman" w:hAnsi="Times New Roman" w:cs="Times New Roman"/>
        </w:rPr>
        <w:t xml:space="preserve"> </w:t>
      </w:r>
      <w:r w:rsidRPr="00B12A29">
        <w:rPr>
          <w:rFonts w:ascii="Times New Roman" w:eastAsia="宋体" w:hAnsi="Times New Roman" w:cs="Times New Roman"/>
        </w:rPr>
        <w:t>downregulated</w:t>
      </w:r>
      <w:r w:rsidRPr="00B12A29">
        <w:rPr>
          <w:rFonts w:ascii="Times New Roman" w:hAnsi="Times New Roman" w:cs="Times New Roman"/>
        </w:rPr>
        <w:t xml:space="preserve"> </w:t>
      </w:r>
      <w:r>
        <w:rPr>
          <w:rFonts w:ascii="Times New Roman" w:hAnsi="Times New Roman" w:cs="Times New Roman"/>
        </w:rPr>
        <w:t>in response to</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application under normal conditions (Fig.</w:t>
      </w:r>
      <w:r w:rsidRPr="00B12A29">
        <w:rPr>
          <w:rFonts w:ascii="Times New Roman" w:eastAsia="宋体" w:hAnsi="Times New Roman" w:cs="Times New Roman"/>
        </w:rPr>
        <w:t xml:space="preserve"> </w:t>
      </w:r>
      <w:r w:rsidRPr="00B12A29">
        <w:rPr>
          <w:rFonts w:ascii="Times New Roman" w:hAnsi="Times New Roman" w:cs="Times New Roman"/>
        </w:rPr>
        <w:t xml:space="preserve">7). Under salt </w:t>
      </w:r>
      <w:r w:rsidRPr="00B12A29">
        <w:rPr>
          <w:rFonts w:ascii="Times New Roman" w:hAnsi="Times New Roman" w:cs="Times New Roman" w:hint="eastAsia"/>
        </w:rPr>
        <w:t>stress</w:t>
      </w:r>
      <w:r w:rsidRPr="00B12A29">
        <w:rPr>
          <w:rFonts w:ascii="Times New Roman" w:hAnsi="Times New Roman" w:cs="Times New Roman"/>
        </w:rPr>
        <w:t xml:space="preserve"> conditions, compared with </w:t>
      </w:r>
      <w:r>
        <w:rPr>
          <w:rFonts w:ascii="Times New Roman" w:hAnsi="Times New Roman" w:cs="Times New Roman"/>
        </w:rPr>
        <w:t xml:space="preserve">that in </w:t>
      </w:r>
      <w:r w:rsidRPr="00B12A29">
        <w:rPr>
          <w:rFonts w:ascii="Times New Roman" w:eastAsia="宋体" w:hAnsi="Times New Roman" w:cs="Times New Roman"/>
        </w:rPr>
        <w:t>no</w:t>
      </w:r>
      <w:r>
        <w:rPr>
          <w:rFonts w:ascii="Times New Roman" w:hAnsi="Times New Roman" w:cs="Times New Roman"/>
        </w:rPr>
        <w:t>n-MT</w:t>
      </w:r>
      <w:r w:rsidRPr="00B12A29">
        <w:rPr>
          <w:rFonts w:ascii="Times New Roman" w:hAnsi="Times New Roman" w:cs="Times New Roman"/>
        </w:rPr>
        <w:t xml:space="preserve">-treated </w:t>
      </w:r>
      <w:r>
        <w:rPr>
          <w:rFonts w:ascii="Times New Roman" w:hAnsi="Times New Roman" w:cs="Times New Roman"/>
        </w:rPr>
        <w:t>seedlings</w:t>
      </w:r>
      <w:r w:rsidRPr="00B12A29">
        <w:rPr>
          <w:rFonts w:ascii="Times New Roman" w:hAnsi="Times New Roman" w:cs="Times New Roman"/>
        </w:rPr>
        <w:t xml:space="preserve">, </w:t>
      </w:r>
      <w:r>
        <w:rPr>
          <w:rFonts w:ascii="Times New Roman" w:hAnsi="Times New Roman" w:cs="Times New Roman"/>
        </w:rPr>
        <w:t xml:space="preserve">the expression of </w:t>
      </w:r>
      <w:r w:rsidRPr="00B12A29">
        <w:rPr>
          <w:rFonts w:ascii="Times New Roman" w:hAnsi="Times New Roman" w:cs="Times New Roman"/>
          <w:i/>
        </w:rPr>
        <w:t>ZmPIP1;6</w:t>
      </w:r>
      <w:r w:rsidRPr="00B12A29">
        <w:rPr>
          <w:rFonts w:ascii="Times New Roman" w:hAnsi="Times New Roman" w:cs="Times New Roman"/>
        </w:rPr>
        <w:t xml:space="preserve">, </w:t>
      </w:r>
      <w:r w:rsidRPr="00B12A29">
        <w:rPr>
          <w:rFonts w:ascii="Times New Roman" w:hAnsi="Times New Roman" w:cs="Times New Roman"/>
          <w:i/>
        </w:rPr>
        <w:t>ZmPIP2;3</w:t>
      </w:r>
      <w:r w:rsidRPr="00B12A29">
        <w:rPr>
          <w:rFonts w:ascii="Times New Roman" w:hAnsi="Times New Roman" w:cs="Times New Roman"/>
        </w:rPr>
        <w:t xml:space="preserve"> and </w:t>
      </w:r>
      <w:r w:rsidRPr="00B12A29">
        <w:rPr>
          <w:rFonts w:ascii="Times New Roman" w:hAnsi="Times New Roman" w:cs="Times New Roman"/>
          <w:i/>
        </w:rPr>
        <w:t>ZmPIP2;7</w:t>
      </w:r>
      <w:r w:rsidRPr="00B12A29">
        <w:rPr>
          <w:rFonts w:ascii="Times New Roman" w:hAnsi="Times New Roman" w:cs="Times New Roman"/>
        </w:rPr>
        <w:t xml:space="preserve"> in </w:t>
      </w:r>
      <w:r>
        <w:rPr>
          <w:rFonts w:ascii="Times New Roman" w:hAnsi="Times New Roman" w:cs="Times New Roman"/>
        </w:rPr>
        <w:t>MT</w:t>
      </w:r>
      <w:r w:rsidRPr="00B12A29">
        <w:rPr>
          <w:rFonts w:ascii="Times New Roman" w:hAnsi="Times New Roman" w:cs="Times New Roman"/>
        </w:rPr>
        <w:t xml:space="preserve">-treated </w:t>
      </w:r>
      <w:r>
        <w:rPr>
          <w:rFonts w:ascii="Times New Roman" w:hAnsi="Times New Roman" w:cs="Times New Roman"/>
        </w:rPr>
        <w:t>seedlings</w:t>
      </w:r>
      <w:r w:rsidRPr="00B12A29">
        <w:rPr>
          <w:rFonts w:ascii="Times New Roman" w:hAnsi="Times New Roman" w:cs="Times New Roman"/>
        </w:rPr>
        <w:t xml:space="preserve"> </w:t>
      </w:r>
      <w:r>
        <w:rPr>
          <w:rFonts w:ascii="Times New Roman" w:hAnsi="Times New Roman" w:cs="Times New Roman"/>
        </w:rPr>
        <w:t>was</w:t>
      </w:r>
      <w:r w:rsidRPr="00B12A29">
        <w:rPr>
          <w:rFonts w:ascii="Times New Roman" w:hAnsi="Times New Roman" w:cs="Times New Roman"/>
        </w:rPr>
        <w:t xml:space="preserve"> significantly </w:t>
      </w:r>
      <w:r w:rsidRPr="00B12A29">
        <w:rPr>
          <w:rFonts w:ascii="Times New Roman" w:eastAsia="宋体" w:hAnsi="Times New Roman" w:cs="Times New Roman"/>
        </w:rPr>
        <w:t>upregulated</w:t>
      </w:r>
      <w:r w:rsidRPr="00B12A29">
        <w:rPr>
          <w:rFonts w:ascii="Times New Roman" w:hAnsi="Times New Roman" w:cs="Times New Roman"/>
        </w:rPr>
        <w:t xml:space="preserve"> </w:t>
      </w:r>
      <w:r>
        <w:rPr>
          <w:rFonts w:ascii="Times New Roman" w:hAnsi="Times New Roman" w:cs="Times New Roman"/>
        </w:rPr>
        <w:t>–</w:t>
      </w:r>
      <w:r w:rsidRPr="00B12A29">
        <w:rPr>
          <w:rFonts w:ascii="Times New Roman" w:hAnsi="Times New Roman" w:cs="Times New Roman"/>
        </w:rPr>
        <w:t xml:space="preserve"> 1.95-, 3.41- and 5.32-fold, respectively.</w:t>
      </w:r>
    </w:p>
    <w:p w14:paraId="7428935E"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3.</w:t>
      </w:r>
      <w:r w:rsidRPr="00B12A29">
        <w:rPr>
          <w:rFonts w:ascii="Times New Roman" w:hAnsi="Times New Roman" w:cs="Times New Roman"/>
          <w:b/>
        </w:rPr>
        <w:t>7</w:t>
      </w:r>
      <w:r w:rsidRPr="00B12A29">
        <w:rPr>
          <w:rFonts w:ascii="Times New Roman" w:hAnsi="Times New Roman" w:cs="Times New Roman" w:hint="eastAsia"/>
          <w:b/>
        </w:rPr>
        <w:t xml:space="preserve"> </w:t>
      </w:r>
      <w:r>
        <w:rPr>
          <w:rFonts w:ascii="Times New Roman" w:hAnsi="Times New Roman" w:cs="Times New Roman"/>
          <w:b/>
        </w:rPr>
        <w:t>Changes in the t</w:t>
      </w:r>
      <w:r w:rsidRPr="00B12A29">
        <w:rPr>
          <w:rFonts w:ascii="Times New Roman" w:hAnsi="Times New Roman" w:cs="Times New Roman"/>
          <w:b/>
        </w:rPr>
        <w:t>ranspiration rate in response to HgCl</w:t>
      </w:r>
      <w:r w:rsidRPr="00B12A29">
        <w:rPr>
          <w:rFonts w:ascii="Times New Roman" w:hAnsi="Times New Roman" w:cs="Times New Roman"/>
          <w:b/>
          <w:vertAlign w:val="subscript"/>
        </w:rPr>
        <w:t>2</w:t>
      </w:r>
    </w:p>
    <w:p w14:paraId="53AA8345" w14:textId="77777777" w:rsidR="00D057EA" w:rsidRPr="00B12A29" w:rsidRDefault="00D057EA" w:rsidP="004A3849">
      <w:pPr>
        <w:ind w:firstLineChars="200" w:firstLine="420"/>
        <w:rPr>
          <w:rFonts w:ascii="Times New Roman" w:hAnsi="Times New Roman" w:cs="Times New Roman"/>
        </w:rPr>
      </w:pPr>
      <w:r>
        <w:rPr>
          <w:rFonts w:ascii="Times New Roman" w:hAnsi="Times New Roman" w:cs="Times New Roman"/>
        </w:rPr>
        <w:lastRenderedPageBreak/>
        <w:t>Compared with</w:t>
      </w:r>
      <w:r w:rsidRPr="00B12A29">
        <w:rPr>
          <w:rFonts w:ascii="Times New Roman" w:hAnsi="Times New Roman" w:cs="Times New Roman"/>
        </w:rPr>
        <w:t xml:space="preserve"> </w:t>
      </w:r>
      <w:r>
        <w:rPr>
          <w:rFonts w:ascii="Times New Roman" w:hAnsi="Times New Roman" w:cs="Times New Roman"/>
        </w:rPr>
        <w:t xml:space="preserve">that in </w:t>
      </w:r>
      <w:r w:rsidRPr="00B12A29">
        <w:rPr>
          <w:rFonts w:ascii="Times New Roman" w:hAnsi="Times New Roman" w:cs="Times New Roman"/>
        </w:rPr>
        <w:t>the absence of HgC</w:t>
      </w:r>
      <w:r w:rsidRPr="00B12A29">
        <w:rPr>
          <w:rFonts w:ascii="Times New Roman" w:hAnsi="Times New Roman" w:cs="Times New Roman" w:hint="eastAsia"/>
        </w:rPr>
        <w:t>l</w:t>
      </w:r>
      <w:r w:rsidRPr="00B12A29">
        <w:rPr>
          <w:rFonts w:ascii="Times New Roman" w:hAnsi="Times New Roman" w:cs="Times New Roman"/>
          <w:vertAlign w:val="subscript"/>
        </w:rPr>
        <w:t>2</w:t>
      </w:r>
      <w:r w:rsidRPr="00B12A29">
        <w:rPr>
          <w:rFonts w:ascii="Times New Roman" w:hAnsi="Times New Roman" w:cs="Times New Roman"/>
        </w:rPr>
        <w:t>,</w:t>
      </w:r>
      <w:r w:rsidRPr="00B12A29" w:rsidDel="005A60ED">
        <w:rPr>
          <w:rFonts w:ascii="Times New Roman" w:hAnsi="Times New Roman" w:cs="Times New Roman"/>
        </w:rPr>
        <w:t xml:space="preserve"> </w:t>
      </w:r>
      <w:r w:rsidRPr="00B12A29">
        <w:rPr>
          <w:rFonts w:ascii="Times New Roman" w:hAnsi="Times New Roman" w:cs="Times New Roman"/>
        </w:rPr>
        <w:t xml:space="preserve">the </w:t>
      </w:r>
      <w:r>
        <w:rPr>
          <w:rFonts w:ascii="Times New Roman" w:hAnsi="Times New Roman" w:cs="Times New Roman"/>
        </w:rPr>
        <w:t>whole-plant transpiration rate</w:t>
      </w:r>
      <w:r w:rsidRPr="00B12A29">
        <w:rPr>
          <w:rFonts w:ascii="Times New Roman" w:hAnsi="Times New Roman" w:cs="Times New Roman"/>
        </w:rPr>
        <w:t xml:space="preserve"> </w:t>
      </w:r>
      <w:r>
        <w:rPr>
          <w:rFonts w:ascii="Times New Roman" w:hAnsi="Times New Roman" w:cs="Times New Roman"/>
        </w:rPr>
        <w:t>i</w:t>
      </w:r>
      <w:r w:rsidRPr="00B12A29">
        <w:rPr>
          <w:rFonts w:ascii="Times New Roman" w:hAnsi="Times New Roman" w:cs="Times New Roman"/>
        </w:rPr>
        <w:t>n the presence of HgCl</w:t>
      </w:r>
      <w:r w:rsidRPr="00B12A29">
        <w:rPr>
          <w:rFonts w:ascii="Times New Roman" w:hAnsi="Times New Roman" w:cs="Times New Roman"/>
          <w:vertAlign w:val="subscript"/>
        </w:rPr>
        <w:t>2</w:t>
      </w:r>
      <w:r w:rsidRPr="00B12A29">
        <w:rPr>
          <w:rFonts w:ascii="Times New Roman" w:hAnsi="Times New Roman" w:cs="Times New Roman"/>
        </w:rPr>
        <w:t xml:space="preserve"> decreased (Fig. 8 and Fig. 4). Similar to </w:t>
      </w:r>
      <w:r>
        <w:rPr>
          <w:rFonts w:ascii="Times New Roman" w:hAnsi="Times New Roman" w:cs="Times New Roman"/>
        </w:rPr>
        <w:t xml:space="preserve">that which occurred in </w:t>
      </w:r>
      <w:r w:rsidRPr="00B12A29">
        <w:rPr>
          <w:rFonts w:ascii="Times New Roman" w:hAnsi="Times New Roman" w:cs="Times New Roman"/>
        </w:rPr>
        <w:t>the absence of HgCl</w:t>
      </w:r>
      <w:r w:rsidRPr="00B12A29">
        <w:rPr>
          <w:rFonts w:ascii="Times New Roman" w:hAnsi="Times New Roman" w:cs="Times New Roman"/>
          <w:vertAlign w:val="subscript"/>
        </w:rPr>
        <w:t>2</w:t>
      </w:r>
      <w:r w:rsidRPr="00B12A29">
        <w:rPr>
          <w:rFonts w:ascii="Times New Roman" w:hAnsi="Times New Roman" w:cs="Times New Roman"/>
        </w:rPr>
        <w:t xml:space="preserve">, there was no significant difference between </w:t>
      </w:r>
      <w:r>
        <w:rPr>
          <w:rFonts w:ascii="Times New Roman" w:hAnsi="Times New Roman" w:cs="Times New Roman"/>
        </w:rPr>
        <w:t xml:space="preserve">the </w:t>
      </w:r>
      <w:r w:rsidRPr="00B12A29">
        <w:rPr>
          <w:rFonts w:ascii="Times New Roman" w:hAnsi="Times New Roman" w:cs="Times New Roman"/>
        </w:rPr>
        <w:t xml:space="preserve">CK and CK+MT </w:t>
      </w:r>
      <w:r>
        <w:rPr>
          <w:rFonts w:ascii="Times New Roman" w:hAnsi="Times New Roman" w:cs="Times New Roman"/>
        </w:rPr>
        <w:t xml:space="preserve">treatments </w:t>
      </w:r>
      <w:r w:rsidRPr="00B12A29">
        <w:rPr>
          <w:rFonts w:ascii="Times New Roman" w:hAnsi="Times New Roman" w:cs="Times New Roman"/>
        </w:rPr>
        <w:t>(P&gt;0.05). While the absence of HgCl</w:t>
      </w:r>
      <w:r w:rsidRPr="00B12A29">
        <w:rPr>
          <w:rFonts w:ascii="Times New Roman" w:hAnsi="Times New Roman" w:cs="Times New Roman"/>
          <w:vertAlign w:val="subscript"/>
        </w:rPr>
        <w:t>2</w:t>
      </w:r>
      <w:r w:rsidRPr="00F07306">
        <w:rPr>
          <w:rFonts w:ascii="Times New Roman" w:hAnsi="Times New Roman" w:cs="Times New Roman"/>
        </w:rPr>
        <w:t xml:space="preserve"> </w:t>
      </w:r>
      <w:r w:rsidRPr="00B12A29">
        <w:rPr>
          <w:rFonts w:ascii="Times New Roman" w:hAnsi="Times New Roman" w:cs="Times New Roman"/>
        </w:rPr>
        <w:t xml:space="preserve">had different effects under salt stress, there was no significant difference in the transpiration rate </w:t>
      </w:r>
      <w:r>
        <w:rPr>
          <w:rFonts w:ascii="Times New Roman" w:hAnsi="Times New Roman" w:cs="Times New Roman"/>
        </w:rPr>
        <w:t>between seedlings in the</w:t>
      </w:r>
      <w:r w:rsidRPr="00B12A29">
        <w:rPr>
          <w:rFonts w:ascii="Times New Roman" w:hAnsi="Times New Roman" w:cs="Times New Roman"/>
        </w:rPr>
        <w:t xml:space="preserve"> S </w:t>
      </w:r>
      <w:r>
        <w:rPr>
          <w:rFonts w:ascii="Times New Roman" w:hAnsi="Times New Roman" w:cs="Times New Roman"/>
        </w:rPr>
        <w:t xml:space="preserve">treatment </w:t>
      </w:r>
      <w:r w:rsidRPr="00B12A29">
        <w:rPr>
          <w:rFonts w:ascii="Times New Roman" w:hAnsi="Times New Roman" w:cs="Times New Roman"/>
        </w:rPr>
        <w:t xml:space="preserve">and S+MT </w:t>
      </w:r>
      <w:r>
        <w:rPr>
          <w:rFonts w:ascii="Times New Roman" w:hAnsi="Times New Roman" w:cs="Times New Roman"/>
        </w:rPr>
        <w:t>treatment</w:t>
      </w:r>
      <w:r w:rsidRPr="00B12A29">
        <w:rPr>
          <w:rFonts w:ascii="Times New Roman" w:hAnsi="Times New Roman" w:cs="Times New Roman"/>
        </w:rPr>
        <w:t xml:space="preserve"> (P&gt;0.05). T</w:t>
      </w:r>
      <w:r>
        <w:rPr>
          <w:rFonts w:ascii="Times New Roman" w:hAnsi="Times New Roman" w:cs="Times New Roman"/>
        </w:rPr>
        <w:t>aken together, t</w:t>
      </w:r>
      <w:r w:rsidRPr="00B12A29">
        <w:rPr>
          <w:rFonts w:ascii="Times New Roman" w:hAnsi="Times New Roman" w:cs="Times New Roman"/>
        </w:rPr>
        <w:t xml:space="preserve">hese results showed that under salt conditions, aquaporins play an important role in maintaining a </w:t>
      </w:r>
      <w:r>
        <w:rPr>
          <w:rFonts w:ascii="Times New Roman" w:hAnsi="Times New Roman" w:cs="Times New Roman"/>
        </w:rPr>
        <w:t>greater</w:t>
      </w:r>
      <w:r w:rsidRPr="00B12A29">
        <w:rPr>
          <w:rFonts w:ascii="Times New Roman" w:hAnsi="Times New Roman" w:cs="Times New Roman"/>
        </w:rPr>
        <w:t xml:space="preserve"> root water uptake capacity in the </w:t>
      </w:r>
      <w:r>
        <w:rPr>
          <w:rFonts w:ascii="Times New Roman" w:hAnsi="Times New Roman" w:cs="Times New Roman"/>
        </w:rPr>
        <w:t>MT</w:t>
      </w:r>
      <w:r w:rsidRPr="00B12A29">
        <w:rPr>
          <w:rFonts w:ascii="Times New Roman" w:hAnsi="Times New Roman" w:cs="Times New Roman"/>
        </w:rPr>
        <w:t>-induced improvement of maize salt resistance.</w:t>
      </w:r>
    </w:p>
    <w:p w14:paraId="4F7ACD4D" w14:textId="77777777" w:rsidR="00D057EA" w:rsidRPr="00B12A29" w:rsidRDefault="00D057EA" w:rsidP="004A3849">
      <w:pPr>
        <w:rPr>
          <w:rFonts w:ascii="Times New Roman" w:hAnsi="Times New Roman" w:cs="Times New Roman"/>
          <w:b/>
        </w:rPr>
      </w:pPr>
      <w:r w:rsidRPr="00B12A29">
        <w:rPr>
          <w:rFonts w:ascii="Times New Roman" w:hAnsi="Times New Roman" w:cs="Times New Roman" w:hint="eastAsia"/>
          <w:b/>
        </w:rPr>
        <w:t xml:space="preserve">4 </w:t>
      </w:r>
      <w:r w:rsidRPr="00B12A29">
        <w:rPr>
          <w:rFonts w:ascii="Times New Roman" w:hAnsi="Times New Roman" w:cs="Times New Roman"/>
          <w:b/>
        </w:rPr>
        <w:t>Discussion</w:t>
      </w:r>
    </w:p>
    <w:p w14:paraId="3522D7A5"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As </w:t>
      </w:r>
      <w:r w:rsidRPr="00B12A29">
        <w:rPr>
          <w:rFonts w:ascii="Times New Roman" w:hAnsi="Times New Roman" w:cs="Times New Roman" w:hint="eastAsia"/>
        </w:rPr>
        <w:t xml:space="preserve">one of </w:t>
      </w:r>
      <w:r w:rsidRPr="00B12A29">
        <w:rPr>
          <w:rFonts w:ascii="Times New Roman" w:hAnsi="Times New Roman" w:cs="Times New Roman"/>
        </w:rPr>
        <w:t>the most important cereal crop</w:t>
      </w:r>
      <w:r>
        <w:rPr>
          <w:rFonts w:ascii="Times New Roman" w:hAnsi="Times New Roman" w:cs="Times New Roman"/>
        </w:rPr>
        <w:t xml:space="preserve"> species</w:t>
      </w:r>
      <w:r w:rsidRPr="00B12A29">
        <w:rPr>
          <w:rFonts w:ascii="Times New Roman" w:hAnsi="Times New Roman" w:cs="Times New Roman"/>
        </w:rPr>
        <w:t xml:space="preserve"> world</w:t>
      </w:r>
      <w:r>
        <w:rPr>
          <w:rFonts w:ascii="Times New Roman" w:hAnsi="Times New Roman" w:cs="Times New Roman"/>
        </w:rPr>
        <w:t>wide</w:t>
      </w:r>
      <w:r w:rsidRPr="00B12A29">
        <w:rPr>
          <w:rFonts w:ascii="Times New Roman" w:hAnsi="Times New Roman" w:cs="Times New Roman" w:hint="eastAsia"/>
        </w:rPr>
        <w:t>,</w:t>
      </w:r>
      <w:r w:rsidRPr="00B12A29">
        <w:rPr>
          <w:rFonts w:ascii="Times New Roman" w:hAnsi="Times New Roman" w:cs="Times New Roman"/>
        </w:rPr>
        <w:t xml:space="preserve"> maize productivity is </w:t>
      </w:r>
      <w:r w:rsidRPr="00B12A29">
        <w:rPr>
          <w:rFonts w:ascii="Times New Roman" w:hAnsi="Times New Roman" w:cs="Times New Roman" w:hint="eastAsia"/>
        </w:rPr>
        <w:t>limited</w:t>
      </w:r>
      <w:r w:rsidRPr="00B12A29">
        <w:rPr>
          <w:rFonts w:ascii="Times New Roman" w:hAnsi="Times New Roman" w:cs="Times New Roman"/>
        </w:rPr>
        <w:t xml:space="preserve"> by multiple abiotic stresses (</w:t>
      </w:r>
      <w:r w:rsidRPr="00B12A29">
        <w:rPr>
          <w:rFonts w:ascii="Times New Roman" w:hAnsi="Times New Roman" w:cs="Times New Roman" w:hint="eastAsia"/>
        </w:rPr>
        <w:t>e.g.</w:t>
      </w:r>
      <w:r w:rsidRPr="00B12A29">
        <w:rPr>
          <w:rFonts w:ascii="Times New Roman" w:eastAsia="宋体" w:hAnsi="Times New Roman" w:cs="Times New Roman"/>
        </w:rPr>
        <w:t>,</w:t>
      </w:r>
      <w:r w:rsidRPr="00B12A29">
        <w:rPr>
          <w:rFonts w:ascii="Times New Roman" w:hAnsi="Times New Roman" w:cs="Times New Roman" w:hint="eastAsia"/>
        </w:rPr>
        <w:t xml:space="preserve"> </w:t>
      </w:r>
      <w:r w:rsidRPr="00B12A29">
        <w:rPr>
          <w:rFonts w:ascii="Times New Roman" w:hAnsi="Times New Roman" w:cs="Times New Roman"/>
        </w:rPr>
        <w:t>salinity, flooding and drought</w:t>
      </w:r>
      <w:r w:rsidRPr="00B12A29">
        <w:rPr>
          <w:rFonts w:ascii="Times New Roman" w:hAnsi="Times New Roman" w:cs="Times New Roman" w:hint="eastAsia"/>
        </w:rPr>
        <w:t xml:space="preserve">) </w:t>
      </w:r>
      <w:r>
        <w:rPr>
          <w:rFonts w:ascii="Times New Roman" w:hAnsi="Times New Roman" w:cs="Times New Roman"/>
          <w:noProof/>
        </w:rPr>
        <w:t>(Messmer et al.,2009; Chalivendra and Martin,2003)</w:t>
      </w:r>
      <w:r w:rsidRPr="00B12A29">
        <w:rPr>
          <w:rFonts w:ascii="Times New Roman" w:hAnsi="Times New Roman" w:cs="Times New Roman"/>
        </w:rPr>
        <w:t>. In the past few decades, numerous studies have investigate</w:t>
      </w:r>
      <w:r>
        <w:rPr>
          <w:rFonts w:ascii="Times New Roman" w:hAnsi="Times New Roman" w:cs="Times New Roman"/>
        </w:rPr>
        <w:t>d</w:t>
      </w:r>
      <w:r w:rsidRPr="00B12A29">
        <w:rPr>
          <w:rFonts w:ascii="Times New Roman" w:hAnsi="Times New Roman" w:cs="Times New Roman"/>
        </w:rPr>
        <w:t xml:space="preserve"> the underlying mechanisms involved in alleviating salt stress, and researchers have also conducted many excellent studies to explain how </w:t>
      </w:r>
      <w:r>
        <w:rPr>
          <w:rFonts w:ascii="Times New Roman" w:hAnsi="Times New Roman" w:cs="Times New Roman"/>
        </w:rPr>
        <w:t>MT</w:t>
      </w:r>
      <w:r w:rsidRPr="00B12A29">
        <w:rPr>
          <w:rFonts w:ascii="Times New Roman" w:hAnsi="Times New Roman" w:cs="Times New Roman"/>
        </w:rPr>
        <w:t xml:space="preserve"> relieves Na</w:t>
      </w:r>
      <w:r w:rsidRPr="00B12A29">
        <w:rPr>
          <w:rFonts w:ascii="Times New Roman" w:hAnsi="Times New Roman" w:cs="Times New Roman"/>
          <w:vertAlign w:val="superscript"/>
        </w:rPr>
        <w:t>+</w:t>
      </w:r>
      <w:r w:rsidRPr="00B12A29">
        <w:rPr>
          <w:rFonts w:ascii="Times New Roman" w:hAnsi="Times New Roman" w:cs="Times New Roman"/>
        </w:rPr>
        <w:t xml:space="preserve"> toxicity after long-term salt stress </w:t>
      </w:r>
      <w:r>
        <w:rPr>
          <w:rFonts w:ascii="Times New Roman" w:hAnsi="Times New Roman" w:cs="Times New Roman"/>
          <w:noProof/>
        </w:rPr>
        <w:t>(Ke et al.,2018; Kostopoulou et al.,2015)</w:t>
      </w:r>
      <w:r w:rsidRPr="00B12A29">
        <w:rPr>
          <w:rFonts w:ascii="Times New Roman" w:hAnsi="Times New Roman" w:cs="Times New Roman"/>
        </w:rPr>
        <w:t xml:space="preserve">. In the </w:t>
      </w:r>
      <w:r w:rsidRPr="00B12A29">
        <w:rPr>
          <w:rFonts w:ascii="Times New Roman" w:hAnsi="Times New Roman" w:cs="Times New Roman" w:hint="eastAsia"/>
        </w:rPr>
        <w:t>present</w:t>
      </w:r>
      <w:r w:rsidRPr="00B12A29">
        <w:rPr>
          <w:rFonts w:ascii="Times New Roman" w:hAnsi="Times New Roman" w:cs="Times New Roman"/>
        </w:rPr>
        <w:t xml:space="preserve"> study, we found that exogenous </w:t>
      </w:r>
      <w:r>
        <w:rPr>
          <w:rFonts w:ascii="Times New Roman" w:hAnsi="Times New Roman" w:cs="Times New Roman"/>
        </w:rPr>
        <w:t>MT</w:t>
      </w:r>
      <w:r w:rsidRPr="00B12A29">
        <w:rPr>
          <w:rFonts w:ascii="Times New Roman" w:hAnsi="Times New Roman" w:cs="Times New Roman"/>
        </w:rPr>
        <w:t xml:space="preserve"> can improve </w:t>
      </w:r>
      <w:r w:rsidRPr="00B12A29">
        <w:rPr>
          <w:rFonts w:ascii="Times New Roman" w:hAnsi="Times New Roman" w:cs="Times New Roman" w:hint="eastAsia"/>
        </w:rPr>
        <w:t xml:space="preserve">plant </w:t>
      </w:r>
      <w:r w:rsidRPr="00B12A29">
        <w:rPr>
          <w:rFonts w:ascii="Times New Roman" w:hAnsi="Times New Roman" w:cs="Times New Roman"/>
        </w:rPr>
        <w:t xml:space="preserve">salinity </w:t>
      </w:r>
      <w:r w:rsidRPr="00B12A29">
        <w:rPr>
          <w:rFonts w:ascii="Times New Roman" w:hAnsi="Times New Roman" w:cs="Times New Roman" w:hint="eastAsia"/>
        </w:rPr>
        <w:t>tolerance</w:t>
      </w:r>
      <w:r w:rsidRPr="00B12A29">
        <w:rPr>
          <w:rFonts w:ascii="Times New Roman" w:hAnsi="Times New Roman" w:cs="Times New Roman"/>
        </w:rPr>
        <w:t xml:space="preserve"> </w:t>
      </w:r>
      <w:r w:rsidRPr="00B12A29">
        <w:rPr>
          <w:rFonts w:ascii="Times New Roman" w:eastAsia="宋体" w:hAnsi="Times New Roman" w:cs="Times New Roman"/>
        </w:rPr>
        <w:t xml:space="preserve">by </w:t>
      </w:r>
      <w:r w:rsidRPr="00B12A29">
        <w:rPr>
          <w:rFonts w:ascii="Times New Roman" w:hAnsi="Times New Roman" w:cs="Times New Roman"/>
        </w:rPr>
        <w:t xml:space="preserve">regulating root water uptake under short-term salt stress. Elucidating the underlying mechanism </w:t>
      </w:r>
      <w:r>
        <w:rPr>
          <w:rFonts w:ascii="Times New Roman" w:hAnsi="Times New Roman" w:cs="Times New Roman"/>
        </w:rPr>
        <w:t>through which</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regulates plant growth and development by alleviating salt stress would greatly accelerate the application of </w:t>
      </w:r>
      <w:r>
        <w:rPr>
          <w:rFonts w:ascii="Times New Roman" w:hAnsi="Times New Roman" w:cs="Times New Roman"/>
        </w:rPr>
        <w:t>MT</w:t>
      </w:r>
      <w:r w:rsidRPr="00B12A29">
        <w:rPr>
          <w:rFonts w:ascii="Times New Roman" w:hAnsi="Times New Roman" w:cs="Times New Roman"/>
        </w:rPr>
        <w:t xml:space="preserve"> in the development of saline-alkali agriculture.</w:t>
      </w:r>
    </w:p>
    <w:p w14:paraId="14B79229" w14:textId="77777777" w:rsidR="00D057EA" w:rsidRPr="00B12A29" w:rsidRDefault="00D057EA" w:rsidP="00646C89">
      <w:pPr>
        <w:rPr>
          <w:rFonts w:ascii="Times New Roman" w:hAnsi="Times New Roman" w:cs="Times New Roman"/>
        </w:rPr>
      </w:pPr>
      <w:r w:rsidRPr="00B12A29">
        <w:rPr>
          <w:rFonts w:ascii="Times New Roman" w:hAnsi="Times New Roman" w:cs="Times New Roman" w:hint="eastAsia"/>
          <w:b/>
        </w:rPr>
        <w:t>4.1</w:t>
      </w:r>
      <w:r w:rsidRPr="00B12A29">
        <w:rPr>
          <w:rFonts w:ascii="Times New Roman" w:hAnsi="Times New Roman" w:cs="Times New Roman"/>
          <w:b/>
        </w:rPr>
        <w:t xml:space="preserve"> Aquaporins are involved in the </w:t>
      </w:r>
      <w:r>
        <w:rPr>
          <w:rFonts w:ascii="Times New Roman" w:hAnsi="Times New Roman" w:cs="Times New Roman"/>
          <w:b/>
        </w:rPr>
        <w:t>MT</w:t>
      </w:r>
      <w:r w:rsidRPr="00B12A29">
        <w:rPr>
          <w:rFonts w:ascii="Times New Roman" w:hAnsi="Times New Roman" w:cs="Times New Roman"/>
          <w:b/>
        </w:rPr>
        <w:t>-mediated increase in hydraulic conductance</w:t>
      </w:r>
    </w:p>
    <w:p w14:paraId="616EF1BB" w14:textId="77777777" w:rsidR="00D057EA" w:rsidRPr="00B12A29" w:rsidRDefault="00D057EA" w:rsidP="00A1506B">
      <w:pPr>
        <w:ind w:firstLineChars="200" w:firstLine="420"/>
        <w:rPr>
          <w:rFonts w:ascii="Times New Roman" w:hAnsi="Times New Roman" w:cs="Times New Roman"/>
        </w:rPr>
      </w:pPr>
      <w:r w:rsidRPr="00B12A29">
        <w:rPr>
          <w:rFonts w:ascii="Times New Roman" w:hAnsi="Times New Roman" w:cs="Times New Roman"/>
        </w:rPr>
        <w:t xml:space="preserve">Water homeostasis plays a crucial role not only in plant growth but also in adaptation to osmotic stress induced by salt and drought </w:t>
      </w:r>
      <w:r>
        <w:rPr>
          <w:rFonts w:ascii="Times New Roman" w:hAnsi="Times New Roman" w:cs="Times New Roman"/>
          <w:noProof/>
        </w:rPr>
        <w:t>(Horie et al.,2011)</w:t>
      </w:r>
      <w:r w:rsidRPr="00B12A29">
        <w:rPr>
          <w:rFonts w:ascii="Times New Roman" w:hAnsi="Times New Roman" w:cs="Times New Roman"/>
        </w:rPr>
        <w:t>. Osmotic stress causes water loss in leaf cells and leads to a decrease</w:t>
      </w:r>
      <w:r>
        <w:rPr>
          <w:rFonts w:ascii="Times New Roman" w:hAnsi="Times New Roman" w:cs="Times New Roman"/>
        </w:rPr>
        <w:t xml:space="preserve"> in</w:t>
      </w:r>
      <w:r w:rsidRPr="00B12A29">
        <w:rPr>
          <w:rFonts w:ascii="Times New Roman" w:hAnsi="Times New Roman" w:cs="Times New Roman"/>
        </w:rPr>
        <w:t xml:space="preserve"> leaf water potential, which can result in reduced cell elongation and division, ultimately leading to decreased leaf growth </w:t>
      </w:r>
      <w:r>
        <w:rPr>
          <w:rFonts w:ascii="Times New Roman" w:hAnsi="Times New Roman" w:cs="Times New Roman"/>
          <w:noProof/>
        </w:rPr>
        <w:t>(Liu et al.,2015)</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 application significantly increased the leaf water potential and leaf RWC (Fig. 4) of treated </w:t>
      </w:r>
      <w:r>
        <w:rPr>
          <w:rFonts w:ascii="Times New Roman" w:hAnsi="Times New Roman" w:cs="Times New Roman"/>
        </w:rPr>
        <w:t>seedlings</w:t>
      </w:r>
      <w:r w:rsidRPr="00B12A29">
        <w:rPr>
          <w:rFonts w:ascii="Times New Roman" w:hAnsi="Times New Roman" w:cs="Times New Roman"/>
        </w:rPr>
        <w:t xml:space="preserve"> </w:t>
      </w:r>
      <w:r>
        <w:rPr>
          <w:rFonts w:ascii="Times New Roman" w:hAnsi="Times New Roman" w:cs="Times New Roman"/>
        </w:rPr>
        <w:t>compared with</w:t>
      </w:r>
      <w:r w:rsidRPr="00B12A29">
        <w:rPr>
          <w:rFonts w:ascii="Times New Roman" w:hAnsi="Times New Roman" w:cs="Times New Roman"/>
        </w:rPr>
        <w:t xml:space="preserve"> those of </w:t>
      </w:r>
      <w:r>
        <w:rPr>
          <w:rFonts w:ascii="Times New Roman" w:hAnsi="Times New Roman" w:cs="Times New Roman"/>
        </w:rPr>
        <w:t>un</w:t>
      </w:r>
      <w:r w:rsidRPr="00B12A29">
        <w:rPr>
          <w:rFonts w:ascii="Times New Roman" w:hAnsi="Times New Roman" w:cs="Times New Roman"/>
        </w:rPr>
        <w:t xml:space="preserve">treated </w:t>
      </w:r>
      <w:r>
        <w:rPr>
          <w:rFonts w:ascii="Times New Roman" w:hAnsi="Times New Roman" w:cs="Times New Roman"/>
        </w:rPr>
        <w:t>seedlings</w:t>
      </w:r>
      <w:r w:rsidRPr="00B12A29">
        <w:rPr>
          <w:rFonts w:ascii="Times New Roman" w:hAnsi="Times New Roman" w:cs="Times New Roman"/>
        </w:rPr>
        <w:t xml:space="preserve">, indicating that </w:t>
      </w:r>
      <w:r>
        <w:rPr>
          <w:rFonts w:ascii="Times New Roman" w:hAnsi="Times New Roman" w:cs="Times New Roman"/>
        </w:rPr>
        <w:t>MT</w:t>
      </w:r>
      <w:r w:rsidRPr="00B12A29">
        <w:rPr>
          <w:rFonts w:ascii="Times New Roman" w:hAnsi="Times New Roman" w:cs="Times New Roman"/>
        </w:rPr>
        <w:t xml:space="preserve"> alleviates salt-induced stress by improving the water status of leaves.</w:t>
      </w:r>
    </w:p>
    <w:p w14:paraId="783C6DAB" w14:textId="77777777" w:rsidR="00D057EA" w:rsidRPr="00B12A29" w:rsidRDefault="00D057EA" w:rsidP="00646C89">
      <w:pPr>
        <w:ind w:firstLineChars="200" w:firstLine="420"/>
        <w:rPr>
          <w:rFonts w:ascii="Times New Roman" w:hAnsi="Times New Roman" w:cs="Times New Roman"/>
        </w:rPr>
      </w:pPr>
      <w:r w:rsidRPr="00B12A29">
        <w:rPr>
          <w:rFonts w:ascii="Times New Roman" w:hAnsi="Times New Roman" w:cs="Times New Roman"/>
        </w:rPr>
        <w:t xml:space="preserve">Salt stress significantly reduced </w:t>
      </w:r>
      <w:r>
        <w:rPr>
          <w:rFonts w:ascii="Times New Roman" w:hAnsi="Times New Roman" w:cs="Times New Roman"/>
        </w:rPr>
        <w:t xml:space="preserve">the </w:t>
      </w:r>
      <w:proofErr w:type="spellStart"/>
      <w:r w:rsidRPr="00B12A29">
        <w:rPr>
          <w:rFonts w:ascii="Times New Roman" w:hAnsi="Times New Roman" w:cs="Times New Roman"/>
        </w:rPr>
        <w:t>K</w:t>
      </w:r>
      <w:r w:rsidRPr="00B12A29">
        <w:rPr>
          <w:rFonts w:ascii="Times New Roman" w:hAnsi="Times New Roman" w:cs="Times New Roman"/>
          <w:vertAlign w:val="subscript"/>
        </w:rPr>
        <w:t>plant</w:t>
      </w:r>
      <w:proofErr w:type="spellEnd"/>
      <w:r w:rsidRPr="00B12A29">
        <w:rPr>
          <w:rFonts w:ascii="Times New Roman" w:hAnsi="Times New Roman" w:cs="Times New Roman"/>
        </w:rPr>
        <w:t xml:space="preserve"> and stomatal conductance, but </w:t>
      </w:r>
      <w:r>
        <w:rPr>
          <w:rFonts w:ascii="Times New Roman" w:hAnsi="Times New Roman" w:cs="Times New Roman"/>
        </w:rPr>
        <w:t>MT</w:t>
      </w:r>
      <w:r w:rsidRPr="00B12A29">
        <w:rPr>
          <w:rFonts w:ascii="Times New Roman" w:hAnsi="Times New Roman" w:cs="Times New Roman"/>
        </w:rPr>
        <w:t xml:space="preserve"> application reduced these declines (Fig. 5 and Fig. 3). Previous studies have </w:t>
      </w:r>
      <w:r>
        <w:rPr>
          <w:rFonts w:ascii="Times New Roman" w:hAnsi="Times New Roman" w:cs="Times New Roman"/>
        </w:rPr>
        <w:t>shown</w:t>
      </w:r>
      <w:r w:rsidRPr="00B12A29">
        <w:rPr>
          <w:rFonts w:ascii="Times New Roman" w:hAnsi="Times New Roman" w:cs="Times New Roman"/>
        </w:rPr>
        <w:t xml:space="preserve"> that changes in </w:t>
      </w:r>
      <w:proofErr w:type="spellStart"/>
      <w:r w:rsidRPr="00B12A29">
        <w:rPr>
          <w:rFonts w:ascii="Times New Roman" w:hAnsi="Times New Roman" w:cs="Times New Roman"/>
        </w:rPr>
        <w:t>K</w:t>
      </w:r>
      <w:r w:rsidRPr="00B12A29">
        <w:rPr>
          <w:rFonts w:ascii="Times New Roman" w:hAnsi="Times New Roman" w:cs="Times New Roman"/>
          <w:vertAlign w:val="subscript"/>
        </w:rPr>
        <w:t>plant</w:t>
      </w:r>
      <w:proofErr w:type="spellEnd"/>
      <w:r w:rsidRPr="00B12A29">
        <w:rPr>
          <w:rFonts w:ascii="Times New Roman" w:hAnsi="Times New Roman" w:cs="Times New Roman"/>
        </w:rPr>
        <w:t xml:space="preserve"> affect stomatal conductance and photosynthesis </w:t>
      </w:r>
      <w:r>
        <w:rPr>
          <w:rFonts w:ascii="Times New Roman" w:hAnsi="Times New Roman" w:cs="Times New Roman"/>
          <w:noProof/>
        </w:rPr>
        <w:t>(Hubbard et al.,2001; Liu et al.,2014)</w:t>
      </w:r>
      <w:r w:rsidRPr="00B12A29">
        <w:rPr>
          <w:rFonts w:ascii="Times New Roman" w:hAnsi="Times New Roman" w:cs="Times New Roman"/>
        </w:rPr>
        <w:t xml:space="preserve">, which is consistent with the observations </w:t>
      </w:r>
      <w:r>
        <w:rPr>
          <w:rFonts w:ascii="Times New Roman" w:hAnsi="Times New Roman" w:cs="Times New Roman"/>
        </w:rPr>
        <w:t>in</w:t>
      </w:r>
      <w:r w:rsidRPr="00B12A29">
        <w:rPr>
          <w:rFonts w:ascii="Times New Roman" w:hAnsi="Times New Roman" w:cs="Times New Roman"/>
        </w:rPr>
        <w:t xml:space="preserve"> our study. I</w:t>
      </w:r>
      <w:r w:rsidRPr="00B12A29">
        <w:rPr>
          <w:rFonts w:ascii="Times New Roman" w:hAnsi="Times New Roman" w:cs="Times New Roman" w:hint="eastAsia"/>
        </w:rPr>
        <w:t xml:space="preserve">n general, </w:t>
      </w:r>
      <w:proofErr w:type="spellStart"/>
      <w:r w:rsidRPr="00B12A29">
        <w:rPr>
          <w:rFonts w:ascii="Times New Roman" w:hAnsi="Times New Roman" w:cs="Times New Roman"/>
        </w:rPr>
        <w:t>K</w:t>
      </w:r>
      <w:r w:rsidRPr="00B12A29">
        <w:rPr>
          <w:rFonts w:ascii="Times New Roman" w:hAnsi="Times New Roman" w:cs="Times New Roman"/>
          <w:vertAlign w:val="subscript"/>
        </w:rPr>
        <w:t>plant</w:t>
      </w:r>
      <w:proofErr w:type="spellEnd"/>
      <w:r w:rsidRPr="00B12A29">
        <w:rPr>
          <w:rFonts w:ascii="Times New Roman" w:hAnsi="Times New Roman" w:cs="Times New Roman" w:hint="eastAsia"/>
        </w:rPr>
        <w:t xml:space="preserve"> </w:t>
      </w:r>
      <w:r>
        <w:rPr>
          <w:rFonts w:ascii="Times New Roman" w:hAnsi="Times New Roman" w:cs="Times New Roman"/>
        </w:rPr>
        <w:t>is</w:t>
      </w:r>
      <w:r w:rsidRPr="00B12A29">
        <w:rPr>
          <w:rFonts w:ascii="Times New Roman" w:hAnsi="Times New Roman" w:cs="Times New Roman" w:hint="eastAsia"/>
        </w:rPr>
        <w:t xml:space="preserve"> affected by </w:t>
      </w:r>
      <w:r w:rsidRPr="00B12A29">
        <w:rPr>
          <w:rFonts w:ascii="Times New Roman" w:hAnsi="Times New Roman" w:cs="Times New Roman"/>
        </w:rPr>
        <w:t>leaf</w:t>
      </w:r>
      <w:r w:rsidRPr="00B12A29">
        <w:rPr>
          <w:rFonts w:ascii="Times New Roman" w:hAnsi="Times New Roman" w:cs="Times New Roman" w:hint="eastAsia"/>
        </w:rPr>
        <w:t xml:space="preserve"> </w:t>
      </w:r>
      <w:r w:rsidRPr="00B12A29">
        <w:rPr>
          <w:rFonts w:ascii="Times New Roman" w:hAnsi="Times New Roman" w:cs="Times New Roman"/>
        </w:rPr>
        <w:t>hydraulic conductance</w:t>
      </w:r>
      <w:r w:rsidRPr="00B12A29">
        <w:rPr>
          <w:rFonts w:ascii="Times New Roman" w:hAnsi="Times New Roman" w:cs="Times New Roman" w:hint="eastAsia"/>
        </w:rPr>
        <w:t xml:space="preserve">, stem </w:t>
      </w:r>
      <w:r w:rsidRPr="00B12A29">
        <w:rPr>
          <w:rFonts w:ascii="Times New Roman" w:hAnsi="Times New Roman" w:cs="Times New Roman"/>
        </w:rPr>
        <w:t>hydraulic conductance</w:t>
      </w:r>
      <w:r w:rsidRPr="00B12A29">
        <w:rPr>
          <w:rFonts w:ascii="Times New Roman" w:hAnsi="Times New Roman" w:cs="Times New Roman" w:hint="eastAsia"/>
        </w:rPr>
        <w:t xml:space="preserve"> and </w:t>
      </w:r>
      <w:proofErr w:type="spellStart"/>
      <w:r>
        <w:rPr>
          <w:rFonts w:ascii="Times New Roman" w:hAnsi="Times New Roman" w:cs="Times New Roman"/>
        </w:rPr>
        <w:t>Lp</w:t>
      </w:r>
      <w:proofErr w:type="spellEnd"/>
      <w:r w:rsidRPr="00B12A29">
        <w:rPr>
          <w:rFonts w:ascii="Times New Roman" w:hAnsi="Times New Roman" w:cs="Times New Roman" w:hint="eastAsia"/>
        </w:rPr>
        <w:t xml:space="preserve">. </w:t>
      </w:r>
      <w:r w:rsidRPr="00B12A29">
        <w:rPr>
          <w:rFonts w:ascii="Times New Roman" w:hAnsi="Times New Roman" w:cs="Times New Roman"/>
        </w:rPr>
        <w:t>According</w:t>
      </w:r>
      <w:r w:rsidRPr="00B12A29">
        <w:rPr>
          <w:rFonts w:ascii="Times New Roman" w:hAnsi="Times New Roman" w:cs="Times New Roman" w:hint="eastAsia"/>
        </w:rPr>
        <w:t xml:space="preserve"> to</w:t>
      </w:r>
      <w:r w:rsidRPr="00B12A29">
        <w:rPr>
          <w:rFonts w:ascii="Times New Roman" w:eastAsia="宋体" w:hAnsi="Times New Roman" w:cs="Times New Roman"/>
        </w:rPr>
        <w:t xml:space="preserve"> a</w:t>
      </w:r>
      <w:r w:rsidRPr="00B12A29">
        <w:rPr>
          <w:rFonts w:ascii="Times New Roman" w:hAnsi="Times New Roman" w:cs="Times New Roman" w:hint="eastAsia"/>
        </w:rPr>
        <w:t xml:space="preserve"> previous study, the main </w:t>
      </w:r>
      <w:r w:rsidRPr="00B12A29">
        <w:rPr>
          <w:rFonts w:ascii="Times New Roman" w:hAnsi="Times New Roman" w:cs="Times New Roman"/>
        </w:rPr>
        <w:t>whole</w:t>
      </w:r>
      <w:r>
        <w:rPr>
          <w:rFonts w:ascii="Times New Roman" w:hAnsi="Times New Roman" w:cs="Times New Roman"/>
        </w:rPr>
        <w:t>-</w:t>
      </w:r>
      <w:r w:rsidRPr="00B12A29">
        <w:rPr>
          <w:rFonts w:ascii="Times New Roman" w:hAnsi="Times New Roman" w:cs="Times New Roman"/>
        </w:rPr>
        <w:t>plant hydraulic resistance</w:t>
      </w:r>
      <w:r w:rsidRPr="00B12A29">
        <w:rPr>
          <w:rFonts w:ascii="Times New Roman" w:hAnsi="Times New Roman" w:cs="Times New Roman" w:hint="eastAsia"/>
        </w:rPr>
        <w:t xml:space="preserve"> </w:t>
      </w:r>
      <w:r w:rsidRPr="00B12A29">
        <w:rPr>
          <w:rFonts w:ascii="Times New Roman" w:eastAsia="宋体" w:hAnsi="Times New Roman" w:cs="Times New Roman"/>
        </w:rPr>
        <w:t xml:space="preserve">is </w:t>
      </w:r>
      <w:r>
        <w:rPr>
          <w:rFonts w:ascii="Times New Roman" w:hAnsi="Times New Roman" w:cs="Times New Roman"/>
        </w:rPr>
        <w:t>grounded</w:t>
      </w:r>
      <w:r w:rsidRPr="00B12A29">
        <w:rPr>
          <w:rFonts w:ascii="Times New Roman" w:hAnsi="Times New Roman" w:cs="Times New Roman" w:hint="eastAsia"/>
        </w:rPr>
        <w:t xml:space="preserve"> in the </w:t>
      </w:r>
      <w:r w:rsidRPr="00B12A29">
        <w:rPr>
          <w:rFonts w:ascii="Times New Roman" w:hAnsi="Times New Roman" w:cs="Times New Roman"/>
        </w:rPr>
        <w:t>leaves and roots</w:t>
      </w:r>
      <w:r w:rsidRPr="00B12A29">
        <w:rPr>
          <w:rFonts w:ascii="Times New Roman" w:hAnsi="Times New Roman" w:cs="Times New Roman" w:hint="eastAsia"/>
        </w:rPr>
        <w:t xml:space="preserve">, and </w:t>
      </w:r>
      <w:r w:rsidRPr="00B12A29">
        <w:rPr>
          <w:rFonts w:ascii="Times New Roman" w:hAnsi="Times New Roman" w:cs="Times New Roman"/>
        </w:rPr>
        <w:t>stem hydraulic conductance is not the limiting factor for water transport</w:t>
      </w:r>
      <w:r w:rsidRPr="00B12A29">
        <w:rPr>
          <w:rFonts w:ascii="Times New Roman" w:hAnsi="Times New Roman" w:cs="Times New Roman" w:hint="eastAsia"/>
        </w:rPr>
        <w:t xml:space="preserve"> </w:t>
      </w:r>
      <w:r>
        <w:rPr>
          <w:rFonts w:ascii="Times New Roman" w:hAnsi="Times New Roman" w:cs="Times New Roman"/>
        </w:rPr>
        <w:t>because of</w:t>
      </w:r>
      <w:r w:rsidRPr="00B12A29">
        <w:rPr>
          <w:rFonts w:ascii="Times New Roman" w:hAnsi="Times New Roman" w:cs="Times New Roman" w:hint="eastAsia"/>
        </w:rPr>
        <w:t xml:space="preserve"> its </w:t>
      </w:r>
      <w:r>
        <w:rPr>
          <w:rFonts w:ascii="Times New Roman" w:hAnsi="Times New Roman" w:cs="Times New Roman" w:hint="eastAsia"/>
        </w:rPr>
        <w:t>greater</w:t>
      </w:r>
      <w:r w:rsidRPr="00B12A29">
        <w:rPr>
          <w:rFonts w:ascii="Times New Roman" w:hAnsi="Times New Roman" w:cs="Times New Roman" w:hint="eastAsia"/>
        </w:rPr>
        <w:t xml:space="preserve"> </w:t>
      </w:r>
      <w:r w:rsidRPr="00B12A29">
        <w:rPr>
          <w:rFonts w:ascii="Times New Roman" w:hAnsi="Times New Roman" w:cs="Times New Roman"/>
        </w:rPr>
        <w:t xml:space="preserve">flow </w:t>
      </w:r>
      <w:r>
        <w:rPr>
          <w:rFonts w:ascii="Times New Roman" w:hAnsi="Times New Roman" w:cs="Times New Roman"/>
          <w:noProof/>
        </w:rPr>
        <w:t>(Javot and Maurel,2002; Martre et al.,2002)</w:t>
      </w:r>
      <w:r w:rsidRPr="00B12A29">
        <w:rPr>
          <w:rFonts w:ascii="Times New Roman" w:hAnsi="Times New Roman" w:cs="Times New Roman" w:hint="eastAsia"/>
        </w:rPr>
        <w:t xml:space="preserve">. </w:t>
      </w:r>
      <w:r w:rsidRPr="00B12A29">
        <w:rPr>
          <w:rFonts w:ascii="Times New Roman" w:hAnsi="Times New Roman" w:cs="Times New Roman"/>
        </w:rPr>
        <w:t>I</w:t>
      </w:r>
      <w:r w:rsidRPr="00B12A29">
        <w:rPr>
          <w:rFonts w:ascii="Times New Roman" w:hAnsi="Times New Roman" w:cs="Times New Roman" w:hint="eastAsia"/>
        </w:rPr>
        <w:t xml:space="preserve">n fact, as the first </w:t>
      </w:r>
      <w:r>
        <w:rPr>
          <w:rFonts w:ascii="Times New Roman" w:hAnsi="Times New Roman" w:cs="Times New Roman"/>
        </w:rPr>
        <w:t>plant organs to perceive stress</w:t>
      </w:r>
      <w:r w:rsidRPr="00B12A29">
        <w:rPr>
          <w:rFonts w:ascii="Times New Roman" w:hAnsi="Times New Roman" w:cs="Times New Roman" w:hint="eastAsia"/>
        </w:rPr>
        <w:t>,</w:t>
      </w:r>
      <w:r w:rsidRPr="00B12A29">
        <w:rPr>
          <w:rFonts w:ascii="Times New Roman" w:eastAsia="宋体" w:hAnsi="Times New Roman" w:cs="Times New Roman"/>
        </w:rPr>
        <w:t xml:space="preserve"> roots are</w:t>
      </w:r>
      <w:r w:rsidRPr="00B12A29">
        <w:rPr>
          <w:rFonts w:ascii="Times New Roman" w:hAnsi="Times New Roman" w:cs="Times New Roman" w:hint="eastAsia"/>
        </w:rPr>
        <w:t xml:space="preserve"> </w:t>
      </w:r>
      <w:r w:rsidRPr="00B12A29">
        <w:rPr>
          <w:rFonts w:ascii="Times New Roman" w:hAnsi="Times New Roman" w:cs="Times New Roman"/>
        </w:rPr>
        <w:t>usual</w:t>
      </w:r>
      <w:r w:rsidRPr="00B12A29">
        <w:rPr>
          <w:rFonts w:ascii="Times New Roman" w:hAnsi="Times New Roman" w:cs="Times New Roman" w:hint="eastAsia"/>
        </w:rPr>
        <w:t xml:space="preserve">ly the main </w:t>
      </w:r>
      <w:r w:rsidRPr="00B12A29">
        <w:rPr>
          <w:rFonts w:ascii="Times New Roman" w:hAnsi="Times New Roman" w:cs="Times New Roman"/>
        </w:rPr>
        <w:t>limiting</w:t>
      </w:r>
      <w:r w:rsidRPr="00B12A29">
        <w:rPr>
          <w:rFonts w:ascii="Times New Roman" w:hAnsi="Times New Roman" w:cs="Times New Roman" w:hint="eastAsia"/>
        </w:rPr>
        <w:t xml:space="preserve"> organ </w:t>
      </w:r>
      <w:r>
        <w:rPr>
          <w:rFonts w:ascii="Times New Roman" w:hAnsi="Times New Roman" w:cs="Times New Roman"/>
        </w:rPr>
        <w:t>with</w:t>
      </w:r>
      <w:r w:rsidRPr="00B12A29">
        <w:rPr>
          <w:rFonts w:ascii="Times New Roman" w:hAnsi="Times New Roman" w:cs="Times New Roman" w:hint="eastAsia"/>
        </w:rPr>
        <w:t xml:space="preserve">in </w:t>
      </w:r>
      <w:r w:rsidRPr="00B12A29">
        <w:rPr>
          <w:rFonts w:ascii="Times New Roman" w:hAnsi="Times New Roman" w:cs="Times New Roman"/>
        </w:rPr>
        <w:t>the soil–plant–air continuum</w:t>
      </w:r>
      <w:r w:rsidRPr="00B12A29">
        <w:rPr>
          <w:rFonts w:ascii="Times New Roman" w:hAnsi="Times New Roman" w:cs="Times New Roman" w:hint="eastAsia"/>
        </w:rPr>
        <w:t xml:space="preserve"> under stress </w:t>
      </w:r>
      <w:r w:rsidRPr="00B12A29">
        <w:rPr>
          <w:rFonts w:ascii="Times New Roman" w:eastAsia="宋体" w:hAnsi="Times New Roman" w:cs="Times New Roman"/>
        </w:rPr>
        <w:t>conditions</w:t>
      </w:r>
      <w:r w:rsidRPr="00B12A29">
        <w:rPr>
          <w:rFonts w:ascii="Times New Roman" w:hAnsi="Times New Roman" w:cs="Times New Roman"/>
        </w:rPr>
        <w:t xml:space="preserve"> </w:t>
      </w:r>
      <w:r>
        <w:rPr>
          <w:rFonts w:ascii="Times New Roman" w:hAnsi="Times New Roman" w:cs="Times New Roman"/>
          <w:noProof/>
        </w:rPr>
        <w:t>(Martre et al.,2002)</w:t>
      </w:r>
      <w:r w:rsidRPr="00B12A29">
        <w:rPr>
          <w:rFonts w:ascii="Times New Roman" w:hAnsi="Times New Roman" w:cs="Times New Roman"/>
        </w:rPr>
        <w:t>.</w:t>
      </w:r>
      <w:r w:rsidRPr="00B12A29">
        <w:rPr>
          <w:rFonts w:ascii="Times New Roman" w:hAnsi="Times New Roman" w:cs="Times New Roman" w:hint="eastAsia"/>
        </w:rPr>
        <w:t xml:space="preserve"> </w:t>
      </w:r>
      <w:r w:rsidRPr="00B12A29">
        <w:rPr>
          <w:rFonts w:ascii="Times New Roman" w:hAnsi="Times New Roman" w:cs="Times New Roman"/>
        </w:rPr>
        <w:t xml:space="preserve">In the current study, we found that exogenous </w:t>
      </w:r>
      <w:r>
        <w:rPr>
          <w:rFonts w:ascii="Times New Roman" w:hAnsi="Times New Roman" w:cs="Times New Roman"/>
        </w:rPr>
        <w:t>MT</w:t>
      </w:r>
      <w:r w:rsidRPr="00B12A29">
        <w:rPr>
          <w:rFonts w:ascii="Times New Roman" w:hAnsi="Times New Roman" w:cs="Times New Roman"/>
        </w:rPr>
        <w:t xml:space="preserve"> significantly reduced the decrease in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under short-term salt stress.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represents the root water uptake capacity and is determined by </w:t>
      </w:r>
      <w:r>
        <w:rPr>
          <w:rFonts w:ascii="Times New Roman" w:hAnsi="Times New Roman" w:cs="Times New Roman"/>
        </w:rPr>
        <w:t xml:space="preserve">the </w:t>
      </w:r>
      <w:r w:rsidRPr="00B12A29">
        <w:rPr>
          <w:rFonts w:ascii="Times New Roman" w:hAnsi="Times New Roman" w:cs="Times New Roman"/>
        </w:rPr>
        <w:t xml:space="preserve">root surface area and root water permeability. No difference was found in root surface area (Supplementary Fig. S1), which indicates that </w:t>
      </w:r>
      <w:r>
        <w:rPr>
          <w:rFonts w:ascii="Times New Roman" w:hAnsi="Times New Roman" w:cs="Times New Roman"/>
        </w:rPr>
        <w:t>MT</w:t>
      </w:r>
      <w:r w:rsidRPr="00B12A29">
        <w:rPr>
          <w:rFonts w:ascii="Times New Roman" w:hAnsi="Times New Roman" w:cs="Times New Roman"/>
        </w:rPr>
        <w:t xml:space="preserve"> did not affect </w:t>
      </w:r>
      <w:r>
        <w:rPr>
          <w:rFonts w:ascii="Times New Roman" w:hAnsi="Times New Roman" w:cs="Times New Roman"/>
        </w:rPr>
        <w:t xml:space="preserve">the </w:t>
      </w:r>
      <w:r w:rsidRPr="00B12A29">
        <w:rPr>
          <w:rFonts w:ascii="Times New Roman" w:hAnsi="Times New Roman" w:cs="Times New Roman"/>
        </w:rPr>
        <w:t xml:space="preserve">water uptake by influencing </w:t>
      </w:r>
      <w:r>
        <w:rPr>
          <w:rFonts w:ascii="Times New Roman" w:hAnsi="Times New Roman" w:cs="Times New Roman"/>
        </w:rPr>
        <w:t xml:space="preserve">the </w:t>
      </w:r>
      <w:r w:rsidRPr="00B12A29">
        <w:rPr>
          <w:rFonts w:ascii="Times New Roman" w:hAnsi="Times New Roman" w:cs="Times New Roman"/>
        </w:rPr>
        <w:t xml:space="preserve">root surface area under short-term </w:t>
      </w:r>
      <w:r>
        <w:rPr>
          <w:rFonts w:ascii="Times New Roman" w:hAnsi="Times New Roman" w:cs="Times New Roman"/>
        </w:rPr>
        <w:t>salt</w:t>
      </w:r>
      <w:r w:rsidRPr="00B12A29">
        <w:rPr>
          <w:rFonts w:ascii="Times New Roman" w:hAnsi="Times New Roman" w:cs="Times New Roman"/>
        </w:rPr>
        <w:t xml:space="preserve"> stress. Previous studies have confirmed that aquaporins play an important role in the cell-to-cell water transport pathway under water</w:t>
      </w:r>
      <w:r>
        <w:rPr>
          <w:rFonts w:ascii="Times New Roman" w:hAnsi="Times New Roman" w:cs="Times New Roman"/>
        </w:rPr>
        <w:t>-</w:t>
      </w:r>
      <w:r w:rsidRPr="00B12A29">
        <w:rPr>
          <w:rFonts w:ascii="Times New Roman" w:hAnsi="Times New Roman" w:cs="Times New Roman"/>
        </w:rPr>
        <w:t>deficit conditions</w:t>
      </w:r>
      <w:r>
        <w:rPr>
          <w:rFonts w:ascii="Times New Roman" w:hAnsi="Times New Roman" w:cs="Times New Roman"/>
        </w:rPr>
        <w:t xml:space="preserve"> </w:t>
      </w:r>
      <w:r>
        <w:rPr>
          <w:rFonts w:ascii="Times New Roman" w:hAnsi="Times New Roman" w:cs="Times New Roman"/>
          <w:noProof/>
        </w:rPr>
        <w:t>(Wang et al.,2013; Yan et al.,2016)</w:t>
      </w:r>
      <w:r w:rsidRPr="00B12A29">
        <w:rPr>
          <w:rFonts w:ascii="Times New Roman" w:hAnsi="Times New Roman" w:cs="Times New Roman"/>
        </w:rPr>
        <w:t xml:space="preserve">. To </w:t>
      </w:r>
      <w:r>
        <w:rPr>
          <w:rFonts w:ascii="Times New Roman" w:hAnsi="Times New Roman" w:cs="Times New Roman"/>
        </w:rPr>
        <w:t>determine</w:t>
      </w:r>
      <w:r w:rsidRPr="00B12A29">
        <w:rPr>
          <w:rFonts w:ascii="Times New Roman" w:hAnsi="Times New Roman" w:cs="Times New Roman"/>
        </w:rPr>
        <w:t xml:space="preserve"> the role of aquaporins in </w:t>
      </w:r>
      <w:r>
        <w:rPr>
          <w:rFonts w:ascii="Times New Roman" w:hAnsi="Times New Roman" w:cs="Times New Roman"/>
        </w:rPr>
        <w:t>the MT</w:t>
      </w:r>
      <w:r w:rsidRPr="00B12A29">
        <w:rPr>
          <w:rFonts w:ascii="Times New Roman" w:hAnsi="Times New Roman" w:cs="Times New Roman"/>
        </w:rPr>
        <w:t>-mediated increase in hydraulic conductance, we studied the expression of root aquaporin genes and found that</w:t>
      </w:r>
      <w:r>
        <w:rPr>
          <w:rFonts w:ascii="Times New Roman" w:hAnsi="Times New Roman" w:cs="Times New Roman"/>
        </w:rPr>
        <w:t xml:space="preserve"> the expression of</w:t>
      </w:r>
      <w:r w:rsidRPr="00B12A29">
        <w:rPr>
          <w:rFonts w:ascii="Times New Roman" w:hAnsi="Times New Roman" w:cs="Times New Roman"/>
        </w:rPr>
        <w:t xml:space="preserve"> </w:t>
      </w:r>
      <w:r w:rsidRPr="00B12A29">
        <w:rPr>
          <w:rFonts w:ascii="Times New Roman" w:hAnsi="Times New Roman" w:cs="Times New Roman"/>
          <w:i/>
        </w:rPr>
        <w:t>ZmPIP1;6</w:t>
      </w:r>
      <w:r w:rsidRPr="00B12A29">
        <w:rPr>
          <w:rFonts w:ascii="Times New Roman" w:hAnsi="Times New Roman" w:cs="Times New Roman"/>
        </w:rPr>
        <w:t xml:space="preserve">, </w:t>
      </w:r>
      <w:r w:rsidRPr="00B12A29">
        <w:rPr>
          <w:rFonts w:ascii="Times New Roman" w:hAnsi="Times New Roman" w:cs="Times New Roman"/>
          <w:i/>
        </w:rPr>
        <w:t>ZmPIP2;3</w:t>
      </w:r>
      <w:r w:rsidRPr="00B12A29">
        <w:rPr>
          <w:rFonts w:ascii="Times New Roman" w:hAnsi="Times New Roman" w:cs="Times New Roman"/>
        </w:rPr>
        <w:t xml:space="preserve"> and </w:t>
      </w:r>
      <w:r w:rsidRPr="00B12A29">
        <w:rPr>
          <w:rFonts w:ascii="Times New Roman" w:hAnsi="Times New Roman" w:cs="Times New Roman"/>
          <w:i/>
        </w:rPr>
        <w:lastRenderedPageBreak/>
        <w:t>ZmPIP2;7</w:t>
      </w:r>
      <w:r w:rsidRPr="00B12A29">
        <w:rPr>
          <w:rFonts w:ascii="Times New Roman" w:hAnsi="Times New Roman" w:cs="Times New Roman"/>
        </w:rPr>
        <w:t xml:space="preserve"> </w:t>
      </w:r>
      <w:r>
        <w:rPr>
          <w:rFonts w:ascii="Times New Roman" w:hAnsi="Times New Roman" w:cs="Times New Roman"/>
        </w:rPr>
        <w:t>was</w:t>
      </w:r>
      <w:r w:rsidRPr="00B12A29">
        <w:rPr>
          <w:rFonts w:ascii="Times New Roman" w:hAnsi="Times New Roman" w:cs="Times New Roman"/>
        </w:rPr>
        <w:t xml:space="preserve"> considerably </w:t>
      </w:r>
      <w:r w:rsidRPr="00B12A29">
        <w:rPr>
          <w:rFonts w:ascii="Times New Roman" w:eastAsia="宋体" w:hAnsi="Times New Roman" w:cs="Times New Roman"/>
        </w:rPr>
        <w:t>upregulated</w:t>
      </w:r>
      <w:r w:rsidRPr="00B12A29">
        <w:rPr>
          <w:rFonts w:ascii="Times New Roman" w:hAnsi="Times New Roman" w:cs="Times New Roman"/>
        </w:rPr>
        <w:t xml:space="preserve"> (Fig. 7). P</w:t>
      </w:r>
      <w:r w:rsidRPr="00B12A29">
        <w:rPr>
          <w:rFonts w:ascii="Times New Roman" w:hAnsi="Times New Roman" w:cs="Times New Roman" w:hint="eastAsia"/>
        </w:rPr>
        <w:t xml:space="preserve">revious studies </w:t>
      </w:r>
      <w:r>
        <w:rPr>
          <w:rFonts w:ascii="Times New Roman" w:hAnsi="Times New Roman" w:cs="Times New Roman"/>
        </w:rPr>
        <w:t>have shown</w:t>
      </w:r>
      <w:r w:rsidRPr="00B12A29">
        <w:rPr>
          <w:rFonts w:ascii="Times New Roman" w:hAnsi="Times New Roman" w:cs="Times New Roman" w:hint="eastAsia"/>
        </w:rPr>
        <w:t xml:space="preserve"> </w:t>
      </w:r>
      <w:r w:rsidRPr="00B12A29">
        <w:rPr>
          <w:rFonts w:ascii="Times New Roman" w:eastAsia="宋体" w:hAnsi="Times New Roman" w:cs="Times New Roman"/>
        </w:rPr>
        <w:t xml:space="preserve">that </w:t>
      </w:r>
      <w:r>
        <w:rPr>
          <w:rFonts w:ascii="Times New Roman" w:eastAsia="宋体" w:hAnsi="Times New Roman" w:cs="Times New Roman"/>
        </w:rPr>
        <w:t xml:space="preserve">the expression of </w:t>
      </w:r>
      <w:r w:rsidRPr="00B12A29">
        <w:rPr>
          <w:rFonts w:ascii="Times New Roman" w:hAnsi="Times New Roman" w:cs="Times New Roman"/>
        </w:rPr>
        <w:t xml:space="preserve">PIP1;6 and PIP2;3 </w:t>
      </w:r>
      <w:r>
        <w:rPr>
          <w:rFonts w:ascii="Times New Roman" w:hAnsi="Times New Roman" w:cs="Times New Roman"/>
        </w:rPr>
        <w:t>is</w:t>
      </w:r>
      <w:r w:rsidRPr="00B12A29">
        <w:rPr>
          <w:rFonts w:ascii="Times New Roman" w:hAnsi="Times New Roman" w:cs="Times New Roman"/>
        </w:rPr>
        <w:t xml:space="preserve"> highly </w:t>
      </w:r>
      <w:r w:rsidRPr="00B12A29">
        <w:rPr>
          <w:rFonts w:ascii="Times New Roman" w:eastAsia="宋体" w:hAnsi="Times New Roman" w:cs="Times New Roman"/>
        </w:rPr>
        <w:t>upregulated</w:t>
      </w:r>
      <w:r w:rsidRPr="00B12A29">
        <w:rPr>
          <w:rFonts w:ascii="Times New Roman" w:hAnsi="Times New Roman" w:cs="Times New Roman"/>
        </w:rPr>
        <w:t xml:space="preserve"> in </w:t>
      </w:r>
      <w:r w:rsidRPr="00B12A29">
        <w:rPr>
          <w:rFonts w:ascii="Times New Roman" w:hAnsi="Times New Roman" w:cs="Times New Roman"/>
          <w:i/>
        </w:rPr>
        <w:t xml:space="preserve">Sorghum </w:t>
      </w:r>
      <w:proofErr w:type="spellStart"/>
      <w:r w:rsidRPr="00B12A29">
        <w:rPr>
          <w:rFonts w:ascii="Times New Roman" w:hAnsi="Times New Roman" w:cs="Times New Roman"/>
          <w:i/>
        </w:rPr>
        <w:t>bicolor</w:t>
      </w:r>
      <w:proofErr w:type="spellEnd"/>
      <w:r w:rsidRPr="00B12A29">
        <w:rPr>
          <w:rFonts w:ascii="Times New Roman" w:hAnsi="Times New Roman" w:cs="Times New Roman"/>
        </w:rPr>
        <w:t xml:space="preserve"> </w:t>
      </w:r>
      <w:r>
        <w:rPr>
          <w:rFonts w:ascii="Times New Roman" w:hAnsi="Times New Roman" w:cs="Times New Roman"/>
        </w:rPr>
        <w:t>via</w:t>
      </w:r>
      <w:r w:rsidRPr="00B12A29">
        <w:rPr>
          <w:rFonts w:ascii="Times New Roman" w:hAnsi="Times New Roman" w:cs="Times New Roman"/>
        </w:rPr>
        <w:t xml:space="preserve"> </w:t>
      </w:r>
      <w:r>
        <w:rPr>
          <w:rFonts w:ascii="Times New Roman" w:hAnsi="Times New Roman" w:cs="Times New Roman"/>
        </w:rPr>
        <w:t>Si</w:t>
      </w:r>
      <w:r w:rsidRPr="00B12A29">
        <w:rPr>
          <w:rFonts w:ascii="Times New Roman" w:hAnsi="Times New Roman" w:cs="Times New Roman"/>
        </w:rPr>
        <w:t xml:space="preserve">-induced </w:t>
      </w:r>
      <w:r>
        <w:rPr>
          <w:rFonts w:ascii="Times New Roman" w:hAnsi="Times New Roman" w:cs="Times New Roman"/>
        </w:rPr>
        <w:t>increased</w:t>
      </w:r>
      <w:r w:rsidRPr="00B12A29">
        <w:rPr>
          <w:rFonts w:ascii="Times New Roman" w:hAnsi="Times New Roman" w:cs="Times New Roman"/>
        </w:rPr>
        <w:t xml:space="preserve"> root water uptake under osmotic </w:t>
      </w:r>
      <w:r>
        <w:rPr>
          <w:rFonts w:ascii="Times New Roman" w:hAnsi="Times New Roman" w:cs="Times New Roman"/>
        </w:rPr>
        <w:t xml:space="preserve">stress </w:t>
      </w:r>
      <w:r w:rsidRPr="00B12A29">
        <w:rPr>
          <w:rFonts w:ascii="Times New Roman" w:hAnsi="Times New Roman" w:cs="Times New Roman"/>
        </w:rPr>
        <w:t>and salt stress</w:t>
      </w:r>
      <w:r>
        <w:rPr>
          <w:rFonts w:ascii="Times New Roman" w:hAnsi="Times New Roman" w:cs="Times New Roman"/>
        </w:rPr>
        <w:t xml:space="preserve"> conditions</w:t>
      </w:r>
      <w:r w:rsidRPr="00B12A29">
        <w:rPr>
          <w:rFonts w:ascii="Times New Roman" w:hAnsi="Times New Roman" w:cs="Times New Roman"/>
        </w:rPr>
        <w:t xml:space="preserve"> </w:t>
      </w:r>
      <w:r>
        <w:rPr>
          <w:rFonts w:ascii="Times New Roman" w:hAnsi="Times New Roman" w:cs="Times New Roman"/>
          <w:noProof/>
        </w:rPr>
        <w:t>(Liu et al.,2014; Liu et al.,2015)</w:t>
      </w:r>
      <w:r w:rsidRPr="00B12A29">
        <w:rPr>
          <w:rFonts w:ascii="Times New Roman" w:hAnsi="Times New Roman" w:cs="Times New Roman"/>
        </w:rPr>
        <w:t>. Th</w:t>
      </w:r>
      <w:r>
        <w:rPr>
          <w:rFonts w:ascii="Times New Roman" w:hAnsi="Times New Roman" w:cs="Times New Roman"/>
        </w:rPr>
        <w:t>ese</w:t>
      </w:r>
      <w:r w:rsidRPr="00B12A29">
        <w:rPr>
          <w:rFonts w:ascii="Times New Roman" w:hAnsi="Times New Roman" w:cs="Times New Roman"/>
        </w:rPr>
        <w:t xml:space="preserve"> finding</w:t>
      </w:r>
      <w:r>
        <w:rPr>
          <w:rFonts w:ascii="Times New Roman" w:hAnsi="Times New Roman" w:cs="Times New Roman"/>
        </w:rPr>
        <w:t>s</w:t>
      </w:r>
      <w:r w:rsidRPr="00B12A29">
        <w:rPr>
          <w:rFonts w:ascii="Times New Roman" w:hAnsi="Times New Roman" w:cs="Times New Roman"/>
        </w:rPr>
        <w:t xml:space="preserve"> indicate that these two PIPs also function in </w:t>
      </w:r>
      <w:r>
        <w:rPr>
          <w:rFonts w:ascii="Times New Roman" w:hAnsi="Times New Roman" w:cs="Times New Roman"/>
        </w:rPr>
        <w:t>the MT</w:t>
      </w:r>
      <w:r w:rsidRPr="00B12A29">
        <w:rPr>
          <w:rFonts w:ascii="Times New Roman" w:hAnsi="Times New Roman" w:cs="Times New Roman"/>
        </w:rPr>
        <w:t xml:space="preserve">-mediated increase in hydraulic conductance. </w:t>
      </w:r>
      <w:r w:rsidRPr="00B12A29">
        <w:rPr>
          <w:rFonts w:ascii="Times New Roman" w:hAnsi="Times New Roman" w:cs="Times New Roman"/>
          <w:i/>
        </w:rPr>
        <w:t>ZmPIP1;5</w:t>
      </w:r>
      <w:r w:rsidRPr="00B12A29">
        <w:rPr>
          <w:rFonts w:ascii="Times New Roman" w:hAnsi="Times New Roman" w:cs="Times New Roman"/>
        </w:rPr>
        <w:t xml:space="preserve"> and </w:t>
      </w:r>
      <w:r w:rsidRPr="00B12A29">
        <w:rPr>
          <w:rFonts w:ascii="Times New Roman" w:hAnsi="Times New Roman" w:cs="Times New Roman"/>
          <w:i/>
        </w:rPr>
        <w:t>ZmPIP2;6</w:t>
      </w:r>
      <w:r w:rsidRPr="00B12A29">
        <w:rPr>
          <w:rFonts w:ascii="Times New Roman" w:hAnsi="Times New Roman" w:cs="Times New Roman"/>
        </w:rPr>
        <w:t xml:space="preserve"> </w:t>
      </w:r>
      <w:proofErr w:type="gramStart"/>
      <w:r w:rsidRPr="00B12A29">
        <w:rPr>
          <w:rFonts w:ascii="Times New Roman" w:hAnsi="Times New Roman" w:cs="Times New Roman"/>
        </w:rPr>
        <w:t>were</w:t>
      </w:r>
      <w:proofErr w:type="gramEnd"/>
      <w:r w:rsidRPr="00B12A29">
        <w:rPr>
          <w:rFonts w:ascii="Times New Roman" w:hAnsi="Times New Roman" w:cs="Times New Roman"/>
        </w:rPr>
        <w:t xml:space="preserve"> found to be highly responsive to salt stress, which was consistent with the </w:t>
      </w:r>
      <w:r>
        <w:rPr>
          <w:rFonts w:ascii="Times New Roman" w:hAnsi="Times New Roman" w:cs="Times New Roman"/>
        </w:rPr>
        <w:t>results</w:t>
      </w:r>
      <w:r w:rsidRPr="00B12A29">
        <w:rPr>
          <w:rFonts w:ascii="Times New Roman" w:hAnsi="Times New Roman" w:cs="Times New Roman"/>
        </w:rPr>
        <w:t xml:space="preserve"> of a previous study </w:t>
      </w:r>
      <w:r>
        <w:rPr>
          <w:rFonts w:ascii="Times New Roman" w:hAnsi="Times New Roman" w:cs="Times New Roman"/>
          <w:noProof/>
        </w:rPr>
        <w:t>(Zhu et al.,2005)</w:t>
      </w:r>
      <w:r>
        <w:rPr>
          <w:rFonts w:ascii="Times New Roman" w:hAnsi="Times New Roman" w:cs="Times New Roman"/>
        </w:rPr>
        <w:t>;</w:t>
      </w:r>
      <w:r w:rsidRPr="00B12A29">
        <w:rPr>
          <w:rFonts w:ascii="Times New Roman" w:hAnsi="Times New Roman" w:cs="Times New Roman"/>
        </w:rPr>
        <w:t xml:space="preserve"> </w:t>
      </w:r>
      <w:r>
        <w:rPr>
          <w:rFonts w:ascii="Times New Roman" w:hAnsi="Times New Roman" w:cs="Times New Roman"/>
        </w:rPr>
        <w:t>however, the expression of</w:t>
      </w:r>
      <w:r w:rsidRPr="00B12A29">
        <w:rPr>
          <w:rFonts w:ascii="Times New Roman" w:hAnsi="Times New Roman" w:cs="Times New Roman"/>
        </w:rPr>
        <w:t xml:space="preserve"> </w:t>
      </w:r>
      <w:r w:rsidRPr="00B12A29">
        <w:rPr>
          <w:rFonts w:ascii="Times New Roman" w:hAnsi="Times New Roman" w:cs="Times New Roman"/>
          <w:i/>
        </w:rPr>
        <w:t>ZmPIP1;5</w:t>
      </w:r>
      <w:r w:rsidRPr="00B12A29">
        <w:rPr>
          <w:rFonts w:ascii="Times New Roman" w:hAnsi="Times New Roman" w:cs="Times New Roman"/>
        </w:rPr>
        <w:t xml:space="preserve"> and </w:t>
      </w:r>
      <w:r w:rsidRPr="00B12A29">
        <w:rPr>
          <w:rFonts w:ascii="Times New Roman" w:hAnsi="Times New Roman" w:cs="Times New Roman"/>
          <w:i/>
        </w:rPr>
        <w:t>ZmPIP2;6</w:t>
      </w:r>
      <w:r w:rsidRPr="00B12A29">
        <w:rPr>
          <w:rFonts w:ascii="Times New Roman" w:hAnsi="Times New Roman" w:cs="Times New Roman"/>
        </w:rPr>
        <w:t xml:space="preserve"> </w:t>
      </w:r>
      <w:r>
        <w:rPr>
          <w:rFonts w:ascii="Times New Roman" w:hAnsi="Times New Roman" w:cs="Times New Roman"/>
        </w:rPr>
        <w:t>in seedlings</w:t>
      </w:r>
      <w:r w:rsidRPr="00B12A29">
        <w:rPr>
          <w:rFonts w:ascii="Times New Roman" w:hAnsi="Times New Roman" w:cs="Times New Roman"/>
        </w:rPr>
        <w:t xml:space="preserve"> in </w:t>
      </w:r>
      <w:r>
        <w:rPr>
          <w:rFonts w:ascii="Times New Roman" w:hAnsi="Times New Roman" w:cs="Times New Roman"/>
        </w:rPr>
        <w:t xml:space="preserve">the </w:t>
      </w:r>
      <w:r w:rsidRPr="00B12A29">
        <w:rPr>
          <w:rFonts w:ascii="Times New Roman" w:hAnsi="Times New Roman" w:cs="Times New Roman"/>
        </w:rPr>
        <w:t xml:space="preserve">S+MT </w:t>
      </w:r>
      <w:r>
        <w:rPr>
          <w:rFonts w:ascii="Times New Roman" w:hAnsi="Times New Roman" w:cs="Times New Roman"/>
        </w:rPr>
        <w:t>treatment</w:t>
      </w:r>
      <w:r w:rsidRPr="00B12A29">
        <w:rPr>
          <w:rFonts w:ascii="Times New Roman" w:hAnsi="Times New Roman" w:cs="Times New Roman"/>
        </w:rPr>
        <w:t xml:space="preserve"> was low</w:t>
      </w:r>
      <w:r>
        <w:rPr>
          <w:rFonts w:ascii="Times New Roman" w:hAnsi="Times New Roman" w:cs="Times New Roman"/>
        </w:rPr>
        <w:t>.</w:t>
      </w:r>
      <w:r w:rsidRPr="00B12A29">
        <w:rPr>
          <w:rFonts w:ascii="Times New Roman" w:hAnsi="Times New Roman" w:cs="Times New Roman"/>
        </w:rPr>
        <w:t xml:space="preserve"> </w:t>
      </w:r>
      <w:r>
        <w:rPr>
          <w:rFonts w:ascii="Times New Roman" w:hAnsi="Times New Roman" w:cs="Times New Roman"/>
        </w:rPr>
        <w:t>T</w:t>
      </w:r>
      <w:r w:rsidRPr="00B12A29">
        <w:rPr>
          <w:rFonts w:ascii="Times New Roman" w:hAnsi="Times New Roman" w:cs="Times New Roman"/>
        </w:rPr>
        <w:t xml:space="preserve">hese results showed that </w:t>
      </w:r>
      <w:r>
        <w:rPr>
          <w:rFonts w:ascii="Times New Roman" w:hAnsi="Times New Roman" w:cs="Times New Roman"/>
        </w:rPr>
        <w:t>MT</w:t>
      </w:r>
      <w:r w:rsidRPr="00B12A29">
        <w:rPr>
          <w:rFonts w:ascii="Times New Roman" w:hAnsi="Times New Roman" w:cs="Times New Roman"/>
        </w:rPr>
        <w:t xml:space="preserve"> specifically regulates </w:t>
      </w:r>
      <w:proofErr w:type="spellStart"/>
      <w:r w:rsidRPr="00B12A29">
        <w:rPr>
          <w:rFonts w:ascii="Times New Roman" w:hAnsi="Times New Roman" w:cs="Times New Roman"/>
          <w:i/>
        </w:rPr>
        <w:t>ZmPIP</w:t>
      </w:r>
      <w:r w:rsidRPr="00B12A29">
        <w:rPr>
          <w:rFonts w:ascii="Times New Roman" w:hAnsi="Times New Roman" w:cs="Times New Roman"/>
        </w:rPr>
        <w:t>s</w:t>
      </w:r>
      <w:proofErr w:type="spellEnd"/>
      <w:r w:rsidRPr="00B12A29">
        <w:rPr>
          <w:rFonts w:ascii="Times New Roman" w:hAnsi="Times New Roman" w:cs="Times New Roman"/>
        </w:rPr>
        <w:t xml:space="preserve"> and that the expression of </w:t>
      </w:r>
      <w:proofErr w:type="spellStart"/>
      <w:r w:rsidRPr="00B12A29">
        <w:rPr>
          <w:rFonts w:ascii="Times New Roman" w:hAnsi="Times New Roman" w:cs="Times New Roman"/>
          <w:i/>
        </w:rPr>
        <w:t>ZmPIP</w:t>
      </w:r>
      <w:r w:rsidRPr="00B12A29">
        <w:rPr>
          <w:rFonts w:ascii="Times New Roman" w:hAnsi="Times New Roman" w:cs="Times New Roman"/>
        </w:rPr>
        <w:t>s</w:t>
      </w:r>
      <w:proofErr w:type="spellEnd"/>
      <w:r w:rsidRPr="00B12A29">
        <w:rPr>
          <w:rFonts w:ascii="Times New Roman" w:hAnsi="Times New Roman" w:cs="Times New Roman"/>
        </w:rPr>
        <w:t xml:space="preserve"> might be involved in </w:t>
      </w:r>
      <w:r>
        <w:rPr>
          <w:rFonts w:ascii="Times New Roman" w:hAnsi="Times New Roman" w:cs="Times New Roman"/>
        </w:rPr>
        <w:t>MT</w:t>
      </w:r>
      <w:r w:rsidRPr="00B12A29">
        <w:rPr>
          <w:rFonts w:ascii="Times New Roman" w:hAnsi="Times New Roman" w:cs="Times New Roman"/>
        </w:rPr>
        <w:t>-induced improved water uptake under short-term salt stress.</w:t>
      </w:r>
    </w:p>
    <w:p w14:paraId="4148380D" w14:textId="77777777" w:rsidR="00D057EA" w:rsidRPr="00B12A29" w:rsidRDefault="00D057EA" w:rsidP="00124CEB">
      <w:pPr>
        <w:ind w:firstLineChars="200" w:firstLine="420"/>
        <w:rPr>
          <w:rFonts w:ascii="Times New Roman" w:hAnsi="Times New Roman" w:cs="Times New Roman"/>
        </w:rPr>
      </w:pPr>
      <w:r w:rsidRPr="00B12A29">
        <w:rPr>
          <w:rFonts w:ascii="Times New Roman" w:hAnsi="Times New Roman" w:cs="Times New Roman"/>
        </w:rPr>
        <w:t xml:space="preserve">Here, exogenous </w:t>
      </w:r>
      <w:r>
        <w:rPr>
          <w:rFonts w:ascii="Times New Roman" w:hAnsi="Times New Roman" w:cs="Times New Roman"/>
        </w:rPr>
        <w:t>MT</w:t>
      </w:r>
      <w:r w:rsidRPr="00B12A29">
        <w:rPr>
          <w:rFonts w:ascii="Times New Roman" w:hAnsi="Times New Roman" w:cs="Times New Roman"/>
        </w:rPr>
        <w:t xml:space="preserve"> induced </w:t>
      </w:r>
      <w:r>
        <w:rPr>
          <w:rFonts w:ascii="Times New Roman" w:hAnsi="Times New Roman" w:cs="Times New Roman"/>
        </w:rPr>
        <w:t>an</w:t>
      </w:r>
      <w:r w:rsidRPr="00B12A29">
        <w:rPr>
          <w:rFonts w:ascii="Times New Roman" w:hAnsi="Times New Roman" w:cs="Times New Roman"/>
        </w:rPr>
        <w:t xml:space="preserve"> increase</w:t>
      </w:r>
      <w:r>
        <w:rPr>
          <w:rFonts w:ascii="Times New Roman" w:hAnsi="Times New Roman" w:cs="Times New Roman"/>
        </w:rPr>
        <w:t xml:space="preserve"> in the</w:t>
      </w:r>
      <w:r w:rsidRPr="00B12A29">
        <w:rPr>
          <w:rFonts w:ascii="Times New Roman" w:hAnsi="Times New Roman" w:cs="Times New Roman"/>
        </w:rPr>
        <w:t xml:space="preserve"> relative expression of PIPs under salt stress. Many studies </w:t>
      </w:r>
      <w:r>
        <w:rPr>
          <w:rFonts w:ascii="Times New Roman" w:hAnsi="Times New Roman" w:cs="Times New Roman"/>
        </w:rPr>
        <w:t xml:space="preserve">have </w:t>
      </w:r>
      <w:r w:rsidRPr="00B12A29">
        <w:rPr>
          <w:rFonts w:ascii="Times New Roman" w:hAnsi="Times New Roman" w:cs="Times New Roman"/>
        </w:rPr>
        <w:t>confirmed</w:t>
      </w:r>
      <w:r w:rsidRPr="00B12A29">
        <w:rPr>
          <w:rFonts w:ascii="Times New Roman" w:eastAsia="宋体" w:hAnsi="Times New Roman" w:cs="Times New Roman"/>
        </w:rPr>
        <w:t xml:space="preserve"> that</w:t>
      </w:r>
      <w:r>
        <w:rPr>
          <w:rFonts w:ascii="Times New Roman" w:eastAsia="宋体" w:hAnsi="Times New Roman" w:cs="Times New Roman"/>
        </w:rPr>
        <w:t>,</w:t>
      </w:r>
      <w:r w:rsidRPr="00B12A29">
        <w:rPr>
          <w:rFonts w:ascii="Times New Roman" w:hAnsi="Times New Roman" w:cs="Times New Roman"/>
        </w:rPr>
        <w:t xml:space="preserve"> under abiotic stress, </w:t>
      </w:r>
      <w:r>
        <w:rPr>
          <w:rFonts w:ascii="Times New Roman" w:hAnsi="Times New Roman" w:cs="Times New Roman"/>
        </w:rPr>
        <w:t>abscisic acid (</w:t>
      </w:r>
      <w:r w:rsidRPr="00B12A29">
        <w:rPr>
          <w:rFonts w:ascii="Times New Roman" w:hAnsi="Times New Roman" w:cs="Times New Roman"/>
        </w:rPr>
        <w:t>ABA</w:t>
      </w:r>
      <w:r>
        <w:rPr>
          <w:rFonts w:ascii="Times New Roman" w:hAnsi="Times New Roman" w:cs="Times New Roman"/>
        </w:rPr>
        <w:t>)</w:t>
      </w:r>
      <w:r w:rsidRPr="00B12A29">
        <w:rPr>
          <w:rFonts w:ascii="Times New Roman" w:hAnsi="Times New Roman" w:cs="Times New Roman"/>
        </w:rPr>
        <w:t>, Si and Ca application</w:t>
      </w:r>
      <w:r>
        <w:rPr>
          <w:rFonts w:ascii="Times New Roman" w:hAnsi="Times New Roman" w:cs="Times New Roman"/>
        </w:rPr>
        <w:t>s</w:t>
      </w:r>
      <w:r w:rsidRPr="00B12A29">
        <w:rPr>
          <w:rFonts w:ascii="Times New Roman" w:hAnsi="Times New Roman" w:cs="Times New Roman"/>
        </w:rPr>
        <w:t xml:space="preserve"> increase </w:t>
      </w:r>
      <w:r w:rsidRPr="00B12A29">
        <w:rPr>
          <w:rFonts w:ascii="Times New Roman" w:eastAsia="宋体" w:hAnsi="Times New Roman" w:cs="Times New Roman"/>
        </w:rPr>
        <w:t>PIP</w:t>
      </w:r>
      <w:r w:rsidRPr="00B12A29">
        <w:rPr>
          <w:rFonts w:ascii="Times New Roman" w:hAnsi="Times New Roman" w:cs="Times New Roman"/>
        </w:rPr>
        <w:t xml:space="preserve"> expression</w:t>
      </w:r>
      <w:r>
        <w:rPr>
          <w:rFonts w:ascii="Times New Roman" w:hAnsi="Times New Roman" w:cs="Times New Roman"/>
        </w:rPr>
        <w:t xml:space="preserve"> </w:t>
      </w:r>
      <w:r>
        <w:rPr>
          <w:rFonts w:ascii="Times New Roman" w:hAnsi="Times New Roman" w:cs="Times New Roman"/>
          <w:noProof/>
        </w:rPr>
        <w:t>(Liu et al.,2014; Wu et al.,2012b; Mahdieh and Mostajeran,2009)</w:t>
      </w:r>
      <w:r w:rsidRPr="00B12A29">
        <w:rPr>
          <w:rFonts w:ascii="Times New Roman" w:hAnsi="Times New Roman" w:cs="Times New Roman"/>
        </w:rPr>
        <w:t xml:space="preserve">. Exogenous </w:t>
      </w:r>
      <w:r>
        <w:rPr>
          <w:rFonts w:ascii="Times New Roman" w:hAnsi="Times New Roman" w:cs="Times New Roman"/>
        </w:rPr>
        <w:t>MT</w:t>
      </w:r>
      <w:r w:rsidRPr="00B12A29">
        <w:rPr>
          <w:rFonts w:ascii="Times New Roman" w:hAnsi="Times New Roman" w:cs="Times New Roman"/>
        </w:rPr>
        <w:t xml:space="preserve"> increased ABA production</w:t>
      </w:r>
      <w:r w:rsidRPr="00B12A29">
        <w:rPr>
          <w:rFonts w:ascii="Times New Roman" w:eastAsia="宋体" w:hAnsi="Times New Roman" w:cs="Times New Roman"/>
        </w:rPr>
        <w:t>,</w:t>
      </w:r>
      <w:r w:rsidRPr="00B12A29">
        <w:rPr>
          <w:rFonts w:ascii="Times New Roman" w:hAnsi="Times New Roman" w:cs="Times New Roman"/>
        </w:rPr>
        <w:t xml:space="preserve"> and application </w:t>
      </w:r>
      <w:r w:rsidRPr="00B12A29">
        <w:rPr>
          <w:rFonts w:ascii="Times New Roman" w:eastAsia="宋体" w:hAnsi="Times New Roman" w:cs="Times New Roman"/>
        </w:rPr>
        <w:t xml:space="preserve">of an </w:t>
      </w:r>
      <w:r w:rsidRPr="00B12A29">
        <w:rPr>
          <w:rFonts w:ascii="Times New Roman" w:hAnsi="Times New Roman" w:cs="Times New Roman"/>
        </w:rPr>
        <w:t xml:space="preserve">ABA biosynthesis inhibitor caused membrane lipid peroxidation and </w:t>
      </w:r>
      <w:r>
        <w:rPr>
          <w:rFonts w:ascii="Times New Roman" w:hAnsi="Times New Roman" w:cs="Times New Roman"/>
        </w:rPr>
        <w:t>reduced</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 xml:space="preserve">-induced antioxidant defence responses in </w:t>
      </w:r>
      <w:r w:rsidRPr="00B12A29">
        <w:rPr>
          <w:rFonts w:ascii="Times New Roman" w:hAnsi="Times New Roman" w:cs="Times New Roman"/>
          <w:i/>
          <w:iCs/>
        </w:rPr>
        <w:t>Elymus nutans</w:t>
      </w:r>
      <w:r w:rsidRPr="00B12A29">
        <w:rPr>
          <w:rFonts w:ascii="Times New Roman" w:hAnsi="Times New Roman" w:cs="Times New Roman"/>
        </w:rPr>
        <w:t xml:space="preserve"> under cold stress</w:t>
      </w:r>
      <w:r w:rsidRPr="00D23865">
        <w:rPr>
          <w:rFonts w:ascii="Times New Roman" w:eastAsia="宋体" w:hAnsi="Times New Roman" w:cs="Times New Roman"/>
        </w:rPr>
        <w:t>,</w:t>
      </w:r>
      <w:r w:rsidRPr="00B12A29">
        <w:rPr>
          <w:rFonts w:ascii="Times New Roman" w:hAnsi="Times New Roman" w:cs="Times New Roman"/>
        </w:rPr>
        <w:t xml:space="preserve"> indicating that ABA-dependent pathways may contribute to</w:t>
      </w:r>
      <w:r w:rsidRPr="00B12A29">
        <w:rPr>
          <w:rFonts w:ascii="Times New Roman" w:eastAsia="宋体" w:hAnsi="Times New Roman" w:cs="Times New Roman"/>
        </w:rPr>
        <w:t xml:space="preserve"> the</w:t>
      </w:r>
      <w:r w:rsidRPr="00B12A29">
        <w:rPr>
          <w:rFonts w:ascii="Times New Roman" w:hAnsi="Times New Roman" w:cs="Times New Roman"/>
        </w:rPr>
        <w:t xml:space="preserve"> </w:t>
      </w:r>
      <w:r>
        <w:rPr>
          <w:rFonts w:ascii="Times New Roman" w:hAnsi="Times New Roman" w:cs="Times New Roman"/>
        </w:rPr>
        <w:t>MT</w:t>
      </w:r>
      <w:r w:rsidRPr="00B12A29">
        <w:rPr>
          <w:rFonts w:ascii="Times New Roman" w:hAnsi="Times New Roman" w:cs="Times New Roman"/>
        </w:rPr>
        <w:t>-induced stress response</w:t>
      </w:r>
      <w:r>
        <w:rPr>
          <w:rFonts w:ascii="Times New Roman" w:hAnsi="Times New Roman" w:cs="Times New Roman"/>
        </w:rPr>
        <w:t xml:space="preserve"> </w:t>
      </w:r>
      <w:r>
        <w:rPr>
          <w:rFonts w:ascii="Times New Roman" w:hAnsi="Times New Roman" w:cs="Times New Roman"/>
          <w:noProof/>
        </w:rPr>
        <w:t>(Fu et al.,2017)</w:t>
      </w:r>
      <w:r w:rsidRPr="00B12A29">
        <w:rPr>
          <w:rFonts w:ascii="Times New Roman" w:hAnsi="Times New Roman" w:cs="Times New Roman"/>
        </w:rPr>
        <w:t xml:space="preserve">. </w:t>
      </w:r>
      <w:r>
        <w:rPr>
          <w:rFonts w:ascii="Times New Roman" w:hAnsi="Times New Roman" w:cs="Times New Roman"/>
        </w:rPr>
        <w:t>Taken together, these results suggest,</w:t>
      </w:r>
      <w:r w:rsidRPr="00B12A29">
        <w:rPr>
          <w:rFonts w:ascii="Times New Roman" w:hAnsi="Times New Roman" w:cs="Times New Roman"/>
        </w:rPr>
        <w:t xml:space="preserve"> that under salt stress, </w:t>
      </w:r>
      <w:r>
        <w:rPr>
          <w:rFonts w:ascii="Times New Roman" w:hAnsi="Times New Roman" w:cs="Times New Roman"/>
        </w:rPr>
        <w:t>MT</w:t>
      </w:r>
      <w:r w:rsidRPr="00B12A29">
        <w:rPr>
          <w:rFonts w:ascii="Times New Roman" w:hAnsi="Times New Roman" w:cs="Times New Roman"/>
        </w:rPr>
        <w:t xml:space="preserve"> induced </w:t>
      </w:r>
      <w:r>
        <w:rPr>
          <w:rFonts w:ascii="Times New Roman" w:hAnsi="Times New Roman" w:cs="Times New Roman"/>
        </w:rPr>
        <w:t>an</w:t>
      </w:r>
      <w:r w:rsidRPr="00B12A29">
        <w:rPr>
          <w:rFonts w:ascii="Times New Roman" w:hAnsi="Times New Roman" w:cs="Times New Roman"/>
        </w:rPr>
        <w:t xml:space="preserve"> increase</w:t>
      </w:r>
      <w:r>
        <w:rPr>
          <w:rFonts w:ascii="Times New Roman" w:hAnsi="Times New Roman" w:cs="Times New Roman"/>
        </w:rPr>
        <w:t xml:space="preserve"> in the</w:t>
      </w:r>
      <w:r w:rsidRPr="00B12A29">
        <w:rPr>
          <w:rFonts w:ascii="Times New Roman" w:hAnsi="Times New Roman" w:cs="Times New Roman"/>
        </w:rPr>
        <w:t xml:space="preserve"> relative expression of PIPs through ABA-dependent pathways.</w:t>
      </w:r>
    </w:p>
    <w:p w14:paraId="0A9B192D" w14:textId="77777777" w:rsidR="00D057EA" w:rsidRDefault="00D057EA" w:rsidP="00646C89">
      <w:pPr>
        <w:rPr>
          <w:rFonts w:ascii="Times New Roman" w:hAnsi="Times New Roman" w:cs="Times New Roman"/>
        </w:rPr>
      </w:pPr>
      <w:r w:rsidRPr="00B12A29">
        <w:rPr>
          <w:rFonts w:ascii="Times New Roman" w:hAnsi="Times New Roman" w:cs="Times New Roman"/>
        </w:rPr>
        <w:t xml:space="preserve">In general, exogenous substances regulate aquaporins to improve water uptake under stress mainly by regulating aquaporin activity. To </w:t>
      </w:r>
      <w:r>
        <w:rPr>
          <w:rFonts w:ascii="Times New Roman" w:hAnsi="Times New Roman" w:cs="Times New Roman"/>
        </w:rPr>
        <w:t>determine</w:t>
      </w:r>
      <w:r w:rsidRPr="00B12A29">
        <w:rPr>
          <w:rFonts w:ascii="Times New Roman" w:hAnsi="Times New Roman" w:cs="Times New Roman"/>
        </w:rPr>
        <w:t xml:space="preserve"> the participation of aquaporins in </w:t>
      </w:r>
      <w:r>
        <w:rPr>
          <w:rFonts w:ascii="Times New Roman" w:hAnsi="Times New Roman" w:cs="Times New Roman"/>
        </w:rPr>
        <w:t>MT</w:t>
      </w:r>
      <w:r w:rsidRPr="00B12A29">
        <w:rPr>
          <w:rFonts w:ascii="Times New Roman" w:hAnsi="Times New Roman" w:cs="Times New Roman"/>
        </w:rPr>
        <w:t xml:space="preserve">-induced </w:t>
      </w:r>
      <w:r>
        <w:rPr>
          <w:rFonts w:ascii="Times New Roman" w:hAnsi="Times New Roman" w:cs="Times New Roman"/>
        </w:rPr>
        <w:t>increased</w:t>
      </w:r>
      <w:r w:rsidRPr="00B12A29">
        <w:rPr>
          <w:rFonts w:ascii="Times New Roman" w:hAnsi="Times New Roman" w:cs="Times New Roman"/>
        </w:rPr>
        <w:t xml:space="preserve"> water uptake, we performed a HgCl</w:t>
      </w:r>
      <w:r w:rsidRPr="00B12A29">
        <w:rPr>
          <w:rFonts w:ascii="Times New Roman" w:hAnsi="Times New Roman" w:cs="Times New Roman"/>
          <w:vertAlign w:val="subscript"/>
        </w:rPr>
        <w:t>2</w:t>
      </w:r>
      <w:r w:rsidRPr="00B12A29">
        <w:rPr>
          <w:rFonts w:ascii="Times New Roman" w:hAnsi="Times New Roman" w:cs="Times New Roman"/>
        </w:rPr>
        <w:t xml:space="preserve"> application test. Under HgCl</w:t>
      </w:r>
      <w:r w:rsidRPr="00B12A29">
        <w:rPr>
          <w:rFonts w:ascii="Times New Roman" w:hAnsi="Times New Roman" w:cs="Times New Roman"/>
          <w:vertAlign w:val="subscript"/>
        </w:rPr>
        <w:t>2</w:t>
      </w:r>
      <w:r w:rsidRPr="00B12A29">
        <w:rPr>
          <w:rFonts w:ascii="Times New Roman" w:hAnsi="Times New Roman" w:cs="Times New Roman"/>
        </w:rPr>
        <w:t xml:space="preserve"> treatment, the significant differences in the measured characteristics between </w:t>
      </w:r>
      <w:r>
        <w:rPr>
          <w:rFonts w:ascii="Times New Roman" w:hAnsi="Times New Roman" w:cs="Times New Roman"/>
        </w:rPr>
        <w:t xml:space="preserve">the </w:t>
      </w:r>
      <w:r w:rsidRPr="00B12A29">
        <w:rPr>
          <w:rFonts w:ascii="Times New Roman" w:hAnsi="Times New Roman" w:cs="Times New Roman"/>
        </w:rPr>
        <w:t xml:space="preserve">S </w:t>
      </w:r>
      <w:r>
        <w:rPr>
          <w:rFonts w:ascii="Times New Roman" w:hAnsi="Times New Roman" w:cs="Times New Roman"/>
        </w:rPr>
        <w:t xml:space="preserve">treatment </w:t>
      </w:r>
      <w:r w:rsidRPr="00B12A29">
        <w:rPr>
          <w:rFonts w:ascii="Times New Roman" w:hAnsi="Times New Roman" w:cs="Times New Roman"/>
        </w:rPr>
        <w:t xml:space="preserve">and </w:t>
      </w:r>
      <w:r>
        <w:rPr>
          <w:rFonts w:ascii="Times New Roman" w:hAnsi="Times New Roman" w:cs="Times New Roman"/>
        </w:rPr>
        <w:t xml:space="preserve">the </w:t>
      </w:r>
      <w:r w:rsidRPr="00B12A29">
        <w:rPr>
          <w:rFonts w:ascii="Times New Roman" w:hAnsi="Times New Roman" w:cs="Times New Roman"/>
        </w:rPr>
        <w:t xml:space="preserve">S+MT </w:t>
      </w:r>
      <w:r>
        <w:rPr>
          <w:rFonts w:ascii="Times New Roman" w:hAnsi="Times New Roman" w:cs="Times New Roman"/>
        </w:rPr>
        <w:t xml:space="preserve">treatment </w:t>
      </w:r>
      <w:r w:rsidRPr="00B12A29">
        <w:rPr>
          <w:rFonts w:ascii="Times New Roman" w:hAnsi="Times New Roman" w:cs="Times New Roman"/>
        </w:rPr>
        <w:t xml:space="preserve">disappeared (Fig. 4, Fig. 5 and Fig. 8). These results </w:t>
      </w:r>
      <w:r w:rsidRPr="00B12A29">
        <w:rPr>
          <w:rFonts w:ascii="Times New Roman" w:hAnsi="Times New Roman" w:cs="Times New Roman" w:hint="eastAsia"/>
        </w:rPr>
        <w:t>confirmed</w:t>
      </w:r>
      <w:r w:rsidRPr="00B12A29">
        <w:rPr>
          <w:rFonts w:ascii="Times New Roman" w:hAnsi="Times New Roman" w:cs="Times New Roman"/>
        </w:rPr>
        <w:t xml:space="preserve"> the </w:t>
      </w:r>
      <w:r w:rsidRPr="00B12A29">
        <w:rPr>
          <w:rFonts w:ascii="Times New Roman" w:hAnsi="Times New Roman" w:cs="Times New Roman" w:hint="eastAsia"/>
        </w:rPr>
        <w:t>viewpoint</w:t>
      </w:r>
      <w:r w:rsidRPr="00B12A29">
        <w:rPr>
          <w:rFonts w:ascii="Times New Roman" w:hAnsi="Times New Roman" w:cs="Times New Roman"/>
        </w:rPr>
        <w:t xml:space="preserve"> that </w:t>
      </w:r>
      <w:r>
        <w:rPr>
          <w:rFonts w:ascii="Times New Roman" w:hAnsi="Times New Roman" w:cs="Times New Roman" w:hint="eastAsia"/>
        </w:rPr>
        <w:t>greater</w:t>
      </w:r>
      <w:r w:rsidRPr="00B12A29">
        <w:rPr>
          <w:rFonts w:ascii="Times New Roman" w:hAnsi="Times New Roman" w:cs="Times New Roman" w:hint="eastAsia"/>
        </w:rPr>
        <w:t xml:space="preserve"> </w:t>
      </w:r>
      <w:r w:rsidRPr="00B12A29">
        <w:rPr>
          <w:rFonts w:ascii="Times New Roman" w:hAnsi="Times New Roman" w:cs="Times New Roman"/>
        </w:rPr>
        <w:t>aquaporin activity is necessary</w:t>
      </w:r>
      <w:r w:rsidRPr="00B12A29">
        <w:rPr>
          <w:rFonts w:ascii="Times New Roman" w:hAnsi="Times New Roman" w:cs="Times New Roman" w:hint="eastAsia"/>
        </w:rPr>
        <w:t xml:space="preserve"> for </w:t>
      </w:r>
      <w:r w:rsidRPr="00B12A29">
        <w:rPr>
          <w:rFonts w:ascii="Times New Roman" w:hAnsi="Times New Roman" w:cs="Times New Roman"/>
        </w:rPr>
        <w:t xml:space="preserve">the </w:t>
      </w:r>
      <w:r>
        <w:rPr>
          <w:rFonts w:ascii="Times New Roman" w:hAnsi="Times New Roman" w:cs="Times New Roman"/>
        </w:rPr>
        <w:t>MT</w:t>
      </w:r>
      <w:r w:rsidRPr="00B12A29">
        <w:rPr>
          <w:rFonts w:ascii="Times New Roman" w:hAnsi="Times New Roman" w:cs="Times New Roman"/>
        </w:rPr>
        <w:t>-</w:t>
      </w:r>
      <w:r w:rsidRPr="00B12A29">
        <w:rPr>
          <w:rFonts w:ascii="Times New Roman" w:eastAsia="宋体" w:hAnsi="Times New Roman" w:cs="Times New Roman"/>
        </w:rPr>
        <w:t>induced</w:t>
      </w:r>
      <w:r w:rsidRPr="00B12A29">
        <w:rPr>
          <w:rFonts w:ascii="Times New Roman" w:hAnsi="Times New Roman" w:cs="Times New Roman"/>
        </w:rPr>
        <w:t xml:space="preserve"> improvement in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w:t>
      </w:r>
      <w:r w:rsidRPr="00B12A29">
        <w:rPr>
          <w:rFonts w:ascii="Times New Roman" w:hAnsi="Times New Roman" w:cs="Times New Roman" w:hint="eastAsia"/>
        </w:rPr>
        <w:t>under short</w:t>
      </w:r>
      <w:r w:rsidRPr="00B12A29">
        <w:rPr>
          <w:rFonts w:ascii="Times New Roman" w:eastAsia="宋体" w:hAnsi="Times New Roman" w:cs="Times New Roman"/>
        </w:rPr>
        <w:t>-</w:t>
      </w:r>
      <w:r w:rsidRPr="00B12A29">
        <w:rPr>
          <w:rFonts w:ascii="Times New Roman" w:hAnsi="Times New Roman" w:cs="Times New Roman" w:hint="eastAsia"/>
        </w:rPr>
        <w:t xml:space="preserve">term salt stress </w:t>
      </w:r>
      <w:r w:rsidRPr="00B12A29">
        <w:rPr>
          <w:rFonts w:ascii="Times New Roman" w:hAnsi="Times New Roman" w:cs="Times New Roman"/>
        </w:rPr>
        <w:t xml:space="preserve">and that </w:t>
      </w:r>
      <w:r>
        <w:rPr>
          <w:rFonts w:ascii="Times New Roman" w:hAnsi="Times New Roman" w:cs="Times New Roman"/>
        </w:rPr>
        <w:t>MT</w:t>
      </w:r>
      <w:r w:rsidRPr="00B12A29">
        <w:rPr>
          <w:rFonts w:ascii="Times New Roman" w:hAnsi="Times New Roman" w:cs="Times New Roman"/>
        </w:rPr>
        <w:t xml:space="preserve"> </w:t>
      </w:r>
      <w:r w:rsidRPr="00B12A29">
        <w:rPr>
          <w:rFonts w:ascii="Times New Roman" w:hAnsi="Times New Roman" w:cs="Times New Roman" w:hint="eastAsia"/>
        </w:rPr>
        <w:t xml:space="preserve">could regulate </w:t>
      </w:r>
      <w:r w:rsidRPr="00B12A29">
        <w:rPr>
          <w:rFonts w:ascii="Times New Roman" w:eastAsia="宋体" w:hAnsi="Times New Roman" w:cs="Times New Roman"/>
        </w:rPr>
        <w:t>aquaporins</w:t>
      </w:r>
      <w:r w:rsidRPr="00B12A29">
        <w:rPr>
          <w:rFonts w:ascii="Times New Roman" w:hAnsi="Times New Roman" w:cs="Times New Roman" w:hint="eastAsia"/>
        </w:rPr>
        <w:t>.</w:t>
      </w:r>
      <w:r w:rsidRPr="00B12A29">
        <w:rPr>
          <w:rFonts w:ascii="Times New Roman" w:hAnsi="Times New Roman" w:cs="Times New Roman"/>
        </w:rPr>
        <w:t xml:space="preserve"> The improved aquaporin activity could be regulated by ROS, especially H</w:t>
      </w:r>
      <w:r w:rsidRPr="00B12A29">
        <w:rPr>
          <w:rFonts w:ascii="Times New Roman" w:hAnsi="Times New Roman" w:cs="Times New Roman"/>
          <w:vertAlign w:val="subscript"/>
        </w:rPr>
        <w:t>2</w:t>
      </w:r>
      <w:r w:rsidRPr="00B12A29">
        <w:rPr>
          <w:rFonts w:ascii="Times New Roman" w:hAnsi="Times New Roman" w:cs="Times New Roman"/>
        </w:rPr>
        <w:t>O</w:t>
      </w:r>
      <w:r w:rsidRPr="00B12A29">
        <w:rPr>
          <w:rFonts w:ascii="Times New Roman" w:hAnsi="Times New Roman" w:cs="Times New Roman"/>
          <w:vertAlign w:val="subscript"/>
        </w:rPr>
        <w:t>2</w:t>
      </w:r>
      <w:r w:rsidRPr="00B12A29">
        <w:rPr>
          <w:rFonts w:ascii="Times New Roman" w:hAnsi="Times New Roman" w:cs="Times New Roman"/>
        </w:rPr>
        <w:t xml:space="preserve">. </w:t>
      </w:r>
      <w:r w:rsidRPr="00B12A29">
        <w:rPr>
          <w:rFonts w:ascii="Times New Roman" w:eastAsia="宋体" w:hAnsi="Times New Roman" w:cs="Times New Roman"/>
        </w:rPr>
        <w:t>Environmental</w:t>
      </w:r>
      <w:r w:rsidRPr="00B12A29">
        <w:rPr>
          <w:rFonts w:ascii="Times New Roman" w:hAnsi="Times New Roman" w:cs="Times New Roman"/>
        </w:rPr>
        <w:t xml:space="preserve"> stress</w:t>
      </w:r>
      <w:r w:rsidRPr="00B12A29">
        <w:rPr>
          <w:rFonts w:ascii="Times New Roman" w:eastAsia="宋体" w:hAnsi="Times New Roman" w:cs="Times New Roman"/>
        </w:rPr>
        <w:t>-</w:t>
      </w:r>
      <w:r w:rsidRPr="00B12A29">
        <w:rPr>
          <w:rFonts w:ascii="Times New Roman" w:hAnsi="Times New Roman" w:cs="Times New Roman"/>
        </w:rPr>
        <w:t>induced ROS accumulation</w:t>
      </w:r>
      <w:r w:rsidRPr="00B12A29">
        <w:rPr>
          <w:rFonts w:ascii="Times New Roman" w:eastAsia="宋体" w:hAnsi="Times New Roman" w:cs="Times New Roman"/>
        </w:rPr>
        <w:t>,</w:t>
      </w:r>
      <w:r w:rsidRPr="00B12A29">
        <w:rPr>
          <w:rFonts w:ascii="Times New Roman" w:hAnsi="Times New Roman" w:cs="Times New Roman"/>
        </w:rPr>
        <w:t xml:space="preserve"> e.g.</w:t>
      </w:r>
      <w:r w:rsidRPr="00B12A29">
        <w:rPr>
          <w:rFonts w:ascii="Times New Roman" w:eastAsia="宋体" w:hAnsi="Times New Roman" w:cs="Times New Roman"/>
        </w:rPr>
        <w:t>,</w:t>
      </w:r>
      <w:r w:rsidRPr="00B12A29">
        <w:rPr>
          <w:rFonts w:ascii="Times New Roman" w:hAnsi="Times New Roman" w:cs="Times New Roman"/>
        </w:rPr>
        <w:t xml:space="preserve"> H</w:t>
      </w:r>
      <w:r w:rsidRPr="00B12A29">
        <w:rPr>
          <w:rFonts w:ascii="Times New Roman" w:hAnsi="Times New Roman" w:cs="Times New Roman"/>
          <w:vertAlign w:val="subscript"/>
        </w:rPr>
        <w:t>2</w:t>
      </w:r>
      <w:r w:rsidRPr="00B12A29">
        <w:rPr>
          <w:rFonts w:ascii="Times New Roman" w:hAnsi="Times New Roman" w:cs="Times New Roman"/>
        </w:rPr>
        <w:t>O</w:t>
      </w:r>
      <w:r w:rsidRPr="00B12A29">
        <w:rPr>
          <w:rFonts w:ascii="Times New Roman" w:hAnsi="Times New Roman" w:cs="Times New Roman"/>
          <w:vertAlign w:val="subscript"/>
        </w:rPr>
        <w:t>2</w:t>
      </w:r>
      <w:r w:rsidRPr="00F07306">
        <w:rPr>
          <w:rFonts w:ascii="Times New Roman" w:hAnsi="Times New Roman" w:cs="Times New Roman"/>
        </w:rPr>
        <w:t xml:space="preserve"> </w:t>
      </w:r>
      <w:r w:rsidRPr="00B12A29">
        <w:rPr>
          <w:rFonts w:ascii="Times New Roman" w:hAnsi="Times New Roman" w:cs="Times New Roman"/>
        </w:rPr>
        <w:t xml:space="preserve">and </w:t>
      </w:r>
      <w:bookmarkStart w:id="1" w:name="_Hlk39493975"/>
      <w:r w:rsidRPr="00B12A29">
        <w:rPr>
          <w:rFonts w:ascii="Times New Roman" w:hAnsi="Times New Roman" w:cs="Times New Roman"/>
        </w:rPr>
        <w:t xml:space="preserve">exogenous </w:t>
      </w:r>
      <w:r>
        <w:rPr>
          <w:rFonts w:ascii="Times New Roman" w:hAnsi="Times New Roman" w:cs="Times New Roman"/>
        </w:rPr>
        <w:t>MT</w:t>
      </w:r>
      <w:r w:rsidRPr="00B12A29">
        <w:rPr>
          <w:rFonts w:ascii="Times New Roman" w:eastAsia="宋体" w:hAnsi="Times New Roman" w:cs="Times New Roman"/>
        </w:rPr>
        <w:t>,</w:t>
      </w:r>
      <w:bookmarkEnd w:id="1"/>
      <w:r w:rsidRPr="00B12A29">
        <w:rPr>
          <w:rFonts w:ascii="Times New Roman" w:hAnsi="Times New Roman" w:cs="Times New Roman"/>
        </w:rPr>
        <w:t xml:space="preserve"> was found to stimulate </w:t>
      </w:r>
      <w:r>
        <w:rPr>
          <w:rFonts w:ascii="Times New Roman" w:hAnsi="Times New Roman" w:cs="Times New Roman"/>
        </w:rPr>
        <w:t xml:space="preserve">the </w:t>
      </w:r>
      <w:r w:rsidRPr="00B12A29">
        <w:rPr>
          <w:rFonts w:ascii="Times New Roman" w:hAnsi="Times New Roman" w:cs="Times New Roman"/>
        </w:rPr>
        <w:t>antioxidant defence system</w:t>
      </w:r>
      <w:r w:rsidRPr="00B12A29">
        <w:rPr>
          <w:rFonts w:ascii="Times New Roman" w:eastAsia="宋体" w:hAnsi="Times New Roman" w:cs="Times New Roman"/>
        </w:rPr>
        <w:t>,</w:t>
      </w:r>
      <w:r w:rsidRPr="00B12A29">
        <w:rPr>
          <w:rFonts w:ascii="Times New Roman" w:hAnsi="Times New Roman" w:cs="Times New Roman"/>
        </w:rPr>
        <w:t xml:space="preserve"> alleviating ROS accumulation</w:t>
      </w:r>
      <w:r>
        <w:rPr>
          <w:rFonts w:ascii="Times New Roman" w:hAnsi="Times New Roman" w:cs="Times New Roman"/>
        </w:rPr>
        <w:t xml:space="preserve"> </w:t>
      </w:r>
      <w:r>
        <w:rPr>
          <w:rFonts w:ascii="Times New Roman" w:hAnsi="Times New Roman" w:cs="Times New Roman"/>
          <w:noProof/>
        </w:rPr>
        <w:t>(Li et al.,2017; Jiang et al.,2016)</w:t>
      </w:r>
      <w:r w:rsidRPr="00B12A29">
        <w:rPr>
          <w:rFonts w:ascii="Times New Roman" w:hAnsi="Times New Roman" w:cs="Times New Roman"/>
        </w:rPr>
        <w:t xml:space="preserve">. In </w:t>
      </w:r>
      <w:r w:rsidRPr="00B12A29">
        <w:rPr>
          <w:rFonts w:ascii="Times New Roman" w:eastAsia="宋体" w:hAnsi="Times New Roman" w:cs="Times New Roman"/>
        </w:rPr>
        <w:t>plants</w:t>
      </w:r>
      <w:r w:rsidRPr="00B12A29">
        <w:rPr>
          <w:rFonts w:ascii="Times New Roman" w:hAnsi="Times New Roman" w:cs="Times New Roman"/>
        </w:rPr>
        <w:t>, H</w:t>
      </w:r>
      <w:r w:rsidRPr="00B12A29">
        <w:rPr>
          <w:rFonts w:ascii="Times New Roman" w:hAnsi="Times New Roman" w:cs="Times New Roman"/>
          <w:vertAlign w:val="subscript"/>
        </w:rPr>
        <w:t>2</w:t>
      </w:r>
      <w:r w:rsidRPr="00B12A29">
        <w:rPr>
          <w:rFonts w:ascii="Times New Roman" w:hAnsi="Times New Roman" w:cs="Times New Roman"/>
        </w:rPr>
        <w:t>O</w:t>
      </w:r>
      <w:r w:rsidRPr="00B12A29">
        <w:rPr>
          <w:rFonts w:ascii="Times New Roman" w:hAnsi="Times New Roman" w:cs="Times New Roman"/>
          <w:vertAlign w:val="subscript"/>
        </w:rPr>
        <w:t>2</w:t>
      </w:r>
      <w:r w:rsidRPr="00B12A29">
        <w:rPr>
          <w:rFonts w:ascii="Times New Roman" w:eastAsia="宋体" w:hAnsi="Times New Roman" w:cs="Times New Roman"/>
        </w:rPr>
        <w:t xml:space="preserve"> </w:t>
      </w:r>
      <w:r>
        <w:rPr>
          <w:rFonts w:ascii="Times New Roman" w:eastAsia="宋体" w:hAnsi="Times New Roman" w:cs="Times New Roman"/>
        </w:rPr>
        <w:t>causes</w:t>
      </w:r>
      <w:r w:rsidRPr="00B12A29">
        <w:rPr>
          <w:rFonts w:ascii="Times New Roman" w:eastAsia="宋体" w:hAnsi="Times New Roman" w:cs="Times New Roman"/>
        </w:rPr>
        <w:t xml:space="preserve"> an</w:t>
      </w:r>
      <w:r w:rsidRPr="00B12A29">
        <w:rPr>
          <w:rFonts w:ascii="Times New Roman" w:hAnsi="Times New Roman" w:cs="Times New Roman"/>
        </w:rPr>
        <w:t xml:space="preserve"> oxidative </w:t>
      </w:r>
      <w:r>
        <w:rPr>
          <w:rFonts w:ascii="Times New Roman" w:hAnsi="Times New Roman" w:cs="Times New Roman"/>
        </w:rPr>
        <w:t>blockage</w:t>
      </w:r>
      <w:r w:rsidRPr="00B12A29">
        <w:rPr>
          <w:rFonts w:ascii="Times New Roman" w:hAnsi="Times New Roman" w:cs="Times New Roman"/>
        </w:rPr>
        <w:t xml:space="preserve"> of aquaporins, which </w:t>
      </w:r>
      <w:r>
        <w:rPr>
          <w:rFonts w:ascii="Times New Roman" w:hAnsi="Times New Roman" w:cs="Times New Roman"/>
        </w:rPr>
        <w:t>ultimately inhibits</w:t>
      </w:r>
      <w:r w:rsidRPr="00B12A29">
        <w:rPr>
          <w:rFonts w:ascii="Times New Roman" w:hAnsi="Times New Roman" w:cs="Times New Roman"/>
        </w:rPr>
        <w:t xml:space="preserve"> water uptake by the roots </w:t>
      </w:r>
      <w:r>
        <w:rPr>
          <w:rFonts w:ascii="Times New Roman" w:hAnsi="Times New Roman" w:cs="Times New Roman"/>
          <w:noProof/>
        </w:rPr>
        <w:t>(Ye and Steudle,2006)</w:t>
      </w:r>
      <w:r w:rsidRPr="00B12A29">
        <w:rPr>
          <w:rFonts w:ascii="Times New Roman" w:hAnsi="Times New Roman" w:cs="Times New Roman"/>
        </w:rPr>
        <w:t>. Here,</w:t>
      </w:r>
      <w:r w:rsidRPr="00B12A29">
        <w:t xml:space="preserve"> </w:t>
      </w:r>
      <w:r w:rsidRPr="00B12A29">
        <w:rPr>
          <w:rFonts w:ascii="Times New Roman" w:eastAsia="宋体" w:hAnsi="Times New Roman" w:cs="Times New Roman"/>
        </w:rPr>
        <w:t>the</w:t>
      </w:r>
      <w:r w:rsidRPr="00B12A29">
        <w:rPr>
          <w:rFonts w:ascii="Times New Roman" w:hAnsi="Times New Roman" w:cs="Times New Roman"/>
        </w:rPr>
        <w:t xml:space="preserve"> results </w:t>
      </w:r>
      <w:r>
        <w:rPr>
          <w:rFonts w:ascii="Times New Roman" w:hAnsi="Times New Roman" w:cs="Times New Roman"/>
        </w:rPr>
        <w:t xml:space="preserve">suggest </w:t>
      </w:r>
      <w:r w:rsidRPr="00B12A29">
        <w:rPr>
          <w:rFonts w:ascii="Times New Roman" w:hAnsi="Times New Roman" w:cs="Times New Roman"/>
        </w:rPr>
        <w:t>that</w:t>
      </w:r>
      <w:r>
        <w:rPr>
          <w:rFonts w:ascii="Times New Roman" w:hAnsi="Times New Roman" w:cs="Times New Roman"/>
        </w:rPr>
        <w:t>,</w:t>
      </w:r>
      <w:r w:rsidRPr="00B12A29">
        <w:rPr>
          <w:rFonts w:ascii="Times New Roman" w:hAnsi="Times New Roman" w:cs="Times New Roman"/>
        </w:rPr>
        <w:t xml:space="preserve"> under salt stress, </w:t>
      </w:r>
      <w:r>
        <w:rPr>
          <w:rFonts w:ascii="Times New Roman" w:hAnsi="Times New Roman" w:cs="Times New Roman"/>
        </w:rPr>
        <w:t>MT</w:t>
      </w:r>
      <w:r w:rsidRPr="00B12A29">
        <w:rPr>
          <w:rFonts w:ascii="Times New Roman" w:hAnsi="Times New Roman" w:cs="Times New Roman"/>
        </w:rPr>
        <w:t xml:space="preserve"> application could increase the antioxidant capacity and decrease ROS accumulation to reduce the H</w:t>
      </w:r>
      <w:r w:rsidRPr="00B12A29">
        <w:rPr>
          <w:rFonts w:ascii="Times New Roman" w:hAnsi="Times New Roman" w:cs="Times New Roman"/>
          <w:vertAlign w:val="subscript"/>
        </w:rPr>
        <w:t>2</w:t>
      </w:r>
      <w:r w:rsidRPr="00B12A29">
        <w:rPr>
          <w:rFonts w:ascii="Times New Roman" w:hAnsi="Times New Roman" w:cs="Times New Roman"/>
        </w:rPr>
        <w:t>O</w:t>
      </w:r>
      <w:r w:rsidRPr="00B12A29">
        <w:rPr>
          <w:rFonts w:ascii="Times New Roman" w:hAnsi="Times New Roman" w:cs="Times New Roman"/>
          <w:vertAlign w:val="subscript"/>
        </w:rPr>
        <w:t>2</w:t>
      </w:r>
      <w:r>
        <w:rPr>
          <w:rFonts w:ascii="Times New Roman" w:hAnsi="Times New Roman" w:cs="Times New Roman"/>
        </w:rPr>
        <w:t>-</w:t>
      </w:r>
      <w:r w:rsidRPr="00B12A29">
        <w:rPr>
          <w:rFonts w:ascii="Times New Roman" w:hAnsi="Times New Roman" w:cs="Times New Roman"/>
        </w:rPr>
        <w:t xml:space="preserve">induced oxidative </w:t>
      </w:r>
      <w:r>
        <w:rPr>
          <w:rFonts w:ascii="Times New Roman" w:hAnsi="Times New Roman" w:cs="Times New Roman"/>
        </w:rPr>
        <w:t>blockage</w:t>
      </w:r>
      <w:r w:rsidRPr="00B12A29">
        <w:rPr>
          <w:rFonts w:ascii="Times New Roman" w:hAnsi="Times New Roman" w:cs="Times New Roman"/>
        </w:rPr>
        <w:t xml:space="preserve"> of aquaporins to increase </w:t>
      </w:r>
      <w:proofErr w:type="spellStart"/>
      <w:r w:rsidRPr="00B12A29">
        <w:rPr>
          <w:rFonts w:ascii="Times New Roman" w:hAnsi="Times New Roman" w:cs="Times New Roman"/>
        </w:rPr>
        <w:t>Lp</w:t>
      </w:r>
      <w:proofErr w:type="spellEnd"/>
      <w:r w:rsidRPr="00B12A29">
        <w:rPr>
          <w:rFonts w:ascii="Times New Roman" w:hAnsi="Times New Roman" w:cs="Times New Roman"/>
        </w:rPr>
        <w:t>.</w:t>
      </w:r>
    </w:p>
    <w:p w14:paraId="7B218DA3" w14:textId="77777777" w:rsidR="00D057EA" w:rsidRPr="00B12A29" w:rsidRDefault="00D057EA" w:rsidP="00646C89">
      <w:pPr>
        <w:rPr>
          <w:rFonts w:ascii="Times New Roman" w:hAnsi="Times New Roman" w:cs="Times New Roman"/>
          <w:b/>
        </w:rPr>
      </w:pPr>
      <w:r w:rsidRPr="00B12A29">
        <w:rPr>
          <w:rFonts w:ascii="Times New Roman" w:hAnsi="Times New Roman" w:cs="Times New Roman" w:hint="eastAsia"/>
          <w:b/>
        </w:rPr>
        <w:t xml:space="preserve">4.2 </w:t>
      </w:r>
      <w:r>
        <w:rPr>
          <w:rFonts w:ascii="Times New Roman" w:hAnsi="Times New Roman" w:cs="Times New Roman"/>
          <w:b/>
        </w:rPr>
        <w:t>MT</w:t>
      </w:r>
      <w:r w:rsidRPr="00B12A29">
        <w:rPr>
          <w:rFonts w:ascii="Times New Roman" w:hAnsi="Times New Roman" w:cs="Times New Roman"/>
          <w:b/>
        </w:rPr>
        <w:t xml:space="preserve"> mitigates </w:t>
      </w:r>
      <w:r>
        <w:rPr>
          <w:rFonts w:ascii="Times New Roman" w:hAnsi="Times New Roman" w:cs="Times New Roman"/>
          <w:b/>
        </w:rPr>
        <w:t xml:space="preserve">the effects of </w:t>
      </w:r>
      <w:r w:rsidRPr="00B12A29">
        <w:rPr>
          <w:rFonts w:ascii="Times New Roman" w:hAnsi="Times New Roman" w:cs="Times New Roman"/>
          <w:b/>
        </w:rPr>
        <w:t>short-term salt stress in maize</w:t>
      </w:r>
    </w:p>
    <w:p w14:paraId="5143B28E" w14:textId="77777777" w:rsidR="00D057EA" w:rsidRPr="00B12A29" w:rsidRDefault="00D057EA" w:rsidP="00646C89">
      <w:pPr>
        <w:ind w:firstLineChars="200" w:firstLine="420"/>
        <w:rPr>
          <w:rFonts w:ascii="Times New Roman" w:hAnsi="Times New Roman" w:cs="Times New Roman"/>
          <w:color w:val="FF0000"/>
        </w:rPr>
      </w:pPr>
      <w:r w:rsidRPr="00B12A29">
        <w:rPr>
          <w:rFonts w:ascii="Times New Roman" w:hAnsi="Times New Roman" w:cs="Times New Roman"/>
        </w:rPr>
        <w:t xml:space="preserve">Photosynthesis is the </w:t>
      </w:r>
      <w:proofErr w:type="spellStart"/>
      <w:r w:rsidRPr="00B12A29">
        <w:rPr>
          <w:rFonts w:ascii="Times New Roman" w:hAnsi="Times New Roman" w:cs="Times New Roman"/>
        </w:rPr>
        <w:t>physico</w:t>
      </w:r>
      <w:proofErr w:type="spellEnd"/>
      <w:r w:rsidRPr="00B12A29">
        <w:rPr>
          <w:rFonts w:ascii="Times New Roman" w:hAnsi="Times New Roman" w:cs="Times New Roman"/>
        </w:rPr>
        <w:t>-chemical process by which plants use light energy to drive the synthesis of organic compounds and is the basis of plant production</w:t>
      </w:r>
      <w:r w:rsidRPr="00B12A29">
        <w:rPr>
          <w:rFonts w:ascii="Times New Roman" w:hAnsi="Times New Roman" w:cs="Times New Roman" w:hint="eastAsia"/>
        </w:rPr>
        <w:t xml:space="preserve"> </w:t>
      </w:r>
      <w:r>
        <w:rPr>
          <w:rFonts w:ascii="Times New Roman" w:hAnsi="Times New Roman" w:cs="Times New Roman"/>
          <w:noProof/>
        </w:rPr>
        <w:t>(Barnawal et al.,2017)</w:t>
      </w:r>
      <w:r w:rsidRPr="00B12A29">
        <w:rPr>
          <w:rFonts w:ascii="Times New Roman" w:hAnsi="Times New Roman" w:cs="Times New Roman"/>
        </w:rPr>
        <w:t>. Various types of stress, such as salinity</w:t>
      </w:r>
      <w:r>
        <w:rPr>
          <w:rFonts w:ascii="Times New Roman" w:hAnsi="Times New Roman" w:cs="Times New Roman"/>
        </w:rPr>
        <w:t xml:space="preserve"> stress</w:t>
      </w:r>
      <w:r w:rsidRPr="00B12A29">
        <w:rPr>
          <w:rFonts w:ascii="Times New Roman" w:hAnsi="Times New Roman" w:cs="Times New Roman"/>
        </w:rPr>
        <w:t>, drought</w:t>
      </w:r>
      <w:r>
        <w:rPr>
          <w:rFonts w:ascii="Times New Roman" w:hAnsi="Times New Roman" w:cs="Times New Roman"/>
        </w:rPr>
        <w:t xml:space="preserve"> stress</w:t>
      </w:r>
      <w:r w:rsidRPr="00B12A29">
        <w:rPr>
          <w:rFonts w:ascii="Times New Roman" w:hAnsi="Times New Roman" w:cs="Times New Roman"/>
        </w:rPr>
        <w:t xml:space="preserve">, and oxidative stress, severely repress photosynthesis </w:t>
      </w:r>
      <w:r>
        <w:rPr>
          <w:rFonts w:ascii="Times New Roman" w:hAnsi="Times New Roman" w:cs="Times New Roman"/>
          <w:noProof/>
        </w:rPr>
        <w:t>(Gombos et al.,1994)</w:t>
      </w:r>
      <w:r w:rsidRPr="00B12A29">
        <w:rPr>
          <w:rFonts w:ascii="Times New Roman" w:hAnsi="Times New Roman" w:cs="Times New Roman"/>
        </w:rPr>
        <w:t xml:space="preserve">. After 2 h of salt treatment, </w:t>
      </w:r>
      <w:r>
        <w:rPr>
          <w:rFonts w:ascii="Times New Roman" w:hAnsi="Times New Roman" w:cs="Times New Roman"/>
        </w:rPr>
        <w:t>seedlings</w:t>
      </w:r>
      <w:r w:rsidRPr="00B12A29">
        <w:rPr>
          <w:rFonts w:ascii="Times New Roman" w:hAnsi="Times New Roman" w:cs="Times New Roman" w:hint="eastAsia"/>
        </w:rPr>
        <w:t xml:space="preserve"> in </w:t>
      </w:r>
      <w:r w:rsidRPr="00B12A29">
        <w:rPr>
          <w:rFonts w:ascii="Times New Roman" w:hAnsi="Times New Roman" w:cs="Times New Roman"/>
        </w:rPr>
        <w:t xml:space="preserve">the S+MT </w:t>
      </w:r>
      <w:r>
        <w:rPr>
          <w:rFonts w:ascii="Times New Roman" w:hAnsi="Times New Roman" w:cs="Times New Roman"/>
        </w:rPr>
        <w:t>treatment</w:t>
      </w:r>
      <w:r w:rsidRPr="00B12A29">
        <w:rPr>
          <w:rFonts w:ascii="Times New Roman" w:hAnsi="Times New Roman" w:cs="Times New Roman"/>
        </w:rPr>
        <w:t xml:space="preserve"> had a </w:t>
      </w:r>
      <w:r>
        <w:rPr>
          <w:rFonts w:ascii="Times New Roman" w:hAnsi="Times New Roman" w:cs="Times New Roman"/>
        </w:rPr>
        <w:t>greater</w:t>
      </w:r>
      <w:r w:rsidRPr="00B12A29">
        <w:rPr>
          <w:rFonts w:ascii="Times New Roman" w:hAnsi="Times New Roman" w:cs="Times New Roman"/>
        </w:rPr>
        <w:t xml:space="preserve"> net </w:t>
      </w:r>
      <w:r>
        <w:rPr>
          <w:rFonts w:ascii="Times New Roman" w:hAnsi="Times New Roman" w:cs="Times New Roman"/>
        </w:rPr>
        <w:t xml:space="preserve">photosynthesis </w:t>
      </w:r>
      <w:r w:rsidRPr="00B12A29">
        <w:rPr>
          <w:rFonts w:ascii="Times New Roman" w:hAnsi="Times New Roman" w:cs="Times New Roman"/>
        </w:rPr>
        <w:t>rate than</w:t>
      </w:r>
      <w:r w:rsidRPr="00B12A29">
        <w:rPr>
          <w:rFonts w:ascii="Times New Roman" w:hAnsi="Times New Roman" w:cs="Times New Roman" w:hint="eastAsia"/>
        </w:rPr>
        <w:t xml:space="preserve"> </w:t>
      </w:r>
      <w:r>
        <w:rPr>
          <w:rFonts w:ascii="Times New Roman" w:hAnsi="Times New Roman" w:cs="Times New Roman"/>
        </w:rPr>
        <w:t xml:space="preserve">did </w:t>
      </w:r>
      <w:r w:rsidRPr="00B12A29">
        <w:rPr>
          <w:rFonts w:ascii="Times New Roman" w:eastAsia="宋体" w:hAnsi="Times New Roman" w:cs="Times New Roman"/>
        </w:rPr>
        <w:t>those</w:t>
      </w:r>
      <w:r w:rsidRPr="00B12A29">
        <w:rPr>
          <w:rFonts w:ascii="Times New Roman" w:hAnsi="Times New Roman" w:cs="Times New Roman" w:hint="eastAsia"/>
        </w:rPr>
        <w:t xml:space="preserve"> in</w:t>
      </w:r>
      <w:r w:rsidRPr="00B12A29">
        <w:rPr>
          <w:rFonts w:ascii="Times New Roman" w:hAnsi="Times New Roman" w:cs="Times New Roman"/>
        </w:rPr>
        <w:t xml:space="preserve"> the S group (Fig. 3)</w:t>
      </w:r>
      <w:r>
        <w:rPr>
          <w:rFonts w:ascii="Times New Roman" w:hAnsi="Times New Roman" w:cs="Times New Roman"/>
        </w:rPr>
        <w:t>;</w:t>
      </w:r>
      <w:r w:rsidRPr="00B12A29">
        <w:rPr>
          <w:rFonts w:ascii="Times New Roman" w:hAnsi="Times New Roman" w:cs="Times New Roman"/>
        </w:rPr>
        <w:t xml:space="preserve"> </w:t>
      </w:r>
      <w:r>
        <w:rPr>
          <w:rFonts w:ascii="Times New Roman" w:hAnsi="Times New Roman" w:cs="Times New Roman"/>
        </w:rPr>
        <w:t>however, the leaves of the plants in the S group grew more quickly, and the plants</w:t>
      </w:r>
      <w:r w:rsidRPr="00B12A29">
        <w:rPr>
          <w:rFonts w:ascii="Times New Roman" w:hAnsi="Times New Roman" w:cs="Times New Roman"/>
        </w:rPr>
        <w:t xml:space="preserve"> </w:t>
      </w:r>
      <w:r>
        <w:rPr>
          <w:rFonts w:ascii="Times New Roman" w:hAnsi="Times New Roman" w:cs="Times New Roman"/>
        </w:rPr>
        <w:t>accumulated more</w:t>
      </w:r>
      <w:r w:rsidRPr="00B12A29">
        <w:rPr>
          <w:rFonts w:ascii="Times New Roman" w:hAnsi="Times New Roman" w:cs="Times New Roman"/>
        </w:rPr>
        <w:t xml:space="preserve"> </w:t>
      </w:r>
      <w:r w:rsidRPr="00B12A29">
        <w:rPr>
          <w:rFonts w:ascii="Times New Roman" w:hAnsi="Times New Roman" w:cs="Times New Roman" w:hint="eastAsia"/>
        </w:rPr>
        <w:t>biomass</w:t>
      </w:r>
      <w:r w:rsidRPr="00B12A29">
        <w:rPr>
          <w:rFonts w:ascii="Times New Roman" w:hAnsi="Times New Roman" w:cs="Times New Roman"/>
        </w:rPr>
        <w:t xml:space="preserve"> (Fig. 1). T</w:t>
      </w:r>
      <w:r w:rsidRPr="00B12A29">
        <w:rPr>
          <w:rFonts w:ascii="Times New Roman" w:hAnsi="Times New Roman" w:cs="Times New Roman" w:hint="eastAsia"/>
        </w:rPr>
        <w:t>h</w:t>
      </w:r>
      <w:r w:rsidRPr="00B12A29">
        <w:rPr>
          <w:rFonts w:ascii="Times New Roman" w:hAnsi="Times New Roman" w:cs="Times New Roman"/>
        </w:rPr>
        <w:t xml:space="preserve">ese </w:t>
      </w:r>
      <w:r w:rsidRPr="00B12A29">
        <w:rPr>
          <w:rFonts w:ascii="Times New Roman" w:hAnsi="Times New Roman" w:cs="Times New Roman" w:hint="eastAsia"/>
        </w:rPr>
        <w:t>result</w:t>
      </w:r>
      <w:r w:rsidRPr="00B12A29">
        <w:rPr>
          <w:rFonts w:ascii="Times New Roman" w:hAnsi="Times New Roman" w:cs="Times New Roman"/>
        </w:rPr>
        <w:t xml:space="preserve">s </w:t>
      </w:r>
      <w:r>
        <w:rPr>
          <w:rFonts w:ascii="Times New Roman" w:hAnsi="Times New Roman" w:cs="Times New Roman"/>
        </w:rPr>
        <w:t>are in agreement with those of</w:t>
      </w:r>
      <w:r w:rsidRPr="00B12A29">
        <w:rPr>
          <w:rFonts w:ascii="Times New Roman" w:hAnsi="Times New Roman" w:cs="Times New Roman"/>
        </w:rPr>
        <w:t xml:space="preserve"> Li et al.</w:t>
      </w:r>
      <w:r>
        <w:rPr>
          <w:rFonts w:ascii="Times New Roman" w:hAnsi="Times New Roman" w:cs="Times New Roman"/>
        </w:rPr>
        <w:t xml:space="preserve"> </w:t>
      </w:r>
      <w:r>
        <w:rPr>
          <w:rFonts w:ascii="Times New Roman" w:hAnsi="Times New Roman" w:cs="Times New Roman"/>
          <w:noProof/>
        </w:rPr>
        <w:t>(Li et al.,2017)</w:t>
      </w:r>
      <w:r>
        <w:rPr>
          <w:rFonts w:ascii="Times New Roman" w:hAnsi="Times New Roman" w:cs="Times New Roman"/>
        </w:rPr>
        <w:t>,</w:t>
      </w:r>
      <w:r w:rsidRPr="00B12A29">
        <w:rPr>
          <w:rFonts w:ascii="Times New Roman" w:hAnsi="Times New Roman" w:cs="Times New Roman"/>
        </w:rPr>
        <w:t xml:space="preserve"> who </w:t>
      </w:r>
      <w:r>
        <w:rPr>
          <w:rFonts w:ascii="Times New Roman" w:hAnsi="Times New Roman" w:cs="Times New Roman"/>
        </w:rPr>
        <w:t>reported</w:t>
      </w:r>
      <w:r w:rsidRPr="00B12A29">
        <w:rPr>
          <w:rFonts w:ascii="Times New Roman" w:hAnsi="Times New Roman" w:cs="Times New Roman"/>
        </w:rPr>
        <w:t xml:space="preserve"> </w:t>
      </w:r>
      <w:r w:rsidRPr="00B12A29">
        <w:rPr>
          <w:rFonts w:ascii="Times New Roman" w:eastAsia="宋体" w:hAnsi="Times New Roman" w:cs="Times New Roman"/>
        </w:rPr>
        <w:t xml:space="preserve">that </w:t>
      </w:r>
      <w:r w:rsidRPr="00B12A29">
        <w:rPr>
          <w:rFonts w:ascii="Times New Roman" w:hAnsi="Times New Roman" w:cs="Times New Roman"/>
        </w:rPr>
        <w:t xml:space="preserve">exogenous </w:t>
      </w:r>
      <w:r>
        <w:rPr>
          <w:rFonts w:ascii="Times New Roman" w:hAnsi="Times New Roman" w:cs="Times New Roman"/>
        </w:rPr>
        <w:t>MT</w:t>
      </w:r>
      <w:r w:rsidRPr="00B12A29">
        <w:rPr>
          <w:rFonts w:ascii="Times New Roman" w:hAnsi="Times New Roman" w:cs="Times New Roman"/>
        </w:rPr>
        <w:t xml:space="preserve"> enhanced watermelon salt stress tolerance by improving photosynthesis </w:t>
      </w:r>
      <w:r>
        <w:rPr>
          <w:rFonts w:ascii="Times New Roman" w:hAnsi="Times New Roman" w:cs="Times New Roman"/>
        </w:rPr>
        <w:t>and inhibiting</w:t>
      </w:r>
      <w:r w:rsidRPr="00B12A29">
        <w:rPr>
          <w:rFonts w:ascii="Times New Roman" w:hAnsi="Times New Roman" w:cs="Times New Roman"/>
        </w:rPr>
        <w:t xml:space="preserve"> stomatal closure. In general, plants under drought and salt stress close </w:t>
      </w:r>
      <w:r>
        <w:rPr>
          <w:rFonts w:ascii="Times New Roman" w:hAnsi="Times New Roman" w:cs="Times New Roman"/>
        </w:rPr>
        <w:t xml:space="preserve">their </w:t>
      </w:r>
      <w:r w:rsidRPr="00B12A29">
        <w:rPr>
          <w:rFonts w:ascii="Times New Roman" w:hAnsi="Times New Roman" w:cs="Times New Roman"/>
        </w:rPr>
        <w:t>stoma to decrease leaf transpiration to reduce water loss</w:t>
      </w:r>
      <w:r>
        <w:rPr>
          <w:rFonts w:ascii="Times New Roman" w:hAnsi="Times New Roman" w:cs="Times New Roman"/>
        </w:rPr>
        <w:t xml:space="preserve"> </w:t>
      </w:r>
      <w:r>
        <w:rPr>
          <w:rFonts w:ascii="Times New Roman" w:hAnsi="Times New Roman" w:cs="Times New Roman"/>
          <w:noProof/>
        </w:rPr>
        <w:t>(Yan et al.,2020; Shahid et al.,2019)</w:t>
      </w:r>
      <w:r w:rsidRPr="00B12A29">
        <w:rPr>
          <w:rFonts w:ascii="Times New Roman" w:hAnsi="Times New Roman" w:cs="Times New Roman"/>
        </w:rPr>
        <w:t xml:space="preserve">, which </w:t>
      </w:r>
      <w:r>
        <w:rPr>
          <w:rFonts w:ascii="Times New Roman" w:hAnsi="Times New Roman" w:cs="Times New Roman"/>
        </w:rPr>
        <w:t xml:space="preserve">subsequently </w:t>
      </w:r>
      <w:r w:rsidRPr="00B12A29">
        <w:rPr>
          <w:rFonts w:ascii="Times New Roman" w:hAnsi="Times New Roman" w:cs="Times New Roman"/>
        </w:rPr>
        <w:t>induce</w:t>
      </w:r>
      <w:r>
        <w:rPr>
          <w:rFonts w:ascii="Times New Roman" w:hAnsi="Times New Roman" w:cs="Times New Roman"/>
        </w:rPr>
        <w:t>s</w:t>
      </w:r>
      <w:r w:rsidRPr="00B12A29">
        <w:rPr>
          <w:rFonts w:ascii="Times New Roman" w:hAnsi="Times New Roman" w:cs="Times New Roman"/>
        </w:rPr>
        <w:t xml:space="preserve"> stomatal limitation of photosynthesis</w:t>
      </w:r>
      <w:r>
        <w:rPr>
          <w:rFonts w:ascii="Times New Roman" w:hAnsi="Times New Roman" w:cs="Times New Roman"/>
        </w:rPr>
        <w:t xml:space="preserve"> </w:t>
      </w:r>
      <w:r>
        <w:rPr>
          <w:rFonts w:ascii="Times New Roman" w:hAnsi="Times New Roman" w:cs="Times New Roman"/>
          <w:noProof/>
        </w:rPr>
        <w:t>(Kimura et al.,2020)</w:t>
      </w:r>
      <w:r w:rsidRPr="00B12A29">
        <w:rPr>
          <w:rFonts w:ascii="Times New Roman" w:hAnsi="Times New Roman" w:cs="Times New Roman"/>
        </w:rPr>
        <w:t>. In th</w:t>
      </w:r>
      <w:r>
        <w:rPr>
          <w:rFonts w:ascii="Times New Roman" w:hAnsi="Times New Roman" w:cs="Times New Roman"/>
        </w:rPr>
        <w:t>e present</w:t>
      </w:r>
      <w:r w:rsidRPr="00B12A29">
        <w:rPr>
          <w:rFonts w:ascii="Times New Roman" w:hAnsi="Times New Roman" w:cs="Times New Roman"/>
        </w:rPr>
        <w:t xml:space="preserve"> study, </w:t>
      </w:r>
      <w:r>
        <w:rPr>
          <w:rFonts w:ascii="Times New Roman" w:hAnsi="Times New Roman" w:cs="Times New Roman"/>
        </w:rPr>
        <w:t>seedlings</w:t>
      </w:r>
      <w:r w:rsidRPr="00B12A29">
        <w:rPr>
          <w:rFonts w:ascii="Times New Roman" w:hAnsi="Times New Roman" w:cs="Times New Roman"/>
        </w:rPr>
        <w:t xml:space="preserve"> </w:t>
      </w:r>
      <w:r w:rsidRPr="00B12A29">
        <w:rPr>
          <w:rFonts w:ascii="Times New Roman" w:eastAsia="宋体" w:hAnsi="Times New Roman" w:cs="Times New Roman"/>
        </w:rPr>
        <w:t>in the</w:t>
      </w:r>
      <w:r w:rsidRPr="00B12A29">
        <w:rPr>
          <w:rFonts w:ascii="Times New Roman" w:hAnsi="Times New Roman" w:cs="Times New Roman"/>
        </w:rPr>
        <w:t xml:space="preserve"> S+MT treatment </w:t>
      </w:r>
      <w:r>
        <w:rPr>
          <w:rFonts w:ascii="Times New Roman" w:hAnsi="Times New Roman" w:cs="Times New Roman"/>
        </w:rPr>
        <w:t>presented</w:t>
      </w:r>
      <w:r w:rsidRPr="00B12A29">
        <w:rPr>
          <w:rFonts w:ascii="Times New Roman" w:hAnsi="Times New Roman" w:cs="Times New Roman"/>
        </w:rPr>
        <w:t xml:space="preserve"> </w:t>
      </w:r>
      <w:r>
        <w:rPr>
          <w:rFonts w:ascii="Times New Roman" w:hAnsi="Times New Roman" w:cs="Times New Roman"/>
        </w:rPr>
        <w:t>greater</w:t>
      </w:r>
      <w:r w:rsidRPr="00B12A29">
        <w:rPr>
          <w:rFonts w:ascii="Times New Roman" w:hAnsi="Times New Roman" w:cs="Times New Roman"/>
        </w:rPr>
        <w:t xml:space="preserve"> stomatal conductance than </w:t>
      </w:r>
      <w:r>
        <w:rPr>
          <w:rFonts w:ascii="Times New Roman" w:hAnsi="Times New Roman" w:cs="Times New Roman"/>
        </w:rPr>
        <w:t xml:space="preserve">did </w:t>
      </w:r>
      <w:r w:rsidRPr="00B12A29">
        <w:rPr>
          <w:rFonts w:ascii="Times New Roman" w:eastAsia="宋体" w:hAnsi="Times New Roman" w:cs="Times New Roman"/>
        </w:rPr>
        <w:t>those in the</w:t>
      </w:r>
      <w:r w:rsidRPr="00B12A29">
        <w:rPr>
          <w:rFonts w:ascii="Times New Roman" w:hAnsi="Times New Roman" w:cs="Times New Roman"/>
        </w:rPr>
        <w:t xml:space="preserve"> S treatment, indicating that </w:t>
      </w:r>
      <w:r>
        <w:rPr>
          <w:rFonts w:ascii="Times New Roman" w:hAnsi="Times New Roman" w:cs="Times New Roman"/>
        </w:rPr>
        <w:t>the degree of stomatal opening in seedlings</w:t>
      </w:r>
      <w:r w:rsidRPr="00B12A29">
        <w:rPr>
          <w:rFonts w:ascii="Times New Roman" w:eastAsia="宋体" w:hAnsi="Times New Roman" w:cs="Times New Roman"/>
        </w:rPr>
        <w:t xml:space="preserve"> in the</w:t>
      </w:r>
      <w:r w:rsidRPr="00B12A29">
        <w:rPr>
          <w:rFonts w:ascii="Times New Roman" w:hAnsi="Times New Roman" w:cs="Times New Roman"/>
        </w:rPr>
        <w:t xml:space="preserve"> S+MT treatment </w:t>
      </w:r>
      <w:r>
        <w:rPr>
          <w:rFonts w:ascii="Times New Roman" w:hAnsi="Times New Roman" w:cs="Times New Roman"/>
        </w:rPr>
        <w:t>was greater</w:t>
      </w:r>
      <w:r w:rsidRPr="00B12A29">
        <w:rPr>
          <w:rFonts w:ascii="Times New Roman" w:hAnsi="Times New Roman" w:cs="Times New Roman"/>
        </w:rPr>
        <w:t>. Th</w:t>
      </w:r>
      <w:r>
        <w:rPr>
          <w:rFonts w:ascii="Times New Roman" w:hAnsi="Times New Roman" w:cs="Times New Roman"/>
        </w:rPr>
        <w:t>e</w:t>
      </w:r>
      <w:r w:rsidRPr="00B12A29">
        <w:rPr>
          <w:rFonts w:ascii="Times New Roman" w:hAnsi="Times New Roman" w:cs="Times New Roman"/>
        </w:rPr>
        <w:t>s</w:t>
      </w:r>
      <w:r>
        <w:rPr>
          <w:rFonts w:ascii="Times New Roman" w:hAnsi="Times New Roman" w:cs="Times New Roman"/>
        </w:rPr>
        <w:t>e</w:t>
      </w:r>
      <w:r w:rsidRPr="00B12A29">
        <w:rPr>
          <w:rFonts w:ascii="Times New Roman" w:hAnsi="Times New Roman" w:cs="Times New Roman"/>
        </w:rPr>
        <w:t xml:space="preserve"> result</w:t>
      </w:r>
      <w:r>
        <w:rPr>
          <w:rFonts w:ascii="Times New Roman" w:hAnsi="Times New Roman" w:cs="Times New Roman"/>
        </w:rPr>
        <w:t>s</w:t>
      </w:r>
      <w:r w:rsidRPr="00B12A29">
        <w:rPr>
          <w:rFonts w:ascii="Times New Roman" w:hAnsi="Times New Roman" w:cs="Times New Roman"/>
        </w:rPr>
        <w:t xml:space="preserve"> </w:t>
      </w:r>
      <w:r>
        <w:rPr>
          <w:rFonts w:ascii="Times New Roman" w:hAnsi="Times New Roman" w:cs="Times New Roman"/>
        </w:rPr>
        <w:lastRenderedPageBreak/>
        <w:t>are</w:t>
      </w:r>
      <w:r w:rsidRPr="00B12A29">
        <w:rPr>
          <w:rFonts w:ascii="Times New Roman" w:hAnsi="Times New Roman" w:cs="Times New Roman"/>
        </w:rPr>
        <w:t xml:space="preserve"> </w:t>
      </w:r>
      <w:r w:rsidRPr="00B12A29">
        <w:rPr>
          <w:rFonts w:ascii="Times New Roman" w:eastAsia="宋体" w:hAnsi="Times New Roman" w:cs="Times New Roman"/>
        </w:rPr>
        <w:t>consistent</w:t>
      </w:r>
      <w:r w:rsidRPr="00B12A29">
        <w:rPr>
          <w:rFonts w:ascii="Times New Roman" w:hAnsi="Times New Roman" w:cs="Times New Roman"/>
        </w:rPr>
        <w:t xml:space="preserve"> with </w:t>
      </w:r>
      <w:r>
        <w:rPr>
          <w:rFonts w:ascii="Times New Roman" w:hAnsi="Times New Roman" w:cs="Times New Roman"/>
        </w:rPr>
        <w:t xml:space="preserve">those of </w:t>
      </w:r>
      <w:r w:rsidRPr="00B12A29">
        <w:rPr>
          <w:rFonts w:ascii="Times New Roman" w:eastAsia="宋体" w:hAnsi="Times New Roman" w:cs="Times New Roman"/>
        </w:rPr>
        <w:t xml:space="preserve">a </w:t>
      </w:r>
      <w:r w:rsidRPr="00B12A29">
        <w:rPr>
          <w:rFonts w:ascii="Times New Roman" w:hAnsi="Times New Roman" w:cs="Times New Roman"/>
        </w:rPr>
        <w:t>previous stud</w:t>
      </w:r>
      <w:r>
        <w:rPr>
          <w:rFonts w:ascii="Times New Roman" w:hAnsi="Times New Roman" w:cs="Times New Roman"/>
        </w:rPr>
        <w:t xml:space="preserve">y </w:t>
      </w:r>
      <w:r w:rsidRPr="00B12A29">
        <w:rPr>
          <w:rFonts w:ascii="Times New Roman" w:hAnsi="Times New Roman" w:cs="Times New Roman"/>
        </w:rPr>
        <w:t>show</w:t>
      </w:r>
      <w:r>
        <w:rPr>
          <w:rFonts w:ascii="Times New Roman" w:hAnsi="Times New Roman" w:cs="Times New Roman"/>
        </w:rPr>
        <w:t>ing</w:t>
      </w:r>
      <w:r w:rsidRPr="00B12A29">
        <w:rPr>
          <w:rFonts w:ascii="Times New Roman" w:hAnsi="Times New Roman" w:cs="Times New Roman"/>
        </w:rPr>
        <w:t xml:space="preserve"> that exogenous </w:t>
      </w:r>
      <w:r>
        <w:rPr>
          <w:rFonts w:ascii="Times New Roman" w:hAnsi="Times New Roman" w:cs="Times New Roman"/>
        </w:rPr>
        <w:t>MT</w:t>
      </w:r>
      <w:r w:rsidRPr="00B12A29">
        <w:rPr>
          <w:rFonts w:ascii="Times New Roman" w:hAnsi="Times New Roman" w:cs="Times New Roman"/>
        </w:rPr>
        <w:t xml:space="preserve"> alleviated salt</w:t>
      </w:r>
      <w:r w:rsidRPr="00B12A29">
        <w:rPr>
          <w:rFonts w:ascii="Times New Roman" w:eastAsia="宋体" w:hAnsi="Times New Roman" w:cs="Times New Roman"/>
        </w:rPr>
        <w:t>-</w:t>
      </w:r>
      <w:r w:rsidRPr="00B12A29">
        <w:rPr>
          <w:rFonts w:ascii="Times New Roman" w:hAnsi="Times New Roman" w:cs="Times New Roman"/>
        </w:rPr>
        <w:t xml:space="preserve">induced </w:t>
      </w:r>
      <w:r w:rsidRPr="00B12A29">
        <w:rPr>
          <w:rFonts w:ascii="Times New Roman" w:eastAsia="宋体" w:hAnsi="Times New Roman" w:cs="Times New Roman"/>
        </w:rPr>
        <w:t xml:space="preserve">decreases in </w:t>
      </w:r>
      <w:r w:rsidRPr="00B12A29">
        <w:rPr>
          <w:rFonts w:ascii="Times New Roman" w:hAnsi="Times New Roman" w:cs="Times New Roman"/>
        </w:rPr>
        <w:t xml:space="preserve">stomatal conductance in maize seedlings </w:t>
      </w:r>
      <w:r>
        <w:rPr>
          <w:rFonts w:ascii="Times New Roman" w:hAnsi="Times New Roman" w:cs="Times New Roman"/>
          <w:noProof/>
        </w:rPr>
        <w:t>(Chen et al.,2018)</w:t>
      </w:r>
      <w:r w:rsidRPr="00B12A29">
        <w:rPr>
          <w:rFonts w:ascii="Times New Roman" w:hAnsi="Times New Roman" w:cs="Times New Roman"/>
        </w:rPr>
        <w:t xml:space="preserve">. These </w:t>
      </w:r>
      <w:r>
        <w:rPr>
          <w:rFonts w:ascii="Times New Roman" w:hAnsi="Times New Roman" w:cs="Times New Roman"/>
        </w:rPr>
        <w:t>decreases</w:t>
      </w:r>
      <w:r w:rsidRPr="00B12A29">
        <w:rPr>
          <w:rFonts w:ascii="Times New Roman" w:hAnsi="Times New Roman" w:cs="Times New Roman"/>
        </w:rPr>
        <w:t xml:space="preserve"> in stomatal conductance could reduce the harmful effects of short-term salt stress on photosynthesis.</w:t>
      </w:r>
    </w:p>
    <w:p w14:paraId="2D25D3AB" w14:textId="77777777" w:rsidR="00D057EA" w:rsidRPr="00B12A29" w:rsidRDefault="00D057EA" w:rsidP="004A3849">
      <w:pPr>
        <w:ind w:firstLineChars="200" w:firstLine="420"/>
        <w:rPr>
          <w:rFonts w:ascii="Times New Roman" w:hAnsi="Times New Roman" w:cs="Times New Roman"/>
        </w:rPr>
      </w:pPr>
      <w:r w:rsidRPr="00B12A29">
        <w:rPr>
          <w:rFonts w:ascii="Times New Roman" w:hAnsi="Times New Roman" w:cs="Times New Roman"/>
        </w:rPr>
        <w:t xml:space="preserve">Taking all these results into </w:t>
      </w:r>
      <w:r>
        <w:rPr>
          <w:rFonts w:ascii="Times New Roman" w:hAnsi="Times New Roman" w:cs="Times New Roman"/>
        </w:rPr>
        <w:t>consideration</w:t>
      </w:r>
      <w:r w:rsidRPr="00B12A29">
        <w:rPr>
          <w:rFonts w:ascii="Times New Roman" w:hAnsi="Times New Roman" w:cs="Times New Roman"/>
        </w:rPr>
        <w:t xml:space="preserve">, </w:t>
      </w:r>
      <w:r w:rsidRPr="00B12A29">
        <w:rPr>
          <w:rFonts w:ascii="Times New Roman" w:hAnsi="Times New Roman" w:cs="Times New Roman" w:hint="eastAsia"/>
        </w:rPr>
        <w:t>the present</w:t>
      </w:r>
      <w:r w:rsidRPr="00B12A29">
        <w:rPr>
          <w:rFonts w:ascii="Times New Roman" w:hAnsi="Times New Roman" w:cs="Times New Roman"/>
        </w:rPr>
        <w:t xml:space="preserve"> study suggests that exogenous </w:t>
      </w:r>
      <w:r>
        <w:rPr>
          <w:rFonts w:ascii="Times New Roman" w:hAnsi="Times New Roman" w:cs="Times New Roman"/>
        </w:rPr>
        <w:t>MT</w:t>
      </w:r>
      <w:r w:rsidRPr="00B12A29">
        <w:rPr>
          <w:rFonts w:ascii="Times New Roman" w:hAnsi="Times New Roman" w:cs="Times New Roman"/>
        </w:rPr>
        <w:t xml:space="preserve"> pre</w:t>
      </w:r>
      <w:r w:rsidRPr="00B12A29">
        <w:rPr>
          <w:rFonts w:ascii="Times New Roman" w:hAnsi="Times New Roman" w:cs="Times New Roman" w:hint="eastAsia"/>
        </w:rPr>
        <w:t>-</w:t>
      </w:r>
      <w:r w:rsidRPr="00B12A29">
        <w:rPr>
          <w:rFonts w:ascii="Times New Roman" w:hAnsi="Times New Roman" w:cs="Times New Roman"/>
        </w:rPr>
        <w:t xml:space="preserve">treatment enhances maize resistance to short-term salt stress by regulating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which </w:t>
      </w:r>
      <w:r>
        <w:rPr>
          <w:rFonts w:ascii="Times New Roman" w:hAnsi="Times New Roman" w:cs="Times New Roman"/>
        </w:rPr>
        <w:t>decreases</w:t>
      </w:r>
      <w:r w:rsidRPr="00B12A29">
        <w:rPr>
          <w:rFonts w:ascii="Times New Roman" w:hAnsi="Times New Roman" w:cs="Times New Roman"/>
        </w:rPr>
        <w:t xml:space="preserve"> to </w:t>
      </w:r>
      <w:r>
        <w:rPr>
          <w:rFonts w:ascii="Times New Roman" w:hAnsi="Times New Roman" w:cs="Times New Roman"/>
        </w:rPr>
        <w:t>some</w:t>
      </w:r>
      <w:r w:rsidRPr="00B12A29">
        <w:rPr>
          <w:rFonts w:ascii="Times New Roman" w:hAnsi="Times New Roman" w:cs="Times New Roman"/>
        </w:rPr>
        <w:t xml:space="preserve"> extent by the </w:t>
      </w:r>
      <w:r w:rsidRPr="00B12A29">
        <w:rPr>
          <w:rFonts w:ascii="Times New Roman" w:eastAsia="宋体" w:hAnsi="Times New Roman" w:cs="Times New Roman"/>
        </w:rPr>
        <w:t>upregulat</w:t>
      </w:r>
      <w:r>
        <w:rPr>
          <w:rFonts w:ascii="Times New Roman" w:eastAsia="宋体" w:hAnsi="Times New Roman" w:cs="Times New Roman"/>
        </w:rPr>
        <w:t>ed expression</w:t>
      </w:r>
      <w:r w:rsidRPr="00B12A29">
        <w:rPr>
          <w:rFonts w:ascii="Times New Roman" w:hAnsi="Times New Roman" w:cs="Times New Roman"/>
        </w:rPr>
        <w:t xml:space="preserve"> of specific aquaporin genes and thereby improves aquaporin activity. </w:t>
      </w:r>
      <w:r>
        <w:rPr>
          <w:rFonts w:ascii="Times New Roman" w:hAnsi="Times New Roman" w:cs="Times New Roman"/>
        </w:rPr>
        <w:t>On the basis of</w:t>
      </w:r>
      <w:r w:rsidRPr="00B12A29">
        <w:rPr>
          <w:rFonts w:ascii="Times New Roman" w:hAnsi="Times New Roman" w:cs="Times New Roman"/>
        </w:rPr>
        <w:t xml:space="preserve"> this conclusion, the underlying mechanism by which </w:t>
      </w:r>
      <w:r>
        <w:rPr>
          <w:rFonts w:ascii="Times New Roman" w:hAnsi="Times New Roman" w:cs="Times New Roman"/>
        </w:rPr>
        <w:t>MT</w:t>
      </w:r>
      <w:r w:rsidRPr="00B12A29">
        <w:rPr>
          <w:rFonts w:ascii="Times New Roman" w:hAnsi="Times New Roman" w:cs="Times New Roman"/>
        </w:rPr>
        <w:t xml:space="preserve"> improves maize resistance to short-term salt stress can be speculated. Under short-term salt stress, </w:t>
      </w:r>
      <w:r>
        <w:rPr>
          <w:rFonts w:ascii="Times New Roman" w:hAnsi="Times New Roman" w:cs="Times New Roman"/>
        </w:rPr>
        <w:t>MT</w:t>
      </w:r>
      <w:r w:rsidRPr="00B12A29">
        <w:rPr>
          <w:rFonts w:ascii="Times New Roman" w:hAnsi="Times New Roman" w:cs="Times New Roman"/>
        </w:rPr>
        <w:t xml:space="preserve"> application could increase the root water uptake capacity by regulating aquaporin activity to maintain a </w:t>
      </w:r>
      <w:r>
        <w:rPr>
          <w:rFonts w:ascii="Times New Roman" w:hAnsi="Times New Roman" w:cs="Times New Roman"/>
        </w:rPr>
        <w:t>greater</w:t>
      </w:r>
      <w:r w:rsidRPr="00B12A29">
        <w:rPr>
          <w:rFonts w:ascii="Times New Roman" w:hAnsi="Times New Roman" w:cs="Times New Roman"/>
        </w:rPr>
        <w:t xml:space="preserve"> leaf water potential and leaf </w:t>
      </w:r>
      <w:r>
        <w:rPr>
          <w:rFonts w:ascii="Times New Roman" w:hAnsi="Times New Roman" w:cs="Times New Roman"/>
        </w:rPr>
        <w:t>RWC</w:t>
      </w:r>
      <w:r w:rsidRPr="00B12A29">
        <w:rPr>
          <w:rFonts w:ascii="Times New Roman" w:hAnsi="Times New Roman" w:cs="Times New Roman"/>
        </w:rPr>
        <w:t xml:space="preserve">. As a result, </w:t>
      </w:r>
      <w:r>
        <w:rPr>
          <w:rFonts w:ascii="Times New Roman" w:hAnsi="Times New Roman" w:cs="Times New Roman"/>
        </w:rPr>
        <w:t>MT</w:t>
      </w:r>
      <w:r w:rsidRPr="00B12A29">
        <w:rPr>
          <w:rFonts w:ascii="Times New Roman" w:hAnsi="Times New Roman" w:cs="Times New Roman"/>
        </w:rPr>
        <w:t xml:space="preserve">-treated maize seedlings </w:t>
      </w:r>
      <w:r w:rsidRPr="00B12A29">
        <w:rPr>
          <w:rFonts w:ascii="Times New Roman" w:eastAsia="宋体" w:hAnsi="Times New Roman" w:cs="Times New Roman"/>
        </w:rPr>
        <w:t xml:space="preserve">maintained </w:t>
      </w:r>
      <w:r>
        <w:rPr>
          <w:rFonts w:ascii="Times New Roman" w:eastAsia="宋体" w:hAnsi="Times New Roman" w:cs="Times New Roman"/>
        </w:rPr>
        <w:t xml:space="preserve">an </w:t>
      </w:r>
      <w:r w:rsidRPr="00B12A29">
        <w:rPr>
          <w:rFonts w:ascii="Times New Roman" w:hAnsi="Times New Roman" w:cs="Times New Roman" w:hint="eastAsia"/>
        </w:rPr>
        <w:t>improved leaf water status and</w:t>
      </w:r>
      <w:r w:rsidRPr="00B12A29">
        <w:rPr>
          <w:rFonts w:ascii="Times New Roman" w:hAnsi="Times New Roman" w:cs="Times New Roman"/>
        </w:rPr>
        <w:t xml:space="preserve"> </w:t>
      </w:r>
      <w:r>
        <w:rPr>
          <w:rFonts w:ascii="Times New Roman" w:hAnsi="Times New Roman" w:cs="Times New Roman"/>
        </w:rPr>
        <w:t>a decreased</w:t>
      </w:r>
      <w:r w:rsidRPr="00B12A29">
        <w:rPr>
          <w:rFonts w:ascii="Times New Roman" w:hAnsi="Times New Roman" w:cs="Times New Roman"/>
        </w:rPr>
        <w:t xml:space="preserve"> stomatal limitation</w:t>
      </w:r>
      <w:r w:rsidRPr="00B12A29">
        <w:rPr>
          <w:rFonts w:ascii="Times New Roman" w:hAnsi="Times New Roman" w:cs="Times New Roman" w:hint="eastAsia"/>
        </w:rPr>
        <w:t xml:space="preserve"> to </w:t>
      </w:r>
      <w:r w:rsidRPr="00B12A29">
        <w:rPr>
          <w:rFonts w:ascii="Times New Roman" w:hAnsi="Times New Roman" w:cs="Times New Roman"/>
        </w:rPr>
        <w:t xml:space="preserve">maintain a </w:t>
      </w:r>
      <w:r>
        <w:rPr>
          <w:rFonts w:ascii="Times New Roman" w:hAnsi="Times New Roman" w:cs="Times New Roman"/>
        </w:rPr>
        <w:t>relatively high</w:t>
      </w:r>
      <w:r w:rsidRPr="00B12A29">
        <w:rPr>
          <w:rFonts w:ascii="Times New Roman" w:hAnsi="Times New Roman" w:cs="Times New Roman"/>
        </w:rPr>
        <w:t xml:space="preserve"> </w:t>
      </w:r>
      <w:r>
        <w:rPr>
          <w:rFonts w:ascii="Times New Roman" w:hAnsi="Times New Roman" w:cs="Times New Roman"/>
        </w:rPr>
        <w:t xml:space="preserve">photosynthesis </w:t>
      </w:r>
      <w:r w:rsidRPr="00B12A29">
        <w:rPr>
          <w:rFonts w:ascii="Times New Roman" w:hAnsi="Times New Roman" w:cs="Times New Roman"/>
        </w:rPr>
        <w:t>rate and leaf growth rate.</w:t>
      </w:r>
    </w:p>
    <w:p w14:paraId="1F36180C" w14:textId="77777777" w:rsidR="00D057EA" w:rsidRPr="00B12A29" w:rsidRDefault="00D057EA" w:rsidP="00707709">
      <w:pPr>
        <w:rPr>
          <w:rFonts w:ascii="Times New Roman" w:hAnsi="Times New Roman" w:cs="Times New Roman"/>
        </w:rPr>
      </w:pPr>
      <w:r w:rsidRPr="00B12A29">
        <w:rPr>
          <w:rFonts w:ascii="Times New Roman" w:hAnsi="Times New Roman" w:cs="Times New Roman"/>
          <w:b/>
        </w:rPr>
        <w:t>Conflicts of interest</w:t>
      </w:r>
      <w:r w:rsidRPr="00B12A29">
        <w:rPr>
          <w:rFonts w:ascii="Times New Roman" w:hAnsi="Times New Roman" w:cs="Times New Roman" w:hint="eastAsia"/>
          <w:b/>
        </w:rPr>
        <w:t xml:space="preserve">: </w:t>
      </w:r>
      <w:r w:rsidRPr="00B12A29">
        <w:rPr>
          <w:rFonts w:ascii="Times New Roman" w:hAnsi="Times New Roman" w:cs="Times New Roman"/>
        </w:rPr>
        <w:t>The authors declare that they have no competing interests.</w:t>
      </w:r>
    </w:p>
    <w:p w14:paraId="79453E6D" w14:textId="77777777" w:rsidR="00D057EA" w:rsidRPr="00B12A29" w:rsidRDefault="00D057EA" w:rsidP="00707709">
      <w:pPr>
        <w:rPr>
          <w:rFonts w:ascii="Times New Roman" w:hAnsi="Times New Roman" w:cs="Times New Roman"/>
        </w:rPr>
      </w:pPr>
      <w:r w:rsidRPr="00B12A29">
        <w:rPr>
          <w:rFonts w:ascii="Times New Roman" w:hAnsi="Times New Roman" w:cs="Times New Roman"/>
          <w:b/>
        </w:rPr>
        <w:t>Author contribution</w:t>
      </w:r>
      <w:r>
        <w:rPr>
          <w:rFonts w:ascii="Times New Roman" w:hAnsi="Times New Roman" w:cs="Times New Roman"/>
          <w:b/>
        </w:rPr>
        <w:t>s</w:t>
      </w:r>
      <w:r w:rsidRPr="00B12A29">
        <w:rPr>
          <w:rFonts w:ascii="Times New Roman" w:hAnsi="Times New Roman" w:cs="Times New Roman" w:hint="eastAsia"/>
          <w:b/>
        </w:rPr>
        <w:t>:</w:t>
      </w:r>
      <w:r w:rsidRPr="00B12A29">
        <w:rPr>
          <w:rFonts w:ascii="Times New Roman" w:hAnsi="Times New Roman" w:cs="Times New Roman"/>
          <w:b/>
        </w:rPr>
        <w:t xml:space="preserve"> </w:t>
      </w:r>
      <w:r w:rsidRPr="00B12A29">
        <w:rPr>
          <w:rFonts w:ascii="Times New Roman" w:hAnsi="Times New Roman" w:cs="Times New Roman" w:hint="eastAsia"/>
        </w:rPr>
        <w:t>Jiakun Yan</w:t>
      </w:r>
      <w:r w:rsidRPr="00B12A29">
        <w:rPr>
          <w:rFonts w:ascii="Times New Roman" w:hAnsi="Times New Roman" w:cs="Times New Roman"/>
        </w:rPr>
        <w:t xml:space="preserve">: Conception and design, </w:t>
      </w:r>
      <w:r>
        <w:rPr>
          <w:rFonts w:ascii="Times New Roman" w:hAnsi="Times New Roman" w:cs="Times New Roman"/>
        </w:rPr>
        <w:t>a</w:t>
      </w:r>
      <w:r w:rsidRPr="00B12A29">
        <w:rPr>
          <w:rFonts w:ascii="Times New Roman" w:hAnsi="Times New Roman" w:cs="Times New Roman"/>
        </w:rPr>
        <w:t>nalysis and data processing</w:t>
      </w:r>
      <w:r w:rsidRPr="00B12A29">
        <w:rPr>
          <w:rFonts w:ascii="Times New Roman" w:hAnsi="Times New Roman" w:cs="Times New Roman" w:hint="eastAsia"/>
        </w:rPr>
        <w:t>;</w:t>
      </w:r>
      <w:r w:rsidRPr="00B12A29">
        <w:t xml:space="preserve"> </w:t>
      </w:r>
      <w:r w:rsidRPr="00B12A29">
        <w:rPr>
          <w:rFonts w:ascii="Times New Roman" w:hAnsi="Times New Roman" w:cs="Times New Roman"/>
        </w:rPr>
        <w:t xml:space="preserve">Final approval of the article, </w:t>
      </w:r>
      <w:r>
        <w:rPr>
          <w:rFonts w:ascii="Times New Roman" w:hAnsi="Times New Roman" w:cs="Times New Roman"/>
        </w:rPr>
        <w:t>o</w:t>
      </w:r>
      <w:r w:rsidRPr="00B12A29">
        <w:rPr>
          <w:rFonts w:ascii="Times New Roman" w:hAnsi="Times New Roman" w:cs="Times New Roman"/>
        </w:rPr>
        <w:t>btain</w:t>
      </w:r>
      <w:r>
        <w:rPr>
          <w:rFonts w:ascii="Times New Roman" w:hAnsi="Times New Roman" w:cs="Times New Roman"/>
        </w:rPr>
        <w:t>ment of</w:t>
      </w:r>
      <w:r w:rsidRPr="00B12A29">
        <w:rPr>
          <w:rFonts w:ascii="Times New Roman" w:hAnsi="Times New Roman" w:cs="Times New Roman"/>
        </w:rPr>
        <w:t xml:space="preserve"> funding</w:t>
      </w:r>
      <w:r w:rsidRPr="00B12A29">
        <w:rPr>
          <w:rFonts w:ascii="Times New Roman" w:hAnsi="Times New Roman" w:cs="Times New Roman" w:hint="eastAsia"/>
        </w:rPr>
        <w:t xml:space="preserve">. </w:t>
      </w:r>
      <w:proofErr w:type="spellStart"/>
      <w:r w:rsidRPr="00B12A29">
        <w:rPr>
          <w:rFonts w:ascii="Times New Roman" w:hAnsi="Times New Roman" w:cs="Times New Roman" w:hint="eastAsia"/>
        </w:rPr>
        <w:t>Ningning</w:t>
      </w:r>
      <w:proofErr w:type="spellEnd"/>
      <w:r w:rsidRPr="00B12A29">
        <w:rPr>
          <w:rFonts w:ascii="Times New Roman" w:hAnsi="Times New Roman" w:cs="Times New Roman" w:hint="eastAsia"/>
        </w:rPr>
        <w:t xml:space="preserve"> Zhang</w:t>
      </w:r>
      <w:r w:rsidRPr="00B12A29">
        <w:rPr>
          <w:rFonts w:ascii="Times New Roman" w:hAnsi="Times New Roman" w:cs="Times New Roman"/>
        </w:rPr>
        <w:t xml:space="preserve"> and </w:t>
      </w:r>
      <w:proofErr w:type="spellStart"/>
      <w:r w:rsidRPr="00B12A29">
        <w:rPr>
          <w:rFonts w:ascii="Times New Roman" w:hAnsi="Times New Roman" w:cs="Times New Roman"/>
        </w:rPr>
        <w:t>Huiling</w:t>
      </w:r>
      <w:proofErr w:type="spellEnd"/>
      <w:r w:rsidRPr="00B12A29">
        <w:rPr>
          <w:rFonts w:ascii="Times New Roman" w:hAnsi="Times New Roman" w:cs="Times New Roman"/>
        </w:rPr>
        <w:t xml:space="preserve"> Chen</w:t>
      </w:r>
      <w:r w:rsidRPr="00B12A29">
        <w:rPr>
          <w:rFonts w:ascii="Times New Roman" w:hAnsi="Times New Roman" w:cs="Times New Roman" w:hint="eastAsia"/>
        </w:rPr>
        <w:t>:</w:t>
      </w:r>
      <w:r w:rsidRPr="00B12A29">
        <w:t xml:space="preserve"> </w:t>
      </w:r>
      <w:r w:rsidRPr="00B12A29">
        <w:rPr>
          <w:rFonts w:ascii="Times New Roman" w:hAnsi="Times New Roman" w:cs="Times New Roman"/>
        </w:rPr>
        <w:t xml:space="preserve">Collection of data, </w:t>
      </w:r>
      <w:r>
        <w:rPr>
          <w:rFonts w:ascii="Times New Roman" w:hAnsi="Times New Roman" w:cs="Times New Roman"/>
        </w:rPr>
        <w:t>a</w:t>
      </w:r>
      <w:r w:rsidRPr="00B12A29">
        <w:rPr>
          <w:rFonts w:ascii="Times New Roman" w:hAnsi="Times New Roman" w:cs="Times New Roman"/>
        </w:rPr>
        <w:t>nalysis and data processing</w:t>
      </w:r>
      <w:r w:rsidRPr="00B12A29">
        <w:rPr>
          <w:rFonts w:ascii="Times New Roman" w:hAnsi="Times New Roman" w:cs="Times New Roman" w:hint="eastAsia"/>
        </w:rPr>
        <w:t xml:space="preserve">. </w:t>
      </w:r>
      <w:r w:rsidRPr="00B12A29">
        <w:rPr>
          <w:rFonts w:ascii="Times New Roman" w:hAnsi="Times New Roman" w:cs="Times New Roman"/>
        </w:rPr>
        <w:t>Meng Li</w:t>
      </w:r>
      <w:r w:rsidRPr="00B12A29">
        <w:rPr>
          <w:rFonts w:ascii="Times New Roman" w:hAnsi="Times New Roman" w:cs="Times New Roman" w:hint="eastAsia"/>
        </w:rPr>
        <w:t>:</w:t>
      </w:r>
      <w:r w:rsidRPr="00B12A29">
        <w:rPr>
          <w:rFonts w:ascii="Times New Roman" w:hAnsi="Times New Roman" w:cs="Times New Roman"/>
        </w:rPr>
        <w:t xml:space="preserve"> Collection of data, </w:t>
      </w:r>
      <w:r>
        <w:rPr>
          <w:rFonts w:ascii="Times New Roman" w:hAnsi="Times New Roman" w:cs="Times New Roman"/>
        </w:rPr>
        <w:t>a</w:t>
      </w:r>
      <w:r w:rsidRPr="00B12A29">
        <w:rPr>
          <w:rFonts w:ascii="Times New Roman" w:hAnsi="Times New Roman" w:cs="Times New Roman"/>
        </w:rPr>
        <w:t>nalysis and data processing</w:t>
      </w:r>
      <w:r w:rsidRPr="00B12A29">
        <w:rPr>
          <w:rFonts w:ascii="Times New Roman" w:hAnsi="Times New Roman" w:cs="Times New Roman" w:hint="eastAsia"/>
        </w:rPr>
        <w:t xml:space="preserve">. </w:t>
      </w:r>
      <w:r w:rsidRPr="00B12A29">
        <w:rPr>
          <w:rFonts w:ascii="Times New Roman" w:hAnsi="Times New Roman" w:cs="Times New Roman"/>
        </w:rPr>
        <w:t>Rong Yan</w:t>
      </w:r>
      <w:r w:rsidRPr="00B12A29">
        <w:rPr>
          <w:rFonts w:ascii="Times New Roman" w:hAnsi="Times New Roman" w:cs="Times New Roman" w:hint="eastAsia"/>
        </w:rPr>
        <w:t>:</w:t>
      </w:r>
      <w:r w:rsidRPr="00B12A29">
        <w:rPr>
          <w:rFonts w:ascii="Times New Roman" w:hAnsi="Times New Roman" w:cs="Times New Roman"/>
        </w:rPr>
        <w:t xml:space="preserve"> Collection of data, </w:t>
      </w:r>
      <w:r>
        <w:rPr>
          <w:rFonts w:ascii="Times New Roman" w:hAnsi="Times New Roman" w:cs="Times New Roman"/>
        </w:rPr>
        <w:t>a</w:t>
      </w:r>
      <w:r w:rsidRPr="00B12A29">
        <w:rPr>
          <w:rFonts w:ascii="Times New Roman" w:hAnsi="Times New Roman" w:cs="Times New Roman"/>
        </w:rPr>
        <w:t>nalysis and data processing. All authors took part in writing the manuscript.</w:t>
      </w:r>
    </w:p>
    <w:p w14:paraId="7078D308" w14:textId="77777777" w:rsidR="00D057EA" w:rsidRPr="00B12A29" w:rsidRDefault="00D057EA" w:rsidP="00707709">
      <w:pPr>
        <w:rPr>
          <w:rFonts w:ascii="Times New Roman" w:hAnsi="Times New Roman" w:cs="Times New Roman"/>
        </w:rPr>
      </w:pPr>
      <w:r w:rsidRPr="00B12A29">
        <w:rPr>
          <w:rFonts w:ascii="Times New Roman" w:hAnsi="Times New Roman" w:cs="Times New Roman"/>
          <w:b/>
        </w:rPr>
        <w:t>Acknowledgements</w:t>
      </w:r>
      <w:r>
        <w:rPr>
          <w:rFonts w:ascii="Times New Roman" w:hAnsi="Times New Roman" w:cs="Times New Roman"/>
          <w:b/>
        </w:rPr>
        <w:t>:</w:t>
      </w:r>
      <w:r w:rsidRPr="00B12A29">
        <w:rPr>
          <w:rFonts w:ascii="Times New Roman" w:hAnsi="Times New Roman" w:cs="Times New Roman" w:hint="eastAsia"/>
          <w:b/>
        </w:rPr>
        <w:t xml:space="preserve"> </w:t>
      </w:r>
      <w:r w:rsidRPr="00B12A29">
        <w:rPr>
          <w:rFonts w:ascii="Times New Roman" w:hAnsi="Times New Roman" w:cs="Times New Roman"/>
        </w:rPr>
        <w:t>The study was sponsored by the National Natural Science Foundation of China (31960223), the Ph</w:t>
      </w:r>
      <w:r>
        <w:rPr>
          <w:rFonts w:ascii="Times New Roman" w:hAnsi="Times New Roman" w:cs="Times New Roman"/>
        </w:rPr>
        <w:t>.</w:t>
      </w:r>
      <w:r w:rsidRPr="00B12A29">
        <w:rPr>
          <w:rFonts w:ascii="Times New Roman" w:hAnsi="Times New Roman" w:cs="Times New Roman"/>
        </w:rPr>
        <w:t>D</w:t>
      </w:r>
      <w:r>
        <w:rPr>
          <w:rFonts w:ascii="Times New Roman" w:hAnsi="Times New Roman" w:cs="Times New Roman"/>
        </w:rPr>
        <w:t>.</w:t>
      </w:r>
      <w:r w:rsidRPr="00B12A29">
        <w:rPr>
          <w:rFonts w:ascii="Times New Roman" w:hAnsi="Times New Roman" w:cs="Times New Roman"/>
        </w:rPr>
        <w:t xml:space="preserve"> </w:t>
      </w:r>
      <w:r>
        <w:rPr>
          <w:rFonts w:ascii="Times New Roman" w:hAnsi="Times New Roman" w:cs="Times New Roman"/>
        </w:rPr>
        <w:t>R</w:t>
      </w:r>
      <w:r w:rsidRPr="00B12A29">
        <w:rPr>
          <w:rFonts w:ascii="Times New Roman" w:hAnsi="Times New Roman" w:cs="Times New Roman"/>
        </w:rPr>
        <w:t xml:space="preserve">esearch </w:t>
      </w:r>
      <w:proofErr w:type="spellStart"/>
      <w:r>
        <w:rPr>
          <w:rFonts w:ascii="Times New Roman" w:hAnsi="Times New Roman" w:cs="Times New Roman"/>
        </w:rPr>
        <w:t>S</w:t>
      </w:r>
      <w:r w:rsidRPr="00B12A29">
        <w:rPr>
          <w:rFonts w:ascii="Times New Roman" w:hAnsi="Times New Roman" w:cs="Times New Roman"/>
        </w:rPr>
        <w:t>tartup</w:t>
      </w:r>
      <w:proofErr w:type="spellEnd"/>
      <w:r w:rsidRPr="00B12A29">
        <w:rPr>
          <w:rFonts w:ascii="Times New Roman" w:hAnsi="Times New Roman" w:cs="Times New Roman"/>
        </w:rPr>
        <w:t xml:space="preserve"> </w:t>
      </w:r>
      <w:r>
        <w:rPr>
          <w:rFonts w:ascii="Times New Roman" w:hAnsi="Times New Roman" w:cs="Times New Roman"/>
        </w:rPr>
        <w:t>F</w:t>
      </w:r>
      <w:r w:rsidRPr="00B12A29">
        <w:rPr>
          <w:rFonts w:ascii="Times New Roman" w:hAnsi="Times New Roman" w:cs="Times New Roman"/>
        </w:rPr>
        <w:t xml:space="preserve">und of </w:t>
      </w:r>
      <w:proofErr w:type="spellStart"/>
      <w:r w:rsidRPr="00B12A29">
        <w:rPr>
          <w:rFonts w:ascii="Times New Roman" w:hAnsi="Times New Roman" w:cs="Times New Roman"/>
        </w:rPr>
        <w:t>Yulin</w:t>
      </w:r>
      <w:proofErr w:type="spellEnd"/>
      <w:r w:rsidRPr="00B12A29">
        <w:rPr>
          <w:rFonts w:ascii="Times New Roman" w:hAnsi="Times New Roman" w:cs="Times New Roman"/>
        </w:rPr>
        <w:t xml:space="preserve"> University (17GK19 and 17GK18), the Opening Fund of </w:t>
      </w:r>
      <w:r>
        <w:rPr>
          <w:rFonts w:ascii="Times New Roman" w:hAnsi="Times New Roman" w:cs="Times New Roman"/>
        </w:rPr>
        <w:t xml:space="preserve">the </w:t>
      </w:r>
      <w:r w:rsidRPr="00B12A29">
        <w:rPr>
          <w:rFonts w:ascii="Times New Roman" w:hAnsi="Times New Roman" w:cs="Times New Roman"/>
        </w:rPr>
        <w:t xml:space="preserve">Key Laboratory of Degraded and Unused Land Consolidation Engineering, the Ministry of Land and Resources (SXDJ2018-07 and SXDJ2018-08) and the Key Laboratory of Water and Soil Loss Process and Control </w:t>
      </w:r>
      <w:r>
        <w:rPr>
          <w:rFonts w:ascii="Times New Roman" w:hAnsi="Times New Roman" w:cs="Times New Roman"/>
        </w:rPr>
        <w:t>on the</w:t>
      </w:r>
      <w:r w:rsidRPr="00B12A29">
        <w:rPr>
          <w:rFonts w:ascii="Times New Roman" w:hAnsi="Times New Roman" w:cs="Times New Roman"/>
        </w:rPr>
        <w:t xml:space="preserve"> Loess Plateau, Water Resources Ministry (201804).</w:t>
      </w:r>
    </w:p>
    <w:p w14:paraId="6644C86C" w14:textId="77777777" w:rsidR="00D057EA" w:rsidRPr="00B12A29" w:rsidRDefault="00D057EA" w:rsidP="004A3849">
      <w:pPr>
        <w:pStyle w:val="EndNoteBibliography"/>
        <w:ind w:left="720" w:hanging="720"/>
        <w:rPr>
          <w:rFonts w:ascii="Times New Roman" w:hAnsi="Times New Roman" w:cs="Times New Roman"/>
          <w:b/>
          <w:bCs/>
          <w:noProof w:val="0"/>
          <w:kern w:val="0"/>
          <w:sz w:val="21"/>
          <w:szCs w:val="21"/>
        </w:rPr>
      </w:pPr>
      <w:r w:rsidRPr="00B12A29">
        <w:rPr>
          <w:rFonts w:ascii="Times New Roman" w:hAnsi="Times New Roman" w:cs="Times New Roman"/>
          <w:b/>
          <w:bCs/>
          <w:noProof w:val="0"/>
          <w:kern w:val="0"/>
          <w:sz w:val="21"/>
          <w:szCs w:val="21"/>
        </w:rPr>
        <w:t>References</w:t>
      </w:r>
    </w:p>
    <w:p w14:paraId="77C9D470" w14:textId="7616B032" w:rsidR="00D057EA" w:rsidRPr="00D206B4" w:rsidRDefault="00D057EA" w:rsidP="00D206B4">
      <w:pPr>
        <w:pStyle w:val="EndNoteBibliography"/>
        <w:ind w:left="720" w:hanging="720"/>
      </w:pPr>
      <w:r w:rsidRPr="00D206B4">
        <w:t xml:space="preserve">Arnao MB, Hernández-Ruiz J. 2015. Functions of melatonin in plants: a review. </w:t>
      </w:r>
      <w:r w:rsidRPr="000B7C2A">
        <w:rPr>
          <w:i/>
          <w:iCs/>
        </w:rPr>
        <w:t>J</w:t>
      </w:r>
      <w:r w:rsidR="000B7C2A" w:rsidRPr="000B7C2A">
        <w:rPr>
          <w:rFonts w:hint="eastAsia"/>
          <w:i/>
          <w:iCs/>
        </w:rPr>
        <w:t>.</w:t>
      </w:r>
      <w:r w:rsidRPr="000B7C2A">
        <w:rPr>
          <w:i/>
          <w:iCs/>
        </w:rPr>
        <w:t xml:space="preserve"> Pineal Res</w:t>
      </w:r>
      <w:r w:rsidR="000B7C2A" w:rsidRPr="000B7C2A">
        <w:rPr>
          <w:i/>
          <w:iCs/>
        </w:rPr>
        <w:t>.</w:t>
      </w:r>
      <w:r w:rsidRPr="00D206B4">
        <w:t>, 59 (2):133-150</w:t>
      </w:r>
    </w:p>
    <w:p w14:paraId="14E7BA89" w14:textId="4C8947B3" w:rsidR="00D057EA" w:rsidRPr="00D206B4" w:rsidRDefault="00D057EA" w:rsidP="00D206B4">
      <w:pPr>
        <w:pStyle w:val="EndNoteBibliography"/>
        <w:ind w:left="720" w:hanging="720"/>
      </w:pPr>
      <w:r w:rsidRPr="00D206B4">
        <w:t xml:space="preserve">Barnawal D, Bharti N, Pandey SS, Pandey A, Chanotiya CS, Kalra A. 2017. Plant growth-promoting rhizobacteria enhance wheat salt and drought stress tolerance by altering endogenous phytohormone levels and TaCTR1/TaDREB2 expression. </w:t>
      </w:r>
      <w:r w:rsidRPr="000B7C2A">
        <w:rPr>
          <w:i/>
          <w:iCs/>
        </w:rPr>
        <w:t>Physiol</w:t>
      </w:r>
      <w:r w:rsidR="000B7C2A" w:rsidRPr="000B7C2A">
        <w:rPr>
          <w:i/>
          <w:iCs/>
        </w:rPr>
        <w:t>.</w:t>
      </w:r>
      <w:r w:rsidRPr="000B7C2A">
        <w:rPr>
          <w:i/>
          <w:iCs/>
        </w:rPr>
        <w:t xml:space="preserve"> </w:t>
      </w:r>
      <w:r w:rsidR="000B7C2A" w:rsidRPr="000B7C2A">
        <w:rPr>
          <w:i/>
          <w:iCs/>
        </w:rPr>
        <w:t>P</w:t>
      </w:r>
      <w:r w:rsidRPr="000B7C2A">
        <w:rPr>
          <w:i/>
          <w:iCs/>
        </w:rPr>
        <w:t>lant</w:t>
      </w:r>
      <w:r w:rsidR="000B7C2A" w:rsidRPr="000B7C2A">
        <w:rPr>
          <w:i/>
          <w:iCs/>
        </w:rPr>
        <w:t>.</w:t>
      </w:r>
      <w:r w:rsidRPr="00D206B4">
        <w:t>, 161 (4):502-514</w:t>
      </w:r>
    </w:p>
    <w:p w14:paraId="18EBD856" w14:textId="5AED80B2" w:rsidR="00D057EA" w:rsidRPr="00D206B4" w:rsidRDefault="00D057EA" w:rsidP="00D206B4">
      <w:pPr>
        <w:pStyle w:val="EndNoteBibliography"/>
        <w:ind w:left="720" w:hanging="720"/>
      </w:pPr>
      <w:r w:rsidRPr="00D206B4">
        <w:t xml:space="preserve">Barrs H, Weatherley P. 1962. A re-examination of the relative turgidity technique for estimating water deficits in leaves. </w:t>
      </w:r>
      <w:r w:rsidRPr="000B7C2A">
        <w:rPr>
          <w:i/>
          <w:iCs/>
        </w:rPr>
        <w:t>Aust</w:t>
      </w:r>
      <w:r w:rsidR="000B7C2A" w:rsidRPr="000B7C2A">
        <w:rPr>
          <w:i/>
          <w:iCs/>
        </w:rPr>
        <w:t>.</w:t>
      </w:r>
      <w:r w:rsidRPr="000B7C2A">
        <w:rPr>
          <w:i/>
          <w:iCs/>
        </w:rPr>
        <w:t xml:space="preserve"> J</w:t>
      </w:r>
      <w:r w:rsidR="000B7C2A" w:rsidRPr="000B7C2A">
        <w:rPr>
          <w:i/>
          <w:iCs/>
        </w:rPr>
        <w:t>.</w:t>
      </w:r>
      <w:r w:rsidRPr="000B7C2A">
        <w:rPr>
          <w:i/>
          <w:iCs/>
        </w:rPr>
        <w:t xml:space="preserve"> Biological Sci</w:t>
      </w:r>
      <w:r w:rsidR="000B7C2A" w:rsidRPr="000B7C2A">
        <w:rPr>
          <w:i/>
          <w:iCs/>
        </w:rPr>
        <w:t>.</w:t>
      </w:r>
      <w:r w:rsidRPr="00D206B4">
        <w:t>, 15 (3):413-428</w:t>
      </w:r>
    </w:p>
    <w:p w14:paraId="2AD7286C" w14:textId="1D23CB93" w:rsidR="00D057EA" w:rsidRPr="00D206B4" w:rsidRDefault="00D057EA" w:rsidP="00D206B4">
      <w:pPr>
        <w:pStyle w:val="EndNoteBibliography"/>
        <w:ind w:left="720" w:hanging="720"/>
      </w:pPr>
      <w:r w:rsidRPr="00D206B4">
        <w:t>Byeon Y, Back K. 2014. Melatonin synthesis in rice seedlings in vivo is enhanced at high temperatures and under dark conditions due to increased serotonin N-acetyltransferase and N-acetylserotonin methyltransferase activities.</w:t>
      </w:r>
      <w:r w:rsidR="000B7C2A" w:rsidRPr="000B7C2A">
        <w:t xml:space="preserve"> </w:t>
      </w:r>
      <w:r w:rsidR="000B7C2A" w:rsidRPr="00D206B4">
        <w:t xml:space="preserve">. </w:t>
      </w:r>
      <w:r w:rsidR="000B7C2A" w:rsidRPr="000B7C2A">
        <w:rPr>
          <w:i/>
          <w:iCs/>
        </w:rPr>
        <w:t>J</w:t>
      </w:r>
      <w:r w:rsidR="000B7C2A" w:rsidRPr="000B7C2A">
        <w:rPr>
          <w:rFonts w:hint="eastAsia"/>
          <w:i/>
          <w:iCs/>
        </w:rPr>
        <w:t>.</w:t>
      </w:r>
      <w:r w:rsidR="000B7C2A" w:rsidRPr="000B7C2A">
        <w:rPr>
          <w:i/>
          <w:iCs/>
        </w:rPr>
        <w:t xml:space="preserve"> Pineal Res.</w:t>
      </w:r>
      <w:r w:rsidR="000B7C2A" w:rsidRPr="00D206B4">
        <w:t>,</w:t>
      </w:r>
      <w:r w:rsidRPr="00D206B4">
        <w:t xml:space="preserve"> 56 (2):189-195</w:t>
      </w:r>
    </w:p>
    <w:p w14:paraId="1B366E29" w14:textId="77777777" w:rsidR="00D057EA" w:rsidRPr="00D206B4" w:rsidRDefault="00D057EA" w:rsidP="00D206B4">
      <w:pPr>
        <w:pStyle w:val="EndNoteBibliography"/>
        <w:ind w:left="720" w:hanging="720"/>
      </w:pPr>
      <w:r w:rsidRPr="00D206B4">
        <w:t>Chalivendra CS, Martin MS (2003) Molecular and Cellular Adaptations of Maize to Flooding Stress, vol 91 Spec No. doi:10.1093/aob/mcf210</w:t>
      </w:r>
    </w:p>
    <w:p w14:paraId="122CD3D8" w14:textId="4E47F219" w:rsidR="00D057EA" w:rsidRPr="00D206B4" w:rsidRDefault="00D057EA" w:rsidP="00D206B4">
      <w:pPr>
        <w:pStyle w:val="EndNoteBibliography"/>
        <w:ind w:left="720" w:hanging="720"/>
      </w:pPr>
      <w:r w:rsidRPr="00D206B4">
        <w:t xml:space="preserve">Chen YE, Mao JJ, Sun LQ, Huang B, Ding CB, Gu Y, Liao JQ, Hu C, Zhang ZW, Yuan S, Yuan M. 2018. Exogenous melatonin enhances salt stress tolerance in maize seedlings by improving antioxidant and photosynthetic capacity. </w:t>
      </w:r>
      <w:r w:rsidR="000B7C2A" w:rsidRPr="000B7C2A">
        <w:rPr>
          <w:i/>
          <w:iCs/>
        </w:rPr>
        <w:t>Physiol. Plant.</w:t>
      </w:r>
      <w:r w:rsidRPr="00D206B4">
        <w:t>,</w:t>
      </w:r>
      <w:r w:rsidR="000B7C2A" w:rsidRPr="000B7C2A">
        <w:t xml:space="preserve"> </w:t>
      </w:r>
      <w:r w:rsidR="000B7C2A" w:rsidRPr="000B7C2A">
        <w:t>161 (4):5</w:t>
      </w:r>
      <w:r w:rsidR="000B7C2A">
        <w:t>1</w:t>
      </w:r>
      <w:r w:rsidR="000B7C2A" w:rsidRPr="000B7C2A">
        <w:t>2-5</w:t>
      </w:r>
      <w:r w:rsidR="000B7C2A">
        <w:t>2</w:t>
      </w:r>
      <w:r w:rsidR="000B7C2A" w:rsidRPr="000B7C2A">
        <w:t>4</w:t>
      </w:r>
    </w:p>
    <w:p w14:paraId="5CC7BABE" w14:textId="0B780C2F" w:rsidR="00D057EA" w:rsidRPr="00D206B4" w:rsidRDefault="00D057EA" w:rsidP="00D206B4">
      <w:pPr>
        <w:pStyle w:val="EndNoteBibliography"/>
        <w:ind w:left="720" w:hanging="720"/>
      </w:pPr>
      <w:r w:rsidRPr="00D206B4">
        <w:t xml:space="preserve">D. KV, M. B, K. ZS, Yu. LV, V. LA, A. J, I. AS. 2017. Mechanisms of inhibitory effects of polycyclic aromatic hydrocarbons in photosynthetic primary processes in pea leaves and thylakoid preparations. </w:t>
      </w:r>
      <w:r w:rsidRPr="000B7C2A">
        <w:rPr>
          <w:i/>
          <w:iCs/>
        </w:rPr>
        <w:t>Plant biol</w:t>
      </w:r>
      <w:r w:rsidR="000B7C2A" w:rsidRPr="000B7C2A">
        <w:rPr>
          <w:i/>
          <w:iCs/>
        </w:rPr>
        <w:t>.</w:t>
      </w:r>
      <w:r w:rsidRPr="00D206B4">
        <w:t>, 19 (5):683-688</w:t>
      </w:r>
    </w:p>
    <w:p w14:paraId="7553EA7B" w14:textId="540CBCB9" w:rsidR="00D057EA" w:rsidRPr="00D206B4" w:rsidRDefault="00D057EA" w:rsidP="00D206B4">
      <w:pPr>
        <w:pStyle w:val="EndNoteBibliography"/>
        <w:ind w:left="720" w:hanging="720"/>
      </w:pPr>
      <w:r w:rsidRPr="00D206B4">
        <w:t xml:space="preserve">Farhangi-Abriz S, Ghassemi-Golezani K. 2018. How can salicylic acid and jasmonic acid mitigate salt toxicity in soybean plants? </w:t>
      </w:r>
      <w:r w:rsidRPr="0038365C">
        <w:rPr>
          <w:i/>
          <w:iCs/>
        </w:rPr>
        <w:t>Ecotox</w:t>
      </w:r>
      <w:r w:rsidR="0038365C" w:rsidRPr="0038365C">
        <w:rPr>
          <w:i/>
          <w:iCs/>
        </w:rPr>
        <w:t>.</w:t>
      </w:r>
      <w:r w:rsidRPr="0038365C">
        <w:rPr>
          <w:i/>
          <w:iCs/>
        </w:rPr>
        <w:t xml:space="preserve"> Environ</w:t>
      </w:r>
      <w:r w:rsidR="0038365C" w:rsidRPr="0038365C">
        <w:rPr>
          <w:i/>
          <w:iCs/>
        </w:rPr>
        <w:t>.</w:t>
      </w:r>
      <w:r w:rsidRPr="0038365C">
        <w:rPr>
          <w:i/>
          <w:iCs/>
        </w:rPr>
        <w:t xml:space="preserve"> Safety</w:t>
      </w:r>
      <w:r w:rsidRPr="00D206B4">
        <w:t>, 147 (1):1010-1016</w:t>
      </w:r>
    </w:p>
    <w:p w14:paraId="2F575A42" w14:textId="77777777" w:rsidR="00D057EA" w:rsidRPr="00D206B4" w:rsidRDefault="00D057EA" w:rsidP="00D206B4">
      <w:pPr>
        <w:pStyle w:val="EndNoteBibliography"/>
        <w:ind w:left="720" w:hanging="720"/>
      </w:pPr>
      <w:r w:rsidRPr="00D206B4">
        <w:t xml:space="preserve">Fu J, Wu Y, Miao Y, Xu Y, Zhao E, Wang J, Sun H, Liu Q, Xue Y, Xu Y, Hu T. 2017. Improved cold tolerance </w:t>
      </w:r>
      <w:r w:rsidRPr="00D206B4">
        <w:lastRenderedPageBreak/>
        <w:t xml:space="preserve">in Elymus nutans by exogenous application of melatonin may involve ABA-dependent and ABA-independent pathways. </w:t>
      </w:r>
      <w:r w:rsidRPr="0038365C">
        <w:rPr>
          <w:i/>
          <w:iCs/>
        </w:rPr>
        <w:t>Scientific reports</w:t>
      </w:r>
      <w:r w:rsidRPr="00D206B4">
        <w:t>, 7:39865</w:t>
      </w:r>
    </w:p>
    <w:p w14:paraId="452E6D45" w14:textId="58753392" w:rsidR="00D057EA" w:rsidRPr="00D206B4" w:rsidRDefault="00D057EA" w:rsidP="00D206B4">
      <w:pPr>
        <w:pStyle w:val="EndNoteBibliography"/>
        <w:ind w:left="720" w:hanging="720"/>
      </w:pPr>
      <w:r w:rsidRPr="00D206B4">
        <w:t>Ghazaryan K, Chen Y. 2016. Hydrochemical assessment of surface water for irrigation purposes and its influence on soil salinity in Tikanlik oasis, China</w:t>
      </w:r>
      <w:r w:rsidRPr="0038365C">
        <w:rPr>
          <w:i/>
          <w:iCs/>
        </w:rPr>
        <w:t>. Environ</w:t>
      </w:r>
      <w:r w:rsidR="0038365C" w:rsidRPr="0038365C">
        <w:rPr>
          <w:i/>
          <w:iCs/>
        </w:rPr>
        <w:t>.</w:t>
      </w:r>
      <w:r w:rsidRPr="0038365C">
        <w:rPr>
          <w:i/>
          <w:iCs/>
        </w:rPr>
        <w:t xml:space="preserve"> Earth Sci</w:t>
      </w:r>
      <w:r w:rsidR="0038365C" w:rsidRPr="0038365C">
        <w:rPr>
          <w:i/>
          <w:iCs/>
        </w:rPr>
        <w:t>.</w:t>
      </w:r>
      <w:r w:rsidRPr="00D206B4">
        <w:t>, 75 (5):1-15</w:t>
      </w:r>
    </w:p>
    <w:p w14:paraId="2122BAFF" w14:textId="752BE42D" w:rsidR="00D057EA" w:rsidRPr="00D206B4" w:rsidRDefault="00D057EA" w:rsidP="00D206B4">
      <w:pPr>
        <w:pStyle w:val="EndNoteBibliography"/>
        <w:ind w:left="720" w:hanging="720"/>
      </w:pPr>
      <w:r w:rsidRPr="00D206B4">
        <w:t xml:space="preserve">Gombos Z, Wada H, Murata N. 1994. The recovery of photosynthesis from low-temperature photoinhibition is accelerated by the unsaturation of membrane lipids: a mechanism of chilling tolerance. </w:t>
      </w:r>
      <w:r w:rsidR="0038365C" w:rsidRPr="0038365C">
        <w:rPr>
          <w:i/>
          <w:iCs/>
        </w:rPr>
        <w:t>PNAS</w:t>
      </w:r>
      <w:r w:rsidRPr="00D206B4">
        <w:t>, 91 (19):8787-8791</w:t>
      </w:r>
    </w:p>
    <w:p w14:paraId="4C6C94B0" w14:textId="5EF92340" w:rsidR="00D057EA" w:rsidRPr="00D206B4" w:rsidRDefault="00D057EA" w:rsidP="00D206B4">
      <w:pPr>
        <w:pStyle w:val="EndNoteBibliography"/>
        <w:ind w:left="720" w:hanging="720"/>
      </w:pPr>
      <w:r w:rsidRPr="00D206B4">
        <w:t>Hachez C, Moshelion M, Zelazny E, Cavez D, Chaumont F. 2006. Localization and quantification of plasma membrane aquaporin expression in maize primary root: a clue to understanding their role as cellular plumbers.</w:t>
      </w:r>
      <w:r w:rsidRPr="0038365C">
        <w:rPr>
          <w:i/>
          <w:iCs/>
        </w:rPr>
        <w:t xml:space="preserve"> Plant molecular biol</w:t>
      </w:r>
      <w:r w:rsidR="0038365C" w:rsidRPr="0038365C">
        <w:rPr>
          <w:i/>
          <w:iCs/>
        </w:rPr>
        <w:t>.</w:t>
      </w:r>
      <w:r w:rsidRPr="00D206B4">
        <w:t>, 62 (1-2):305-323</w:t>
      </w:r>
    </w:p>
    <w:p w14:paraId="7C910BC9" w14:textId="643FEE39" w:rsidR="00D057EA" w:rsidRPr="00D206B4" w:rsidRDefault="00D057EA" w:rsidP="00D206B4">
      <w:pPr>
        <w:pStyle w:val="EndNoteBibliography"/>
        <w:ind w:left="720" w:hanging="720"/>
      </w:pPr>
      <w:r w:rsidRPr="00D206B4">
        <w:t xml:space="preserve">Horie T, Kaneko T, Sugimoto G, Sasano S, Panda SK, Shibasaka M, Katsuhara M. 2011. Mechanisms of Water Transport Mediated by PIP Aquaporins and Their Regulation Via Phosphorylation Events Under Salinity Stress in Barley Roots. </w:t>
      </w:r>
      <w:r w:rsidRPr="0038365C">
        <w:rPr>
          <w:i/>
          <w:iCs/>
        </w:rPr>
        <w:t>Plant and Cell Physiol</w:t>
      </w:r>
      <w:r w:rsidR="0038365C">
        <w:t>.</w:t>
      </w:r>
      <w:r w:rsidRPr="00D206B4">
        <w:t>, 52 (4):663-675</w:t>
      </w:r>
    </w:p>
    <w:p w14:paraId="637E14C7" w14:textId="3DDAA83E" w:rsidR="00D057EA" w:rsidRPr="00D206B4" w:rsidRDefault="00D057EA" w:rsidP="00D206B4">
      <w:pPr>
        <w:pStyle w:val="EndNoteBibliography"/>
        <w:ind w:left="720" w:hanging="720"/>
      </w:pPr>
      <w:r w:rsidRPr="00D206B4">
        <w:t xml:space="preserve">Huang RD. 2018. Research progress on plant tolerance to soil salinity and alkalinity in sorghum. </w:t>
      </w:r>
      <w:r w:rsidRPr="0038365C">
        <w:rPr>
          <w:i/>
          <w:iCs/>
        </w:rPr>
        <w:t>J</w:t>
      </w:r>
      <w:r w:rsidR="0038365C" w:rsidRPr="0038365C">
        <w:rPr>
          <w:i/>
          <w:iCs/>
        </w:rPr>
        <w:t>.</w:t>
      </w:r>
      <w:r w:rsidRPr="0038365C">
        <w:rPr>
          <w:i/>
          <w:iCs/>
        </w:rPr>
        <w:t xml:space="preserve"> Integrat</w:t>
      </w:r>
      <w:r w:rsidR="0038365C" w:rsidRPr="0038365C">
        <w:rPr>
          <w:i/>
          <w:iCs/>
        </w:rPr>
        <w:t>.</w:t>
      </w:r>
      <w:r w:rsidRPr="0038365C">
        <w:rPr>
          <w:i/>
          <w:iCs/>
        </w:rPr>
        <w:t xml:space="preserve"> Agricul</w:t>
      </w:r>
      <w:r w:rsidR="0038365C" w:rsidRPr="0038365C">
        <w:rPr>
          <w:i/>
          <w:iCs/>
        </w:rPr>
        <w:t>.</w:t>
      </w:r>
      <w:r w:rsidRPr="00D206B4">
        <w:t>, 17 (4):739-746</w:t>
      </w:r>
    </w:p>
    <w:p w14:paraId="76F012BF" w14:textId="0FEC37B7" w:rsidR="00D057EA" w:rsidRPr="00D206B4" w:rsidRDefault="00D057EA" w:rsidP="00D206B4">
      <w:pPr>
        <w:pStyle w:val="EndNoteBibliography"/>
        <w:ind w:left="720" w:hanging="720"/>
      </w:pPr>
      <w:r w:rsidRPr="00D206B4">
        <w:t>Hubbard RM, Bond BJ, Ryan MG. 2001. Evidence that hydraulic conductance limits photosynthesis in old Pinus ponderosa trees.</w:t>
      </w:r>
      <w:r w:rsidRPr="0038365C">
        <w:rPr>
          <w:i/>
          <w:iCs/>
        </w:rPr>
        <w:t xml:space="preserve"> Plant Cell &amp; Environ</w:t>
      </w:r>
      <w:r w:rsidR="0038365C" w:rsidRPr="0038365C">
        <w:rPr>
          <w:i/>
          <w:iCs/>
        </w:rPr>
        <w:t>.</w:t>
      </w:r>
      <w:r w:rsidRPr="00D206B4">
        <w:t>, 24 (1):113–121</w:t>
      </w:r>
    </w:p>
    <w:p w14:paraId="730C1E46" w14:textId="77777777" w:rsidR="00D057EA" w:rsidRPr="00D206B4" w:rsidRDefault="00D057EA" w:rsidP="00D206B4">
      <w:pPr>
        <w:pStyle w:val="EndNoteBibliography"/>
        <w:ind w:left="720" w:hanging="720"/>
      </w:pPr>
      <w:r w:rsidRPr="00D206B4">
        <w:t>Javot H, Maurel C. 2002. The role of aquaporins in root water uptake. Annals of botany, 90 (3):301-313</w:t>
      </w:r>
    </w:p>
    <w:p w14:paraId="32F24B0F" w14:textId="459BB4D9" w:rsidR="00D057EA" w:rsidRPr="00D206B4" w:rsidRDefault="00D057EA" w:rsidP="00D206B4">
      <w:pPr>
        <w:pStyle w:val="EndNoteBibliography"/>
        <w:ind w:left="720" w:hanging="720"/>
      </w:pPr>
      <w:r w:rsidRPr="00D206B4">
        <w:t xml:space="preserve">Jian Z, Ma X, Zhang X, Hu Q, Qian R. 2018. Salicylic acid promotes plant growth and salt-related gene expression in Dianthus superbus L. (Caryophyllaceae) grown under different salt stress conditions. </w:t>
      </w:r>
      <w:r w:rsidRPr="0038365C">
        <w:rPr>
          <w:i/>
          <w:iCs/>
        </w:rPr>
        <w:t>Physiol</w:t>
      </w:r>
      <w:r w:rsidR="0038365C" w:rsidRPr="0038365C">
        <w:rPr>
          <w:i/>
          <w:iCs/>
        </w:rPr>
        <w:t>.</w:t>
      </w:r>
      <w:r w:rsidRPr="0038365C">
        <w:rPr>
          <w:i/>
          <w:iCs/>
        </w:rPr>
        <w:t xml:space="preserve"> Mole</w:t>
      </w:r>
      <w:r w:rsidR="0038365C" w:rsidRPr="0038365C">
        <w:rPr>
          <w:i/>
          <w:iCs/>
        </w:rPr>
        <w:t>.</w:t>
      </w:r>
      <w:r w:rsidRPr="0038365C">
        <w:rPr>
          <w:i/>
          <w:iCs/>
        </w:rPr>
        <w:t>r Biol</w:t>
      </w:r>
      <w:r w:rsidR="0038365C" w:rsidRPr="0038365C">
        <w:rPr>
          <w:i/>
          <w:iCs/>
        </w:rPr>
        <w:t>.</w:t>
      </w:r>
      <w:r w:rsidRPr="0038365C">
        <w:rPr>
          <w:i/>
          <w:iCs/>
        </w:rPr>
        <w:t xml:space="preserve"> Plants,</w:t>
      </w:r>
      <w:r w:rsidRPr="00D206B4">
        <w:t xml:space="preserve"> 24 (2):1-8</w:t>
      </w:r>
    </w:p>
    <w:p w14:paraId="14363A05" w14:textId="25F6D0D0" w:rsidR="00D057EA" w:rsidRPr="00D206B4" w:rsidRDefault="00D057EA" w:rsidP="00D206B4">
      <w:pPr>
        <w:pStyle w:val="EndNoteBibliography"/>
        <w:ind w:left="720" w:hanging="720"/>
      </w:pPr>
      <w:r w:rsidRPr="00D206B4">
        <w:t>Jiang C, Cui Q, Feng K, Xu D, Li C, Zheng Q. 2016. Melatonin improves antioxidant capacity and ion homeostasis and enhances salt tolerance in maize seedlings.</w:t>
      </w:r>
      <w:r w:rsidRPr="0038365C">
        <w:rPr>
          <w:i/>
          <w:iCs/>
        </w:rPr>
        <w:t xml:space="preserve"> Acta Physiol</w:t>
      </w:r>
      <w:r w:rsidR="0038365C" w:rsidRPr="0038365C">
        <w:rPr>
          <w:i/>
          <w:iCs/>
        </w:rPr>
        <w:t>.</w:t>
      </w:r>
      <w:r w:rsidRPr="0038365C">
        <w:rPr>
          <w:i/>
          <w:iCs/>
        </w:rPr>
        <w:t xml:space="preserve"> Plant</w:t>
      </w:r>
      <w:r w:rsidR="0038365C" w:rsidRPr="0038365C">
        <w:rPr>
          <w:i/>
          <w:iCs/>
        </w:rPr>
        <w:t>.</w:t>
      </w:r>
      <w:r w:rsidRPr="00D206B4">
        <w:t>, 38 (4)</w:t>
      </w:r>
    </w:p>
    <w:p w14:paraId="7F5C94CC" w14:textId="225D0BF1" w:rsidR="00D057EA" w:rsidRPr="00D206B4" w:rsidRDefault="00D057EA" w:rsidP="00D206B4">
      <w:pPr>
        <w:pStyle w:val="EndNoteBibliography"/>
        <w:ind w:left="720" w:hanging="720"/>
      </w:pPr>
      <w:r w:rsidRPr="00D206B4">
        <w:t>Ke Q, Ye J, Wang B, Ren J, Yin L, Deng X, Wang S. 2018. Melatonin Mitigates Salt Stress in Wheat Seedlings by Modulating Polyamine Metabolism</w:t>
      </w:r>
      <w:r w:rsidRPr="0038365C">
        <w:rPr>
          <w:i/>
          <w:iCs/>
        </w:rPr>
        <w:t>. Front</w:t>
      </w:r>
      <w:r w:rsidR="0038365C" w:rsidRPr="0038365C">
        <w:rPr>
          <w:i/>
          <w:iCs/>
        </w:rPr>
        <w:t>.</w:t>
      </w:r>
      <w:r w:rsidRPr="0038365C">
        <w:rPr>
          <w:i/>
          <w:iCs/>
        </w:rPr>
        <w:t xml:space="preserve"> plant sci</w:t>
      </w:r>
      <w:r w:rsidR="0038365C">
        <w:t>.</w:t>
      </w:r>
      <w:r w:rsidRPr="00D206B4">
        <w:t>, 9 (914)</w:t>
      </w:r>
    </w:p>
    <w:p w14:paraId="1DC56526" w14:textId="3358DAAD" w:rsidR="00D057EA" w:rsidRPr="00D206B4" w:rsidRDefault="00D057EA" w:rsidP="00D206B4">
      <w:pPr>
        <w:pStyle w:val="EndNoteBibliography"/>
        <w:ind w:left="720" w:hanging="720"/>
      </w:pPr>
      <w:r w:rsidRPr="00D206B4">
        <w:t xml:space="preserve">Kimura H, Hashimoto-Sugimoto M, Iba K, Terashima I, Yamori W. 2020. Improved stomatal opening enhances photosynthetic rate and biomass production in fluctuating light. </w:t>
      </w:r>
      <w:r w:rsidRPr="0038365C">
        <w:rPr>
          <w:i/>
          <w:iCs/>
        </w:rPr>
        <w:t>J</w:t>
      </w:r>
      <w:r w:rsidR="0038365C" w:rsidRPr="0038365C">
        <w:rPr>
          <w:i/>
          <w:iCs/>
        </w:rPr>
        <w:t>.</w:t>
      </w:r>
      <w:r w:rsidRPr="0038365C">
        <w:rPr>
          <w:i/>
          <w:iCs/>
        </w:rPr>
        <w:t>exp</w:t>
      </w:r>
      <w:r w:rsidR="0038365C" w:rsidRPr="0038365C">
        <w:rPr>
          <w:i/>
          <w:iCs/>
        </w:rPr>
        <w:t>.</w:t>
      </w:r>
      <w:r w:rsidRPr="0038365C">
        <w:rPr>
          <w:i/>
          <w:iCs/>
        </w:rPr>
        <w:t>bot</w:t>
      </w:r>
      <w:r w:rsidR="0038365C" w:rsidRPr="0038365C">
        <w:rPr>
          <w:i/>
          <w:iCs/>
        </w:rPr>
        <w:t>.</w:t>
      </w:r>
      <w:r w:rsidRPr="0038365C">
        <w:rPr>
          <w:i/>
          <w:iCs/>
        </w:rPr>
        <w:t>,</w:t>
      </w:r>
      <w:r w:rsidRPr="00D206B4">
        <w:t xml:space="preserve"> 71 (7):2339-2350</w:t>
      </w:r>
    </w:p>
    <w:p w14:paraId="38C63334" w14:textId="5E54EC4F" w:rsidR="00D057EA" w:rsidRPr="00D206B4" w:rsidRDefault="00D057EA" w:rsidP="00D206B4">
      <w:pPr>
        <w:pStyle w:val="EndNoteBibliography"/>
        <w:ind w:left="720" w:hanging="720"/>
      </w:pPr>
      <w:r w:rsidRPr="00D206B4">
        <w:t xml:space="preserve">Knipfer T, Fricke W. 2011. Water uptake by seminal and adventitious roots in relation to whole-plant water flow in barley (Hordeum vulgare L.). </w:t>
      </w:r>
      <w:bookmarkStart w:id="2" w:name="_Hlk42805367"/>
      <w:r w:rsidR="0038365C" w:rsidRPr="0038365C">
        <w:rPr>
          <w:i/>
          <w:iCs/>
        </w:rPr>
        <w:t>J.exp.bot</w:t>
      </w:r>
      <w:bookmarkEnd w:id="2"/>
      <w:r w:rsidR="0038365C" w:rsidRPr="0038365C">
        <w:rPr>
          <w:i/>
          <w:iCs/>
        </w:rPr>
        <w:t>.,</w:t>
      </w:r>
      <w:r w:rsidRPr="00D206B4">
        <w:t xml:space="preserve"> 62 (2):717-733</w:t>
      </w:r>
    </w:p>
    <w:p w14:paraId="26A727E9" w14:textId="2BF9AFCA" w:rsidR="00D057EA" w:rsidRPr="00D206B4" w:rsidRDefault="00D057EA" w:rsidP="00D206B4">
      <w:pPr>
        <w:pStyle w:val="EndNoteBibliography"/>
        <w:ind w:left="720" w:hanging="720"/>
      </w:pPr>
      <w:r w:rsidRPr="00D206B4">
        <w:t xml:space="preserve">Kostopoulou Z, Therios I, Roumeliotis E, Kanellis AK, Molassiotis A. 2015. Melatonin combined with ascorbic acid provides salt adaptation in Citrus aurantium L. seedlings. </w:t>
      </w:r>
      <w:r w:rsidRPr="0038365C">
        <w:rPr>
          <w:i/>
          <w:iCs/>
        </w:rPr>
        <w:t>Plant Physiol</w:t>
      </w:r>
      <w:r w:rsidR="0038365C" w:rsidRPr="0038365C">
        <w:rPr>
          <w:i/>
          <w:iCs/>
        </w:rPr>
        <w:t>.</w:t>
      </w:r>
      <w:r w:rsidRPr="0038365C">
        <w:rPr>
          <w:i/>
          <w:iCs/>
        </w:rPr>
        <w:t xml:space="preserve"> Bioch</w:t>
      </w:r>
      <w:r w:rsidR="0038365C">
        <w:t>.</w:t>
      </w:r>
      <w:r w:rsidRPr="00D206B4">
        <w:t>, 86:155</w:t>
      </w:r>
    </w:p>
    <w:p w14:paraId="75B2DD33" w14:textId="266601A8" w:rsidR="00D057EA" w:rsidRPr="00D206B4" w:rsidRDefault="00D057EA" w:rsidP="00D206B4">
      <w:pPr>
        <w:pStyle w:val="EndNoteBibliography"/>
        <w:ind w:left="720" w:hanging="720"/>
      </w:pPr>
      <w:r w:rsidRPr="00D206B4">
        <w:t>Li H, Chang J, Chen H, Wang Z, Gu X, Wei C, Zhang Y, Ma J, Yang J, Zhang X. 2017. Exogenous Melatonin Confers Salt Stress Tolerance to Watermelon by Improving Photosynthesis and Redox Homeostasis.</w:t>
      </w:r>
      <w:r w:rsidRPr="0038365C">
        <w:rPr>
          <w:i/>
          <w:iCs/>
        </w:rPr>
        <w:t xml:space="preserve"> Fron</w:t>
      </w:r>
      <w:r w:rsidR="0038365C" w:rsidRPr="0038365C">
        <w:rPr>
          <w:i/>
          <w:iCs/>
        </w:rPr>
        <w:t>t.</w:t>
      </w:r>
      <w:r w:rsidRPr="0038365C">
        <w:rPr>
          <w:i/>
          <w:iCs/>
        </w:rPr>
        <w:t xml:space="preserve"> plant sci</w:t>
      </w:r>
      <w:r w:rsidR="0038365C" w:rsidRPr="0038365C">
        <w:rPr>
          <w:i/>
          <w:iCs/>
        </w:rPr>
        <w:t>.</w:t>
      </w:r>
      <w:r w:rsidR="0038365C">
        <w:t>,</w:t>
      </w:r>
      <w:r w:rsidRPr="00D206B4">
        <w:t xml:space="preserve"> 8 (295)</w:t>
      </w:r>
    </w:p>
    <w:p w14:paraId="69DCD946" w14:textId="7539813B" w:rsidR="00D057EA" w:rsidRPr="00D206B4" w:rsidRDefault="00D057EA" w:rsidP="00D206B4">
      <w:pPr>
        <w:pStyle w:val="EndNoteBibliography"/>
        <w:ind w:left="720" w:hanging="720"/>
      </w:pPr>
      <w:r w:rsidRPr="00D206B4">
        <w:t>Liang C, Zheng G, Li W, Yiqin W, Bin H, Hongru W, Hongkai W, Yangwen Q, Xin-Guang Z, Dun-Xian T, Shou-Yi C, Chengcai C. 2015. Melatonin delays leaf senescence and enhances salt stress tolerance in rice.</w:t>
      </w:r>
      <w:r w:rsidR="0038365C" w:rsidRPr="0038365C">
        <w:rPr>
          <w:i/>
          <w:iCs/>
        </w:rPr>
        <w:t xml:space="preserve"> </w:t>
      </w:r>
      <w:r w:rsidR="0038365C" w:rsidRPr="000B7C2A">
        <w:rPr>
          <w:i/>
          <w:iCs/>
        </w:rPr>
        <w:t>J</w:t>
      </w:r>
      <w:r w:rsidR="0038365C" w:rsidRPr="000B7C2A">
        <w:rPr>
          <w:rFonts w:hint="eastAsia"/>
          <w:i/>
          <w:iCs/>
        </w:rPr>
        <w:t>.</w:t>
      </w:r>
      <w:r w:rsidR="0038365C" w:rsidRPr="000B7C2A">
        <w:rPr>
          <w:i/>
          <w:iCs/>
        </w:rPr>
        <w:t xml:space="preserve"> Pineal Res.</w:t>
      </w:r>
      <w:r w:rsidR="0038365C" w:rsidRPr="00D206B4">
        <w:t>,</w:t>
      </w:r>
      <w:r w:rsidRPr="00D206B4">
        <w:t xml:space="preserve"> 59 (1):91-101</w:t>
      </w:r>
    </w:p>
    <w:p w14:paraId="5888340F" w14:textId="33FF3DE9" w:rsidR="00D057EA" w:rsidRPr="00D206B4" w:rsidRDefault="00D057EA" w:rsidP="00D206B4">
      <w:pPr>
        <w:pStyle w:val="EndNoteBibliography"/>
        <w:ind w:left="720" w:hanging="720"/>
      </w:pPr>
      <w:r w:rsidRPr="00D206B4">
        <w:t xml:space="preserve">Liu P, Yin L, Deng X, Wang S, Tanaka K, Zhang S. 2014. Aquaporin-mediated increase in root hydraulic conductance is involved in silicon-induced improved root water uptake under osmotic stress in Sorghum bicolor L. </w:t>
      </w:r>
      <w:r w:rsidR="0038365C" w:rsidRPr="0038365C">
        <w:rPr>
          <w:i/>
          <w:iCs/>
        </w:rPr>
        <w:t>J.exp.bot</w:t>
      </w:r>
      <w:r w:rsidRPr="00D206B4">
        <w:t>, 65 (17):4747-4756</w:t>
      </w:r>
    </w:p>
    <w:p w14:paraId="7C421749" w14:textId="140B23B6" w:rsidR="00D057EA" w:rsidRPr="00D206B4" w:rsidRDefault="00D057EA" w:rsidP="00D206B4">
      <w:pPr>
        <w:pStyle w:val="EndNoteBibliography"/>
        <w:ind w:left="720" w:hanging="720"/>
      </w:pPr>
      <w:r w:rsidRPr="00D206B4">
        <w:t xml:space="preserve">Liu P, Yin L, Wang S, Zhang M, Deng X, Zhang S, Tanaka K. 2015. Enhanced root hydraulic conductance by aquaporin regulation accounts for silicon alleviated salt-induced osmotic stress in Sorghum </w:t>
      </w:r>
      <w:r w:rsidRPr="00D206B4">
        <w:lastRenderedPageBreak/>
        <w:t>bicolor L.</w:t>
      </w:r>
      <w:r w:rsidRPr="0038365C">
        <w:rPr>
          <w:i/>
          <w:iCs/>
        </w:rPr>
        <w:t xml:space="preserve"> Environ</w:t>
      </w:r>
      <w:r w:rsidR="0038365C" w:rsidRPr="0038365C">
        <w:rPr>
          <w:i/>
          <w:iCs/>
        </w:rPr>
        <w:t>.</w:t>
      </w:r>
      <w:r w:rsidRPr="0038365C">
        <w:rPr>
          <w:i/>
          <w:iCs/>
        </w:rPr>
        <w:t>Experim</w:t>
      </w:r>
      <w:r w:rsidR="0038365C" w:rsidRPr="0038365C">
        <w:rPr>
          <w:i/>
          <w:iCs/>
        </w:rPr>
        <w:t>.</w:t>
      </w:r>
      <w:r w:rsidRPr="0038365C">
        <w:rPr>
          <w:i/>
          <w:iCs/>
        </w:rPr>
        <w:t xml:space="preserve"> Bot</w:t>
      </w:r>
      <w:r w:rsidR="0038365C" w:rsidRPr="0038365C">
        <w:rPr>
          <w:i/>
          <w:iCs/>
        </w:rPr>
        <w:t>.</w:t>
      </w:r>
      <w:r w:rsidRPr="0038365C">
        <w:rPr>
          <w:i/>
          <w:iCs/>
        </w:rPr>
        <w:t>,</w:t>
      </w:r>
      <w:r w:rsidRPr="00D206B4">
        <w:t xml:space="preserve"> 111:42-51</w:t>
      </w:r>
    </w:p>
    <w:p w14:paraId="0E8444AF" w14:textId="31E1B6B3" w:rsidR="00D057EA" w:rsidRPr="00D206B4" w:rsidRDefault="00D057EA" w:rsidP="00D206B4">
      <w:pPr>
        <w:pStyle w:val="EndNoteBibliography"/>
        <w:ind w:left="720" w:hanging="720"/>
      </w:pPr>
      <w:r w:rsidRPr="00D206B4">
        <w:t xml:space="preserve">Luo Q, Wei Q, Wang R, Zhang Y, Zhang F, He Y, Zhou S, Feng J, Yang G, He G. 2017. BdCIPK31, a Calcineurin B-Like Protein-Interacting Protein Kinase, Regulates Plant Response to Drought and Salt Stress. </w:t>
      </w:r>
      <w:r w:rsidRPr="0038365C">
        <w:rPr>
          <w:i/>
          <w:iCs/>
        </w:rPr>
        <w:t>Front</w:t>
      </w:r>
      <w:r w:rsidR="0038365C" w:rsidRPr="0038365C">
        <w:rPr>
          <w:i/>
          <w:iCs/>
        </w:rPr>
        <w:t>.</w:t>
      </w:r>
      <w:r w:rsidRPr="0038365C">
        <w:rPr>
          <w:i/>
          <w:iCs/>
        </w:rPr>
        <w:t xml:space="preserve"> plant sci</w:t>
      </w:r>
      <w:r w:rsidR="0038365C">
        <w:t>.</w:t>
      </w:r>
      <w:r w:rsidRPr="00D206B4">
        <w:t>, 8 (1184)</w:t>
      </w:r>
    </w:p>
    <w:p w14:paraId="034B961D" w14:textId="1E0FF3BA" w:rsidR="00D057EA" w:rsidRPr="00D206B4" w:rsidRDefault="00D057EA" w:rsidP="00D206B4">
      <w:pPr>
        <w:pStyle w:val="EndNoteBibliography"/>
        <w:ind w:left="720" w:hanging="720"/>
      </w:pPr>
      <w:r w:rsidRPr="00D206B4">
        <w:t>Mahdieh M, Mostajeran A. 2009. Abscisic acid regulates root hydraulic conductance via aquaporin expression modulation in Nicotiana tabacum.</w:t>
      </w:r>
      <w:r w:rsidRPr="0038365C">
        <w:rPr>
          <w:i/>
          <w:iCs/>
        </w:rPr>
        <w:t xml:space="preserve"> J</w:t>
      </w:r>
      <w:r w:rsidR="0038365C" w:rsidRPr="0038365C">
        <w:rPr>
          <w:i/>
          <w:iCs/>
        </w:rPr>
        <w:t>.</w:t>
      </w:r>
      <w:r w:rsidRPr="0038365C">
        <w:rPr>
          <w:i/>
          <w:iCs/>
        </w:rPr>
        <w:t xml:space="preserve"> plant physiol</w:t>
      </w:r>
      <w:r w:rsidR="0038365C" w:rsidRPr="0038365C">
        <w:rPr>
          <w:i/>
          <w:iCs/>
        </w:rPr>
        <w:t>.</w:t>
      </w:r>
      <w:r w:rsidRPr="0038365C">
        <w:rPr>
          <w:i/>
          <w:iCs/>
        </w:rPr>
        <w:t>,</w:t>
      </w:r>
      <w:r w:rsidRPr="00D206B4">
        <w:t xml:space="preserve"> 166 (18):1993-2003</w:t>
      </w:r>
    </w:p>
    <w:p w14:paraId="05CA9448" w14:textId="2E53DB78" w:rsidR="00D057EA" w:rsidRPr="00D206B4" w:rsidRDefault="00D057EA" w:rsidP="00D206B4">
      <w:pPr>
        <w:pStyle w:val="EndNoteBibliography"/>
        <w:ind w:left="720" w:hanging="720"/>
      </w:pPr>
      <w:r w:rsidRPr="00D206B4">
        <w:t xml:space="preserve">Martre P, Morillon R, Barrieu F, North GB, Nobel PS, Chrispeels MJ. 2002. Plasma membrane aquaporins play a significant role during recovery from water deficit. </w:t>
      </w:r>
      <w:r w:rsidRPr="0038365C">
        <w:rPr>
          <w:i/>
          <w:iCs/>
        </w:rPr>
        <w:t>Plant physiol</w:t>
      </w:r>
      <w:r w:rsidR="0038365C" w:rsidRPr="0038365C">
        <w:rPr>
          <w:i/>
          <w:iCs/>
        </w:rPr>
        <w:t>.</w:t>
      </w:r>
      <w:r w:rsidRPr="00D206B4">
        <w:t>, 130 (4):2101-2110</w:t>
      </w:r>
    </w:p>
    <w:p w14:paraId="47A7350C" w14:textId="77777777" w:rsidR="00D057EA" w:rsidRPr="00D206B4" w:rsidRDefault="00D057EA" w:rsidP="00D206B4">
      <w:pPr>
        <w:pStyle w:val="EndNoteBibliography"/>
        <w:ind w:left="720" w:hanging="720"/>
      </w:pPr>
      <w:r w:rsidRPr="00D206B4">
        <w:t>Messmer R, Fracheboud Y, Bänziger M, Vargas M, Stamp P, Ribaut J-M (2009) Drought stress and tropical maize: QTL-by-environment interactions and stability of QTLs across environments for yield components and secondary traits, vol 119. doi:10.1007/s00122-009-1099-x</w:t>
      </w:r>
    </w:p>
    <w:p w14:paraId="74AAE23E" w14:textId="35EDAE13" w:rsidR="00D057EA" w:rsidRPr="00D206B4" w:rsidRDefault="00D057EA" w:rsidP="00D206B4">
      <w:pPr>
        <w:pStyle w:val="EndNoteBibliography"/>
        <w:ind w:left="720" w:hanging="720"/>
      </w:pPr>
      <w:r w:rsidRPr="00D206B4">
        <w:t xml:space="preserve">Pfaffl MW. 2001. A new mathematical model for relative quantification in real-time RT–PCR. </w:t>
      </w:r>
      <w:r w:rsidRPr="0038365C">
        <w:rPr>
          <w:i/>
          <w:iCs/>
        </w:rPr>
        <w:t>Nucleic acids res</w:t>
      </w:r>
      <w:r w:rsidR="0038365C" w:rsidRPr="0038365C">
        <w:rPr>
          <w:i/>
          <w:iCs/>
        </w:rPr>
        <w:t>.</w:t>
      </w:r>
      <w:r w:rsidRPr="0038365C">
        <w:rPr>
          <w:i/>
          <w:iCs/>
        </w:rPr>
        <w:t>,</w:t>
      </w:r>
      <w:r w:rsidRPr="00D206B4">
        <w:t xml:space="preserve"> 29 (9):e45-e45</w:t>
      </w:r>
    </w:p>
    <w:p w14:paraId="5AB64DB9" w14:textId="6793303C" w:rsidR="00D057EA" w:rsidRPr="00D206B4" w:rsidRDefault="00D057EA" w:rsidP="00D206B4">
      <w:pPr>
        <w:pStyle w:val="EndNoteBibliography"/>
        <w:ind w:left="720" w:hanging="720"/>
      </w:pPr>
      <w:r w:rsidRPr="00D206B4">
        <w:t>Qian Z-J, Song J-J, Chaumont F, Ye Q. 2014. Differential responses of plasma membrane aquaporins in mediating water transport of cucumber seedlings under osmotic and salt stresses.</w:t>
      </w:r>
      <w:r w:rsidRPr="0038365C">
        <w:rPr>
          <w:i/>
          <w:iCs/>
        </w:rPr>
        <w:t xml:space="preserve"> Plant, Cell &amp; Environ</w:t>
      </w:r>
      <w:r w:rsidR="0038365C" w:rsidRPr="0038365C">
        <w:rPr>
          <w:i/>
          <w:iCs/>
        </w:rPr>
        <w:t>.</w:t>
      </w:r>
      <w:r w:rsidRPr="0038365C">
        <w:rPr>
          <w:i/>
          <w:iCs/>
        </w:rPr>
        <w:t>,</w:t>
      </w:r>
      <w:r w:rsidRPr="00D206B4">
        <w:t xml:space="preserve"> 38 (3):461-473</w:t>
      </w:r>
    </w:p>
    <w:p w14:paraId="1ED08CF3" w14:textId="5943CE18" w:rsidR="00D057EA" w:rsidRPr="00D206B4" w:rsidRDefault="00D057EA" w:rsidP="00D206B4">
      <w:pPr>
        <w:pStyle w:val="EndNoteBibliography"/>
        <w:ind w:left="720" w:hanging="720"/>
      </w:pPr>
      <w:r w:rsidRPr="00D206B4">
        <w:t>Rodriguez C, Mayo JC, Sainz RM, Antolín I, Herrera F, Martín V, Reiter RJ. 2004. Regulation of antioxidant enzymes: a significant role for melatonin.</w:t>
      </w:r>
      <w:r w:rsidRPr="0038365C">
        <w:rPr>
          <w:i/>
          <w:iCs/>
        </w:rPr>
        <w:t xml:space="preserve"> J</w:t>
      </w:r>
      <w:r w:rsidR="0038365C" w:rsidRPr="0038365C">
        <w:rPr>
          <w:i/>
          <w:iCs/>
        </w:rPr>
        <w:t>.</w:t>
      </w:r>
      <w:r w:rsidRPr="0038365C">
        <w:rPr>
          <w:i/>
          <w:iCs/>
        </w:rPr>
        <w:t xml:space="preserve"> Pineal Res</w:t>
      </w:r>
      <w:r w:rsidR="0038365C" w:rsidRPr="0038365C">
        <w:rPr>
          <w:i/>
          <w:iCs/>
        </w:rPr>
        <w:t>.</w:t>
      </w:r>
      <w:r w:rsidRPr="0038365C">
        <w:rPr>
          <w:i/>
          <w:iCs/>
        </w:rPr>
        <w:t>,</w:t>
      </w:r>
      <w:r w:rsidRPr="00D206B4">
        <w:t xml:space="preserve"> 36 (1):1-9</w:t>
      </w:r>
    </w:p>
    <w:p w14:paraId="41BBF87B" w14:textId="3A710F91" w:rsidR="00D057EA" w:rsidRPr="00D206B4" w:rsidRDefault="00D057EA" w:rsidP="00D206B4">
      <w:pPr>
        <w:pStyle w:val="EndNoteBibliography"/>
        <w:ind w:left="720" w:hanging="720"/>
      </w:pPr>
      <w:r w:rsidRPr="00D206B4">
        <w:t xml:space="preserve">Ruizlozano JM, Porcel R, Azcón C, Aroca R. 2012. Regulation by arbuscular mycorrhizae of the integrated physiological response to salinity in plants: new challenges in physiological and molecular studies. </w:t>
      </w:r>
      <w:r w:rsidR="0038365C" w:rsidRPr="0038365C">
        <w:rPr>
          <w:i/>
          <w:iCs/>
        </w:rPr>
        <w:t>J.exp.bot</w:t>
      </w:r>
      <w:r w:rsidRPr="00D206B4">
        <w:t>, 63 (11):4033-4044</w:t>
      </w:r>
    </w:p>
    <w:p w14:paraId="633854FB" w14:textId="248BA41C" w:rsidR="00D057EA" w:rsidRPr="00D206B4" w:rsidRDefault="00D057EA" w:rsidP="00D206B4">
      <w:pPr>
        <w:pStyle w:val="EndNoteBibliography"/>
        <w:ind w:left="720" w:hanging="720"/>
      </w:pPr>
      <w:r w:rsidRPr="00D206B4">
        <w:t>Shahid M, Balal R, Khan N, Simón-Grao S, Alfosea-Simón M, Cámara-Zapata JM, Mattson N, García-Sánchez F. 2019. Rootstocks influence the salt tolerance of Kinnow mandarin trees by altering the antioxidant defense system, osmolyte concentration, and toxic ion accumulation.</w:t>
      </w:r>
      <w:r w:rsidRPr="0038365C">
        <w:rPr>
          <w:i/>
          <w:iCs/>
        </w:rPr>
        <w:t xml:space="preserve"> Scientia Horticul</w:t>
      </w:r>
      <w:r w:rsidR="0038365C" w:rsidRPr="0038365C">
        <w:rPr>
          <w:i/>
          <w:iCs/>
        </w:rPr>
        <w:t>.</w:t>
      </w:r>
      <w:r w:rsidRPr="00D206B4">
        <w:t>, 250</w:t>
      </w:r>
    </w:p>
    <w:p w14:paraId="03211A46" w14:textId="1B34C1FE" w:rsidR="00D057EA" w:rsidRPr="00D206B4" w:rsidRDefault="00D057EA" w:rsidP="00D206B4">
      <w:pPr>
        <w:pStyle w:val="EndNoteBibliography"/>
        <w:ind w:left="720" w:hanging="720"/>
      </w:pPr>
      <w:r w:rsidRPr="00D206B4">
        <w:t>Wang W, Yang X, Zhang S, Sun Y. 2013. The root cortex cell hydraulic conductivity is enhanced with increasing chromosome ploidy in wheat.</w:t>
      </w:r>
      <w:r w:rsidRPr="0038365C">
        <w:rPr>
          <w:i/>
          <w:iCs/>
        </w:rPr>
        <w:t xml:space="preserve"> Plant Physiology and Bioch</w:t>
      </w:r>
      <w:r w:rsidR="0038365C" w:rsidRPr="0038365C">
        <w:rPr>
          <w:i/>
          <w:iCs/>
        </w:rPr>
        <w:t>.</w:t>
      </w:r>
      <w:r w:rsidRPr="00D206B4">
        <w:t>, 68:37-43</w:t>
      </w:r>
    </w:p>
    <w:p w14:paraId="27F990ED" w14:textId="2E9C3AEE" w:rsidR="00D057EA" w:rsidRPr="00D206B4" w:rsidRDefault="00D057EA" w:rsidP="00D206B4">
      <w:pPr>
        <w:pStyle w:val="EndNoteBibliography"/>
        <w:ind w:left="720" w:hanging="720"/>
      </w:pPr>
      <w:r w:rsidRPr="00D206B4">
        <w:t>Wu H, Liu X, You L, Zhang L, Zhou D, Feng J, Zhao J, Yu J. 2012a. Effects of Salinity on Metabolic Profiles, Gene Expressions, and Antioxidant Enzymes in Halophyte Suaeda salsa</w:t>
      </w:r>
      <w:r w:rsidRPr="0038365C">
        <w:rPr>
          <w:i/>
          <w:iCs/>
        </w:rPr>
        <w:t>. J</w:t>
      </w:r>
      <w:r w:rsidR="0038365C" w:rsidRPr="0038365C">
        <w:rPr>
          <w:i/>
          <w:iCs/>
        </w:rPr>
        <w:t>.</w:t>
      </w:r>
      <w:r w:rsidRPr="0038365C">
        <w:rPr>
          <w:i/>
          <w:iCs/>
        </w:rPr>
        <w:t>Plant Growth Regul</w:t>
      </w:r>
      <w:r w:rsidR="0038365C" w:rsidRPr="0038365C">
        <w:rPr>
          <w:i/>
          <w:iCs/>
        </w:rPr>
        <w:t>.</w:t>
      </w:r>
      <w:r w:rsidRPr="00D206B4">
        <w:t>, 31 (3):332-341</w:t>
      </w:r>
    </w:p>
    <w:p w14:paraId="2C398EFF" w14:textId="6C032C4A" w:rsidR="00D057EA" w:rsidRPr="00D206B4" w:rsidRDefault="00D057EA" w:rsidP="00D206B4">
      <w:pPr>
        <w:pStyle w:val="EndNoteBibliography"/>
        <w:ind w:left="720" w:hanging="720"/>
      </w:pPr>
      <w:r w:rsidRPr="00D206B4">
        <w:t xml:space="preserve">Wu Y, Liu X, Wang W-F, Zhang S, Xu B. 2012b. Calcium regulates the cell-to-cell water flow pathway in maize roots during variable water conditions. </w:t>
      </w:r>
      <w:r w:rsidRPr="0038365C">
        <w:rPr>
          <w:i/>
          <w:iCs/>
        </w:rPr>
        <w:t>Plant physiol</w:t>
      </w:r>
      <w:r w:rsidR="0038365C" w:rsidRPr="0038365C">
        <w:rPr>
          <w:i/>
          <w:iCs/>
        </w:rPr>
        <w:t>.</w:t>
      </w:r>
      <w:r w:rsidRPr="0038365C">
        <w:rPr>
          <w:i/>
          <w:iCs/>
        </w:rPr>
        <w:t xml:space="preserve"> </w:t>
      </w:r>
      <w:r w:rsidR="0038365C" w:rsidRPr="0038365C">
        <w:rPr>
          <w:i/>
          <w:iCs/>
        </w:rPr>
        <w:t>,</w:t>
      </w:r>
      <w:r w:rsidRPr="0038365C">
        <w:rPr>
          <w:i/>
          <w:iCs/>
        </w:rPr>
        <w:t xml:space="preserve"> </w:t>
      </w:r>
      <w:r w:rsidRPr="00D206B4">
        <w:t>58:212-219</w:t>
      </w:r>
    </w:p>
    <w:p w14:paraId="372F8E46" w14:textId="09C637FA" w:rsidR="00D057EA" w:rsidRPr="00D206B4" w:rsidRDefault="00D057EA" w:rsidP="00D206B4">
      <w:pPr>
        <w:pStyle w:val="EndNoteBibliography"/>
        <w:ind w:left="720" w:hanging="720"/>
      </w:pPr>
      <w:r w:rsidRPr="00D206B4">
        <w:t>Yan J, Zhang N, Wang X, Zhang S. 2020. Differences in the physiological responses of Rht13 and rht wheat lines to short-term osmotic stress.</w:t>
      </w:r>
      <w:r w:rsidRPr="0038365C">
        <w:rPr>
          <w:i/>
          <w:iCs/>
        </w:rPr>
        <w:t xml:space="preserve"> Cereal Res</w:t>
      </w:r>
      <w:r w:rsidR="0038365C" w:rsidRPr="0038365C">
        <w:rPr>
          <w:i/>
          <w:iCs/>
        </w:rPr>
        <w:t>.</w:t>
      </w:r>
      <w:r w:rsidRPr="0038365C">
        <w:rPr>
          <w:i/>
          <w:iCs/>
        </w:rPr>
        <w:t>h Comm</w:t>
      </w:r>
      <w:r w:rsidR="0038365C" w:rsidRPr="0038365C">
        <w:rPr>
          <w:i/>
          <w:iCs/>
        </w:rPr>
        <w:t>.</w:t>
      </w:r>
      <w:r w:rsidRPr="00D206B4">
        <w:t>, 48 (1):41-47</w:t>
      </w:r>
    </w:p>
    <w:p w14:paraId="3671F1C4" w14:textId="6AA75A5F" w:rsidR="00D057EA" w:rsidRPr="00D206B4" w:rsidRDefault="00D057EA" w:rsidP="00D206B4">
      <w:pPr>
        <w:pStyle w:val="EndNoteBibliography"/>
        <w:ind w:left="720" w:hanging="720"/>
      </w:pPr>
      <w:r w:rsidRPr="00D206B4">
        <w:t>Yan JK, Zhang NN, Wang N, Li YP, Zhang SQ, Wang SW. 2016. Variations in adaptation strategies of wheat cultivar replacements under short-term osmotic stress</w:t>
      </w:r>
      <w:r w:rsidRPr="0038365C">
        <w:rPr>
          <w:i/>
          <w:iCs/>
        </w:rPr>
        <w:t>. Pak</w:t>
      </w:r>
      <w:r w:rsidR="0038365C" w:rsidRPr="0038365C">
        <w:rPr>
          <w:i/>
          <w:iCs/>
        </w:rPr>
        <w:t>.</w:t>
      </w:r>
      <w:r w:rsidRPr="0038365C">
        <w:rPr>
          <w:i/>
          <w:iCs/>
        </w:rPr>
        <w:t xml:space="preserve"> J</w:t>
      </w:r>
      <w:r w:rsidR="0038365C" w:rsidRPr="0038365C">
        <w:rPr>
          <w:i/>
          <w:iCs/>
        </w:rPr>
        <w:t>.</w:t>
      </w:r>
      <w:r w:rsidRPr="0038365C">
        <w:rPr>
          <w:i/>
          <w:iCs/>
        </w:rPr>
        <w:t>Bot</w:t>
      </w:r>
      <w:r w:rsidR="0038365C" w:rsidRPr="0038365C">
        <w:rPr>
          <w:i/>
          <w:iCs/>
        </w:rPr>
        <w:t>.</w:t>
      </w:r>
      <w:r w:rsidRPr="0038365C">
        <w:rPr>
          <w:i/>
          <w:iCs/>
        </w:rPr>
        <w:t>,</w:t>
      </w:r>
      <w:r w:rsidRPr="00D206B4">
        <w:t xml:space="preserve"> 48 (3):917-924</w:t>
      </w:r>
    </w:p>
    <w:p w14:paraId="4C54B9FA" w14:textId="74CACF4A" w:rsidR="00D057EA" w:rsidRPr="00D206B4" w:rsidRDefault="00D057EA" w:rsidP="00D206B4">
      <w:pPr>
        <w:pStyle w:val="EndNoteBibliography"/>
        <w:ind w:left="720" w:hanging="720"/>
      </w:pPr>
      <w:r w:rsidRPr="00D206B4">
        <w:t xml:space="preserve">Ye J, Wang S, Deng X, Yin L, Xiong B, Wang X. 2016. Melatonin increased maize (Zea mays L.) seedling drought tolerance by alleviating drought-induced photosynthetic inhibition and oxidative damage. </w:t>
      </w:r>
      <w:r w:rsidRPr="0038365C">
        <w:rPr>
          <w:i/>
          <w:iCs/>
        </w:rPr>
        <w:t>Acta Physiol</w:t>
      </w:r>
      <w:r w:rsidR="0038365C" w:rsidRPr="0038365C">
        <w:rPr>
          <w:i/>
          <w:iCs/>
        </w:rPr>
        <w:t>.</w:t>
      </w:r>
      <w:r w:rsidRPr="0038365C">
        <w:rPr>
          <w:i/>
          <w:iCs/>
        </w:rPr>
        <w:t>Plant</w:t>
      </w:r>
      <w:r w:rsidR="0038365C" w:rsidRPr="0038365C">
        <w:rPr>
          <w:i/>
          <w:iCs/>
        </w:rPr>
        <w:t>.</w:t>
      </w:r>
      <w:r w:rsidRPr="0038365C">
        <w:rPr>
          <w:i/>
          <w:iCs/>
        </w:rPr>
        <w:t>,</w:t>
      </w:r>
      <w:r w:rsidRPr="00D206B4">
        <w:t xml:space="preserve"> 38 (2):48</w:t>
      </w:r>
    </w:p>
    <w:p w14:paraId="696F9A7D" w14:textId="661056BD" w:rsidR="00D057EA" w:rsidRPr="00D206B4" w:rsidRDefault="00D057EA" w:rsidP="00D206B4">
      <w:pPr>
        <w:pStyle w:val="EndNoteBibliography"/>
        <w:ind w:left="720" w:hanging="720"/>
      </w:pPr>
      <w:r w:rsidRPr="00D206B4">
        <w:t xml:space="preserve">Ye Q, Steudle E. 2006. Oxidative gating of water channels (aquaporins) in corn roots. </w:t>
      </w:r>
      <w:r w:rsidRPr="0038365C">
        <w:rPr>
          <w:i/>
          <w:iCs/>
        </w:rPr>
        <w:t>Plant, cell &amp; environ</w:t>
      </w:r>
      <w:r w:rsidR="0038365C" w:rsidRPr="0038365C">
        <w:rPr>
          <w:i/>
          <w:iCs/>
        </w:rPr>
        <w:t>.</w:t>
      </w:r>
      <w:r w:rsidRPr="00D206B4">
        <w:t>, 29:459-470</w:t>
      </w:r>
    </w:p>
    <w:p w14:paraId="7986921C" w14:textId="291FBBEB" w:rsidR="00D057EA" w:rsidRPr="00D206B4" w:rsidRDefault="00D057EA" w:rsidP="00D206B4">
      <w:pPr>
        <w:pStyle w:val="EndNoteBibliography"/>
        <w:ind w:left="720" w:hanging="720"/>
      </w:pPr>
      <w:r w:rsidRPr="00D206B4">
        <w:t xml:space="preserve">Yin L, Wang S, Li J, Tanaka K, Oka M. 2013. Application of silicon improves salt tolerance through ameliorating osmotic and ionic stresses in the seedling of Sorghum bicolor. </w:t>
      </w:r>
      <w:r w:rsidRPr="0038365C">
        <w:rPr>
          <w:i/>
          <w:iCs/>
        </w:rPr>
        <w:t>Acta Physiol</w:t>
      </w:r>
      <w:r w:rsidR="0038365C" w:rsidRPr="0038365C">
        <w:rPr>
          <w:i/>
          <w:iCs/>
        </w:rPr>
        <w:t>.</w:t>
      </w:r>
      <w:r w:rsidRPr="0038365C">
        <w:rPr>
          <w:i/>
          <w:iCs/>
        </w:rPr>
        <w:t>Plant</w:t>
      </w:r>
      <w:r w:rsidR="0038365C" w:rsidRPr="0038365C">
        <w:rPr>
          <w:i/>
          <w:iCs/>
        </w:rPr>
        <w:t>.</w:t>
      </w:r>
      <w:r w:rsidRPr="0038365C">
        <w:rPr>
          <w:i/>
          <w:iCs/>
        </w:rPr>
        <w:t xml:space="preserve">, </w:t>
      </w:r>
      <w:r w:rsidRPr="00D206B4">
        <w:t>35 (11):3099-3107</w:t>
      </w:r>
    </w:p>
    <w:p w14:paraId="3AA0412C" w14:textId="36293854" w:rsidR="00D057EA" w:rsidRPr="00D206B4" w:rsidRDefault="00D057EA" w:rsidP="00D206B4">
      <w:pPr>
        <w:pStyle w:val="EndNoteBibliography"/>
        <w:ind w:left="720" w:hanging="720"/>
      </w:pPr>
      <w:r w:rsidRPr="00D206B4">
        <w:lastRenderedPageBreak/>
        <w:t>Zhao C-X, Deng X-P, Shan L, Steudle E, Zhang S-Q, Ye Q. 2005. Changes in Root Hydraulic Conductivity During Wheat Evolution.</w:t>
      </w:r>
      <w:r w:rsidRPr="0038365C">
        <w:rPr>
          <w:i/>
          <w:iCs/>
        </w:rPr>
        <w:t xml:space="preserve"> J</w:t>
      </w:r>
      <w:r w:rsidR="0038365C" w:rsidRPr="0038365C">
        <w:rPr>
          <w:i/>
          <w:iCs/>
        </w:rPr>
        <w:t>.</w:t>
      </w:r>
      <w:r w:rsidRPr="0038365C">
        <w:rPr>
          <w:i/>
          <w:iCs/>
        </w:rPr>
        <w:t>integ</w:t>
      </w:r>
      <w:r w:rsidR="0038365C" w:rsidRPr="0038365C">
        <w:rPr>
          <w:i/>
          <w:iCs/>
        </w:rPr>
        <w:t>.</w:t>
      </w:r>
      <w:r w:rsidRPr="0038365C">
        <w:rPr>
          <w:i/>
          <w:iCs/>
        </w:rPr>
        <w:t xml:space="preserve"> plant biol</w:t>
      </w:r>
      <w:r w:rsidR="0038365C">
        <w:t>.</w:t>
      </w:r>
      <w:r w:rsidRPr="00D206B4">
        <w:t>, 47 (3):302-310</w:t>
      </w:r>
    </w:p>
    <w:p w14:paraId="30F0F859" w14:textId="3F6362BA" w:rsidR="00D057EA" w:rsidRPr="00D206B4" w:rsidRDefault="00D057EA" w:rsidP="00D206B4">
      <w:pPr>
        <w:pStyle w:val="EndNoteBibliography"/>
        <w:ind w:left="720" w:hanging="720"/>
      </w:pPr>
      <w:r w:rsidRPr="00D206B4">
        <w:t>Zhou X, Zhao H, Cao K, Hu L, Du T, Baluška F, Zou Z. 2016. Beneficial Roles of Melatonin on Redox Regulation of Photosynthetic Electron Transport and Synthesis of D1 Protein in Tomato Seedlings under Salt Stress.</w:t>
      </w:r>
      <w:r w:rsidRPr="0038365C">
        <w:rPr>
          <w:i/>
          <w:iCs/>
        </w:rPr>
        <w:t xml:space="preserve"> Front</w:t>
      </w:r>
      <w:r w:rsidR="0038365C" w:rsidRPr="0038365C">
        <w:rPr>
          <w:i/>
          <w:iCs/>
        </w:rPr>
        <w:t>.</w:t>
      </w:r>
      <w:r w:rsidRPr="0038365C">
        <w:rPr>
          <w:i/>
          <w:iCs/>
        </w:rPr>
        <w:t xml:space="preserve"> plant sci</w:t>
      </w:r>
      <w:r w:rsidR="0038365C" w:rsidRPr="0038365C">
        <w:rPr>
          <w:i/>
          <w:iCs/>
        </w:rPr>
        <w:t>.</w:t>
      </w:r>
      <w:r w:rsidRPr="0038365C">
        <w:rPr>
          <w:i/>
          <w:iCs/>
        </w:rPr>
        <w:t xml:space="preserve">, </w:t>
      </w:r>
      <w:r w:rsidRPr="00D206B4">
        <w:t>7 (1823)</w:t>
      </w:r>
    </w:p>
    <w:p w14:paraId="27742D20" w14:textId="0CF15D5B" w:rsidR="00D057EA" w:rsidRPr="00D206B4" w:rsidRDefault="00D057EA" w:rsidP="00D206B4">
      <w:pPr>
        <w:pStyle w:val="EndNoteBibliography"/>
        <w:ind w:left="720" w:hanging="720"/>
      </w:pPr>
      <w:r w:rsidRPr="00D206B4">
        <w:t>Zhu C, Schraut D, Hartung W, Schäffner AR. 2005. Differential responses of maize MIP genes to salt stress and ABA.</w:t>
      </w:r>
      <w:r w:rsidR="0038365C" w:rsidRPr="0038365C">
        <w:rPr>
          <w:i/>
          <w:iCs/>
        </w:rPr>
        <w:t xml:space="preserve"> </w:t>
      </w:r>
      <w:r w:rsidR="0038365C" w:rsidRPr="0038365C">
        <w:rPr>
          <w:i/>
          <w:iCs/>
        </w:rPr>
        <w:t>J.exp.bot</w:t>
      </w:r>
      <w:r w:rsidRPr="00D206B4">
        <w:t>, 56 (421):2971-2981</w:t>
      </w:r>
    </w:p>
    <w:p w14:paraId="2EF3E058" w14:textId="19B0274F" w:rsidR="00D057EA" w:rsidRPr="00D206B4" w:rsidRDefault="00D057EA" w:rsidP="00D206B4">
      <w:pPr>
        <w:pStyle w:val="EndNoteBibliography"/>
        <w:ind w:left="720" w:hanging="720"/>
      </w:pPr>
      <w:r w:rsidRPr="00D206B4">
        <w:t xml:space="preserve">Zhu YX, Xu XB, Hu YH, Han WH, Yin JL, Li HL, Gong HJ. 2015. Silicon improves salt tolerance by increasing root water uptake in Cucumis sativus L. </w:t>
      </w:r>
      <w:r w:rsidRPr="0038365C">
        <w:rPr>
          <w:i/>
          <w:iCs/>
        </w:rPr>
        <w:t>Plant cell rep</w:t>
      </w:r>
      <w:r w:rsidR="0038365C" w:rsidRPr="0038365C">
        <w:rPr>
          <w:i/>
          <w:iCs/>
        </w:rPr>
        <w:t>.</w:t>
      </w:r>
      <w:r w:rsidRPr="00D206B4">
        <w:t>, 34 (9):1629-1646</w:t>
      </w:r>
    </w:p>
    <w:p w14:paraId="5CF260E4" w14:textId="77777777" w:rsidR="00D057EA" w:rsidRPr="00B12A29" w:rsidRDefault="00D057EA" w:rsidP="00380B46">
      <w:pPr>
        <w:pStyle w:val="EndNoteBibliography"/>
        <w:ind w:left="720" w:hanging="720"/>
        <w:rPr>
          <w:rFonts w:ascii="Times New Roman" w:hAnsi="Times New Roman" w:cs="Times New Roman"/>
          <w:noProof w:val="0"/>
        </w:rPr>
      </w:pPr>
    </w:p>
    <w:p w14:paraId="597BEB42" w14:textId="77777777" w:rsidR="00D057EA" w:rsidRPr="00B12A29" w:rsidRDefault="00D057EA" w:rsidP="004A3849">
      <w:pPr>
        <w:rPr>
          <w:rFonts w:ascii="Times New Roman" w:hAnsi="Times New Roman" w:cs="Times New Roman"/>
        </w:rPr>
      </w:pPr>
    </w:p>
    <w:p w14:paraId="01FD3A6B" w14:textId="77777777" w:rsidR="00D057EA" w:rsidRPr="00B12A29" w:rsidRDefault="00D057EA" w:rsidP="004A3849">
      <w:pPr>
        <w:rPr>
          <w:rFonts w:ascii="Times New Roman" w:hAnsi="Times New Roman" w:cs="Times New Roman"/>
        </w:rPr>
      </w:pPr>
    </w:p>
    <w:p w14:paraId="6AB6BC83" w14:textId="77777777" w:rsidR="00D057EA" w:rsidRPr="00B12A29" w:rsidRDefault="00D057EA" w:rsidP="004A3849">
      <w:pPr>
        <w:widowControl/>
        <w:jc w:val="left"/>
        <w:rPr>
          <w:rFonts w:ascii="Times New Roman" w:hAnsi="Times New Roman" w:cs="Times New Roman"/>
        </w:rPr>
      </w:pPr>
      <w:r w:rsidRPr="00B12A29">
        <w:rPr>
          <w:rFonts w:ascii="Times New Roman" w:hAnsi="Times New Roman" w:cs="Times New Roman"/>
        </w:rPr>
        <w:br w:type="page"/>
      </w:r>
    </w:p>
    <w:p w14:paraId="7F6ADCC8" w14:textId="77777777" w:rsidR="00D057EA" w:rsidRPr="00B12A29" w:rsidRDefault="00D057EA" w:rsidP="004A3849">
      <w:pPr>
        <w:rPr>
          <w:rFonts w:ascii="Times New Roman" w:hAnsi="Times New Roman" w:cs="Times New Roman"/>
          <w:sz w:val="22"/>
        </w:rPr>
      </w:pPr>
      <w:r w:rsidRPr="00B12A29">
        <w:rPr>
          <w:rFonts w:ascii="Times New Roman" w:hAnsi="Times New Roman" w:cs="Times New Roman" w:hint="eastAsia"/>
          <w:sz w:val="22"/>
        </w:rPr>
        <w:lastRenderedPageBreak/>
        <w:t>Figures</w:t>
      </w:r>
    </w:p>
    <w:p w14:paraId="41A4EAC7" w14:textId="77777777" w:rsidR="00D057EA" w:rsidRPr="00B12A29" w:rsidRDefault="00D057EA" w:rsidP="004A3849">
      <w:pPr>
        <w:rPr>
          <w:rFonts w:ascii="Times New Roman" w:hAnsi="Times New Roman" w:cs="Times New Roman"/>
        </w:rPr>
      </w:pPr>
      <w:r w:rsidRPr="00B12A29">
        <w:rPr>
          <w:noProof/>
        </w:rPr>
        <w:drawing>
          <wp:inline distT="0" distB="0" distL="0" distR="0" wp14:anchorId="60FF7B28" wp14:editId="44248E0A">
            <wp:extent cx="5274310" cy="21062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03427"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274310" cy="2106295"/>
                    </a:xfrm>
                    <a:prstGeom prst="rect">
                      <a:avLst/>
                    </a:prstGeom>
                    <a:noFill/>
                    <a:ln>
                      <a:noFill/>
                    </a:ln>
                  </pic:spPr>
                </pic:pic>
              </a:graphicData>
            </a:graphic>
          </wp:inline>
        </w:drawing>
      </w:r>
    </w:p>
    <w:p w14:paraId="6ECFB386" w14:textId="77777777" w:rsidR="00D057EA" w:rsidRPr="00B12A29" w:rsidRDefault="00D057EA" w:rsidP="004A3849">
      <w:pPr>
        <w:rPr>
          <w:rFonts w:ascii="Times New Roman" w:hAnsi="Times New Roman" w:cs="Times New Roman"/>
        </w:rPr>
      </w:pPr>
      <w:r w:rsidRPr="00B12A29">
        <w:rPr>
          <w:rFonts w:ascii="Times New Roman" w:hAnsi="Times New Roman" w:cs="Times New Roman" w:hint="eastAsia"/>
        </w:rPr>
        <w:t xml:space="preserve">Figure. 1 </w:t>
      </w:r>
      <w:r w:rsidRPr="00B12A29">
        <w:rPr>
          <w:rFonts w:ascii="Times New Roman" w:hAnsi="Times New Roman" w:cs="Times New Roman"/>
        </w:rPr>
        <w:t xml:space="preserve">Changes in the </w:t>
      </w:r>
      <w:r w:rsidRPr="00B12A29">
        <w:rPr>
          <w:rFonts w:ascii="Times New Roman" w:hAnsi="Times New Roman" w:cs="Times New Roman" w:hint="eastAsia"/>
        </w:rPr>
        <w:t>biomass</w:t>
      </w:r>
      <w:r w:rsidRPr="00B12A29">
        <w:rPr>
          <w:rFonts w:ascii="Times New Roman" w:hAnsi="Times New Roman" w:cs="Times New Roman"/>
        </w:rPr>
        <w:t xml:space="preserve"> </w:t>
      </w:r>
      <w:r w:rsidRPr="00B12A29">
        <w:rPr>
          <w:rFonts w:ascii="Times New Roman" w:hAnsi="Times New Roman" w:cs="Times New Roman" w:hint="eastAsia"/>
        </w:rPr>
        <w:t>and</w:t>
      </w:r>
      <w:r w:rsidRPr="00B12A29">
        <w:rPr>
          <w:rFonts w:ascii="Times New Roman" w:hAnsi="Times New Roman" w:cs="Times New Roman"/>
        </w:rPr>
        <w:t xml:space="preserve"> leaf elongation rate of maize seedlings in response to </w:t>
      </w:r>
      <w:r>
        <w:rPr>
          <w:rFonts w:ascii="Times New Roman" w:hAnsi="Times New Roman" w:cs="Times New Roman"/>
        </w:rPr>
        <w:t>MT</w:t>
      </w:r>
      <w:r w:rsidRPr="00B12A29">
        <w:rPr>
          <w:rFonts w:ascii="Times New Roman" w:hAnsi="Times New Roman" w:cs="Times New Roman"/>
        </w:rPr>
        <w:t xml:space="preserve"> application under </w:t>
      </w:r>
      <w:r>
        <w:rPr>
          <w:rFonts w:ascii="Times New Roman" w:hAnsi="Times New Roman" w:cs="Times New Roman"/>
        </w:rPr>
        <w:t>CK</w:t>
      </w:r>
      <w:r w:rsidRPr="00B12A29">
        <w:rPr>
          <w:rFonts w:ascii="Times New Roman" w:hAnsi="Times New Roman" w:cs="Times New Roman"/>
        </w:rPr>
        <w:t xml:space="preserve"> and salt treatments. New fully </w:t>
      </w:r>
      <w:r>
        <w:rPr>
          <w:rFonts w:ascii="Times New Roman" w:hAnsi="Times New Roman" w:cs="Times New Roman"/>
        </w:rPr>
        <w:t>expanded</w:t>
      </w:r>
      <w:r w:rsidRPr="00B12A29">
        <w:rPr>
          <w:rFonts w:ascii="Times New Roman" w:hAnsi="Times New Roman" w:cs="Times New Roman"/>
        </w:rPr>
        <w:t xml:space="preserve"> leaves were used to measure the leaf elongation rate after 24 h of NaCl treatment. The values are the </w:t>
      </w:r>
      <w:proofErr w:type="spellStart"/>
      <w:r w:rsidRPr="00B12A29">
        <w:rPr>
          <w:rFonts w:ascii="Times New Roman" w:hAnsi="Times New Roman" w:cs="Times New Roman"/>
        </w:rPr>
        <w:t>means±standard</w:t>
      </w:r>
      <w:proofErr w:type="spellEnd"/>
      <w:r w:rsidRPr="00B12A29">
        <w:rPr>
          <w:rFonts w:ascii="Times New Roman" w:hAnsi="Times New Roman" w:cs="Times New Roman"/>
        </w:rPr>
        <w:t xml:space="preserve"> deviation</w:t>
      </w:r>
      <w:r>
        <w:rPr>
          <w:rFonts w:ascii="Times New Roman" w:hAnsi="Times New Roman" w:cs="Times New Roman"/>
        </w:rPr>
        <w:t>s</w:t>
      </w:r>
      <w:r w:rsidRPr="00B12A29">
        <w:rPr>
          <w:rFonts w:ascii="Times New Roman" w:hAnsi="Times New Roman" w:cs="Times New Roman"/>
        </w:rPr>
        <w:t xml:space="preserve"> (SD</w:t>
      </w:r>
      <w:r>
        <w:rPr>
          <w:rFonts w:ascii="Times New Roman" w:hAnsi="Times New Roman" w:cs="Times New Roman"/>
        </w:rPr>
        <w:t>s</w:t>
      </w:r>
      <w:r w:rsidRPr="00B12A29">
        <w:rPr>
          <w:rFonts w:ascii="Times New Roman" w:hAnsi="Times New Roman" w:cs="Times New Roman"/>
        </w:rPr>
        <w:t>) of ten independent replicates. The different letters indicate significant differences (</w:t>
      </w:r>
      <w:r>
        <w:rPr>
          <w:rFonts w:ascii="Times New Roman" w:hAnsi="Times New Roman" w:cs="Times New Roman"/>
        </w:rPr>
        <w:t>P</w:t>
      </w:r>
      <w:r w:rsidRPr="00B12A29">
        <w:rPr>
          <w:rFonts w:ascii="Times New Roman" w:hAnsi="Times New Roman" w:cs="Times New Roman"/>
        </w:rPr>
        <w:t>&lt;0.05).</w:t>
      </w:r>
    </w:p>
    <w:p w14:paraId="312716B7" w14:textId="77777777" w:rsidR="00D057EA" w:rsidRPr="00B12A29" w:rsidRDefault="00D057EA" w:rsidP="004A3849">
      <w:pPr>
        <w:rPr>
          <w:rFonts w:ascii="Times New Roman" w:hAnsi="Times New Roman" w:cs="Times New Roman"/>
        </w:rPr>
      </w:pPr>
      <w:r w:rsidRPr="00B12A29">
        <w:rPr>
          <w:noProof/>
        </w:rPr>
        <w:drawing>
          <wp:inline distT="0" distB="0" distL="0" distR="0" wp14:anchorId="4969EDAC" wp14:editId="7FCFC9BB">
            <wp:extent cx="5274310" cy="40640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8572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274310" cy="4064000"/>
                    </a:xfrm>
                    <a:prstGeom prst="rect">
                      <a:avLst/>
                    </a:prstGeom>
                    <a:noFill/>
                    <a:ln>
                      <a:noFill/>
                    </a:ln>
                  </pic:spPr>
                </pic:pic>
              </a:graphicData>
            </a:graphic>
          </wp:inline>
        </w:drawing>
      </w:r>
    </w:p>
    <w:p w14:paraId="439F27D9" w14:textId="77777777" w:rsidR="00D057EA" w:rsidRPr="00B12A29" w:rsidRDefault="00D057EA" w:rsidP="004A3849">
      <w:pPr>
        <w:rPr>
          <w:rFonts w:ascii="Times New Roman" w:hAnsi="Times New Roman" w:cs="Times New Roman"/>
        </w:rPr>
      </w:pPr>
      <w:r w:rsidRPr="00B12A29">
        <w:rPr>
          <w:rFonts w:ascii="Times New Roman" w:hAnsi="Times New Roman" w:cs="Times New Roman"/>
        </w:rPr>
        <w:t xml:space="preserve">Figure. 2 Changes in root MT content after salt </w:t>
      </w:r>
      <w:r w:rsidRPr="00B12A29">
        <w:rPr>
          <w:rFonts w:ascii="Times New Roman" w:eastAsia="宋体" w:hAnsi="Times New Roman" w:cs="Times New Roman"/>
        </w:rPr>
        <w:t>treatment</w:t>
      </w:r>
      <w:r w:rsidRPr="00B12A29">
        <w:rPr>
          <w:rFonts w:ascii="Times New Roman" w:hAnsi="Times New Roman" w:cs="Times New Roman"/>
        </w:rPr>
        <w:t xml:space="preserve"> for seven days. The values are the means </w:t>
      </w:r>
      <w:r w:rsidRPr="00B12A29">
        <w:rPr>
          <w:rFonts w:ascii="Times New Roman" w:eastAsia="宋体" w:hAnsi="Times New Roman" w:cs="Times New Roman"/>
        </w:rPr>
        <w:t>± SD</w:t>
      </w:r>
      <w:r>
        <w:rPr>
          <w:rFonts w:ascii="Times New Roman" w:eastAsia="宋体" w:hAnsi="Times New Roman" w:cs="Times New Roman"/>
        </w:rPr>
        <w:t>s</w:t>
      </w:r>
      <w:r w:rsidRPr="00B12A29">
        <w:rPr>
          <w:rFonts w:ascii="Times New Roman" w:hAnsi="Times New Roman" w:cs="Times New Roman"/>
        </w:rPr>
        <w:t xml:space="preserve"> of ten replicates. The different letters indicate significant difference</w:t>
      </w:r>
      <w:r>
        <w:rPr>
          <w:rFonts w:ascii="Times New Roman" w:hAnsi="Times New Roman" w:cs="Times New Roman"/>
        </w:rPr>
        <w:t>s</w:t>
      </w:r>
      <w:r w:rsidRPr="00B12A29">
        <w:rPr>
          <w:rFonts w:ascii="Times New Roman" w:hAnsi="Times New Roman" w:cs="Times New Roman"/>
        </w:rPr>
        <w:t xml:space="preserve"> (P&lt;0.05).</w:t>
      </w:r>
    </w:p>
    <w:p w14:paraId="4BC8809B" w14:textId="77777777" w:rsidR="00D057EA" w:rsidRPr="00B12A29" w:rsidRDefault="00D057EA" w:rsidP="0026029B">
      <w:pPr>
        <w:jc w:val="center"/>
        <w:rPr>
          <w:rFonts w:ascii="Times New Roman" w:hAnsi="Times New Roman" w:cs="Times New Roman"/>
        </w:rPr>
      </w:pPr>
      <w:r w:rsidRPr="00B12A29">
        <w:rPr>
          <w:noProof/>
        </w:rPr>
        <w:lastRenderedPageBreak/>
        <w:drawing>
          <wp:inline distT="0" distB="0" distL="0" distR="0" wp14:anchorId="617AFA80" wp14:editId="45E8EC2C">
            <wp:extent cx="4001543" cy="7219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91527"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002165" cy="7221072"/>
                    </a:xfrm>
                    <a:prstGeom prst="rect">
                      <a:avLst/>
                    </a:prstGeom>
                    <a:noFill/>
                    <a:ln>
                      <a:noFill/>
                    </a:ln>
                  </pic:spPr>
                </pic:pic>
              </a:graphicData>
            </a:graphic>
          </wp:inline>
        </w:drawing>
      </w:r>
    </w:p>
    <w:p w14:paraId="65FA8CCD" w14:textId="77777777" w:rsidR="00D057EA" w:rsidRPr="00B12A29" w:rsidRDefault="00D057EA" w:rsidP="004A3849">
      <w:pPr>
        <w:rPr>
          <w:rFonts w:ascii="Times New Roman" w:hAnsi="Times New Roman" w:cs="Times New Roman"/>
        </w:rPr>
      </w:pPr>
      <w:r w:rsidRPr="00B12A29">
        <w:rPr>
          <w:rFonts w:ascii="Times New Roman" w:hAnsi="Times New Roman" w:cs="Times New Roman" w:hint="eastAsia"/>
        </w:rPr>
        <w:t xml:space="preserve">Figure. </w:t>
      </w:r>
      <w:r w:rsidRPr="00B12A29">
        <w:rPr>
          <w:rFonts w:ascii="Times New Roman" w:hAnsi="Times New Roman" w:cs="Times New Roman"/>
        </w:rPr>
        <w:t>3</w:t>
      </w:r>
      <w:r w:rsidRPr="00B12A29">
        <w:rPr>
          <w:rFonts w:ascii="Times New Roman" w:hAnsi="Times New Roman" w:cs="Times New Roman" w:hint="eastAsia"/>
        </w:rPr>
        <w:t xml:space="preserve"> </w:t>
      </w:r>
      <w:r w:rsidRPr="00B12A29">
        <w:rPr>
          <w:rFonts w:ascii="Times New Roman" w:hAnsi="Times New Roman" w:cs="Times New Roman"/>
        </w:rPr>
        <w:t>Changes in the photosynthesis rate (A), stomatal conductance (B), and</w:t>
      </w:r>
      <w:r w:rsidRPr="00B12A29">
        <w:rPr>
          <w:rFonts w:ascii="Times New Roman" w:hAnsi="Times New Roman" w:cs="Times New Roman" w:hint="eastAsia"/>
        </w:rPr>
        <w:t xml:space="preserve"> </w:t>
      </w:r>
      <w:r w:rsidRPr="00B12A29">
        <w:rPr>
          <w:rFonts w:ascii="Times New Roman" w:hAnsi="Times New Roman" w:cs="Times New Roman"/>
        </w:rPr>
        <w:t xml:space="preserve">transpiration rate (C) of </w:t>
      </w:r>
      <w:r w:rsidRPr="00B12A29">
        <w:rPr>
          <w:rFonts w:ascii="Times New Roman" w:hAnsi="Times New Roman" w:cs="Times New Roman" w:hint="eastAsia"/>
        </w:rPr>
        <w:t>maize</w:t>
      </w:r>
      <w:r w:rsidRPr="00B12A29">
        <w:rPr>
          <w:rFonts w:ascii="Times New Roman" w:hAnsi="Times New Roman" w:cs="Times New Roman"/>
        </w:rPr>
        <w:t xml:space="preserve"> seedlings in response to </w:t>
      </w:r>
      <w:r>
        <w:rPr>
          <w:rFonts w:ascii="Times New Roman" w:hAnsi="Times New Roman" w:cs="Times New Roman"/>
        </w:rPr>
        <w:t>MT</w:t>
      </w:r>
      <w:r w:rsidRPr="00B12A29">
        <w:rPr>
          <w:rFonts w:ascii="Times New Roman" w:hAnsi="Times New Roman" w:cs="Times New Roman"/>
        </w:rPr>
        <w:t xml:space="preserve"> application under</w:t>
      </w:r>
      <w:r w:rsidRPr="00B12A29">
        <w:rPr>
          <w:rFonts w:ascii="Times New Roman" w:hAnsi="Times New Roman" w:cs="Times New Roman" w:hint="eastAsia"/>
        </w:rPr>
        <w:t xml:space="preserve"> </w:t>
      </w:r>
      <w:r>
        <w:rPr>
          <w:rFonts w:ascii="Times New Roman" w:hAnsi="Times New Roman" w:cs="Times New Roman"/>
        </w:rPr>
        <w:t>CK</w:t>
      </w:r>
      <w:r w:rsidRPr="00B12A29">
        <w:rPr>
          <w:rFonts w:ascii="Times New Roman" w:hAnsi="Times New Roman" w:cs="Times New Roman"/>
        </w:rPr>
        <w:t xml:space="preserve"> and salt treatments. After 2 h of NaCl treatment, fully expanded leaves were</w:t>
      </w:r>
      <w:r w:rsidRPr="00B12A29">
        <w:rPr>
          <w:rFonts w:ascii="Times New Roman" w:hAnsi="Times New Roman" w:cs="Times New Roman" w:hint="eastAsia"/>
        </w:rPr>
        <w:t xml:space="preserve"> </w:t>
      </w:r>
      <w:r w:rsidRPr="00B12A29">
        <w:rPr>
          <w:rFonts w:ascii="Times New Roman" w:hAnsi="Times New Roman" w:cs="Times New Roman"/>
        </w:rPr>
        <w:t xml:space="preserve">used for measurements </w:t>
      </w:r>
      <w:r>
        <w:rPr>
          <w:rFonts w:ascii="Times New Roman" w:hAnsi="Times New Roman" w:cs="Times New Roman"/>
        </w:rPr>
        <w:t>via</w:t>
      </w:r>
      <w:r w:rsidRPr="00B12A29">
        <w:rPr>
          <w:rFonts w:ascii="Times New Roman" w:hAnsi="Times New Roman" w:cs="Times New Roman"/>
        </w:rPr>
        <w:t xml:space="preserve"> a portable photosynthesis system (L</w:t>
      </w:r>
      <w:r>
        <w:rPr>
          <w:rFonts w:ascii="Times New Roman" w:hAnsi="Times New Roman" w:cs="Times New Roman"/>
        </w:rPr>
        <w:t>I</w:t>
      </w:r>
      <w:r w:rsidRPr="00B12A29">
        <w:rPr>
          <w:rFonts w:ascii="Times New Roman" w:hAnsi="Times New Roman" w:cs="Times New Roman"/>
        </w:rPr>
        <w:t>-6400). The values</w:t>
      </w:r>
      <w:r w:rsidRPr="00B12A29">
        <w:rPr>
          <w:rFonts w:ascii="Times New Roman" w:hAnsi="Times New Roman" w:cs="Times New Roman" w:hint="eastAsia"/>
        </w:rPr>
        <w:t xml:space="preserve"> are </w:t>
      </w:r>
      <w:r w:rsidRPr="00B12A29">
        <w:rPr>
          <w:rFonts w:ascii="Times New Roman" w:hAnsi="Times New Roman" w:cs="Times New Roman"/>
        </w:rPr>
        <w:t xml:space="preserve">the </w:t>
      </w:r>
      <w:proofErr w:type="spellStart"/>
      <w:r w:rsidRPr="00B12A29">
        <w:rPr>
          <w:rFonts w:ascii="Times New Roman" w:hAnsi="Times New Roman" w:cs="Times New Roman" w:hint="eastAsia"/>
        </w:rPr>
        <w:t>means</w:t>
      </w:r>
      <w:r w:rsidRPr="00B12A29">
        <w:rPr>
          <w:rFonts w:ascii="Times New Roman" w:hAnsi="Times New Roman" w:cs="Times New Roman"/>
        </w:rPr>
        <w:t>±</w:t>
      </w:r>
      <w:r w:rsidRPr="00B12A29">
        <w:rPr>
          <w:rFonts w:ascii="Times New Roman" w:hAnsi="Times New Roman" w:cs="Times New Roman" w:hint="eastAsia"/>
        </w:rPr>
        <w:t>SD</w:t>
      </w:r>
      <w:r>
        <w:rPr>
          <w:rFonts w:ascii="Times New Roman" w:hAnsi="Times New Roman" w:cs="Times New Roman"/>
        </w:rPr>
        <w:t>s</w:t>
      </w:r>
      <w:proofErr w:type="spellEnd"/>
      <w:r w:rsidRPr="00B12A29">
        <w:rPr>
          <w:rFonts w:ascii="Times New Roman" w:hAnsi="Times New Roman" w:cs="Times New Roman" w:hint="eastAsia"/>
        </w:rPr>
        <w:t xml:space="preserve"> of ten replicates. The different letters indicate significant differences </w:t>
      </w:r>
      <w:r w:rsidRPr="00B12A29">
        <w:rPr>
          <w:rFonts w:ascii="Times New Roman" w:hAnsi="Times New Roman" w:cs="Times New Roman"/>
        </w:rPr>
        <w:t>(</w:t>
      </w:r>
      <w:r>
        <w:rPr>
          <w:rFonts w:ascii="Times New Roman" w:hAnsi="Times New Roman" w:cs="Times New Roman"/>
        </w:rPr>
        <w:t>P&lt;</w:t>
      </w:r>
      <w:r w:rsidRPr="00B12A29">
        <w:rPr>
          <w:rFonts w:ascii="Times New Roman" w:hAnsi="Times New Roman" w:cs="Times New Roman"/>
        </w:rPr>
        <w:t>0.05).</w:t>
      </w:r>
    </w:p>
    <w:p w14:paraId="57F89426" w14:textId="77777777" w:rsidR="00D057EA" w:rsidRPr="00B12A29" w:rsidRDefault="00D057EA" w:rsidP="004A3849">
      <w:pPr>
        <w:rPr>
          <w:rFonts w:ascii="Times New Roman" w:hAnsi="Times New Roman" w:cs="Times New Roman"/>
        </w:rPr>
      </w:pPr>
      <w:r w:rsidRPr="00B12A29">
        <w:rPr>
          <w:noProof/>
        </w:rPr>
        <w:lastRenderedPageBreak/>
        <w:drawing>
          <wp:inline distT="0" distB="0" distL="0" distR="0" wp14:anchorId="13B92E80" wp14:editId="4239A829">
            <wp:extent cx="5274310" cy="20758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3750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74310" cy="2075815"/>
                    </a:xfrm>
                    <a:prstGeom prst="rect">
                      <a:avLst/>
                    </a:prstGeom>
                    <a:noFill/>
                    <a:ln>
                      <a:noFill/>
                    </a:ln>
                  </pic:spPr>
                </pic:pic>
              </a:graphicData>
            </a:graphic>
          </wp:inline>
        </w:drawing>
      </w:r>
    </w:p>
    <w:p w14:paraId="7658636C" w14:textId="77777777" w:rsidR="00D057EA" w:rsidRPr="00B12A29" w:rsidRDefault="00D057EA" w:rsidP="004A3849">
      <w:pPr>
        <w:rPr>
          <w:rFonts w:ascii="Times New Roman" w:hAnsi="Times New Roman" w:cs="Times New Roman"/>
        </w:rPr>
      </w:pPr>
      <w:r w:rsidRPr="00B12A29">
        <w:rPr>
          <w:rFonts w:ascii="Times New Roman" w:hAnsi="Times New Roman" w:cs="Times New Roman" w:hint="eastAsia"/>
        </w:rPr>
        <w:t xml:space="preserve">Figure. </w:t>
      </w:r>
      <w:r w:rsidRPr="00B12A29">
        <w:rPr>
          <w:rFonts w:ascii="Times New Roman" w:hAnsi="Times New Roman" w:cs="Times New Roman"/>
        </w:rPr>
        <w:t>4</w:t>
      </w:r>
      <w:r w:rsidRPr="00B12A29">
        <w:rPr>
          <w:rFonts w:ascii="Times New Roman" w:hAnsi="Times New Roman" w:cs="Times New Roman" w:hint="eastAsia"/>
        </w:rPr>
        <w:t xml:space="preserve"> </w:t>
      </w:r>
      <w:r w:rsidRPr="00B12A29">
        <w:rPr>
          <w:rFonts w:ascii="Times New Roman" w:hAnsi="Times New Roman" w:cs="Times New Roman"/>
        </w:rPr>
        <w:t xml:space="preserve">Changes in the leaf </w:t>
      </w:r>
      <w:r>
        <w:rPr>
          <w:rFonts w:ascii="Times New Roman" w:hAnsi="Times New Roman" w:cs="Times New Roman"/>
        </w:rPr>
        <w:t>RWC</w:t>
      </w:r>
      <w:r w:rsidRPr="00B12A29">
        <w:rPr>
          <w:rFonts w:ascii="Times New Roman" w:hAnsi="Times New Roman" w:cs="Times New Roman"/>
        </w:rPr>
        <w:t xml:space="preserve"> (A) and water potential (B)</w:t>
      </w:r>
      <w:r w:rsidRPr="00B12A29">
        <w:rPr>
          <w:rFonts w:ascii="Times New Roman" w:hAnsi="Times New Roman" w:cs="Times New Roman" w:hint="eastAsia"/>
        </w:rPr>
        <w:t xml:space="preserve"> </w:t>
      </w:r>
      <w:r w:rsidRPr="00B12A29">
        <w:rPr>
          <w:rFonts w:ascii="Times New Roman" w:hAnsi="Times New Roman" w:cs="Times New Roman"/>
        </w:rPr>
        <w:t xml:space="preserve">of </w:t>
      </w:r>
      <w:r w:rsidRPr="00B12A29">
        <w:rPr>
          <w:rFonts w:ascii="Times New Roman" w:hAnsi="Times New Roman" w:cs="Times New Roman" w:hint="eastAsia"/>
        </w:rPr>
        <w:t>maize</w:t>
      </w:r>
      <w:r w:rsidRPr="00B12A29">
        <w:rPr>
          <w:rFonts w:ascii="Times New Roman" w:hAnsi="Times New Roman" w:cs="Times New Roman"/>
        </w:rPr>
        <w:t xml:space="preserve"> seedlings in response to </w:t>
      </w:r>
      <w:r>
        <w:rPr>
          <w:rFonts w:ascii="Times New Roman" w:hAnsi="Times New Roman" w:cs="Times New Roman"/>
        </w:rPr>
        <w:t>MT</w:t>
      </w:r>
      <w:r w:rsidRPr="00B12A29">
        <w:rPr>
          <w:rFonts w:ascii="Times New Roman" w:hAnsi="Times New Roman" w:cs="Times New Roman"/>
        </w:rPr>
        <w:t xml:space="preserve"> application under </w:t>
      </w:r>
      <w:r>
        <w:rPr>
          <w:rFonts w:ascii="Times New Roman" w:hAnsi="Times New Roman" w:cs="Times New Roman"/>
        </w:rPr>
        <w:t>CK</w:t>
      </w:r>
      <w:r w:rsidRPr="00B12A29">
        <w:rPr>
          <w:rFonts w:ascii="Times New Roman" w:hAnsi="Times New Roman" w:cs="Times New Roman"/>
        </w:rPr>
        <w:t xml:space="preserve"> and salt</w:t>
      </w:r>
      <w:r w:rsidRPr="00B12A29">
        <w:rPr>
          <w:rFonts w:ascii="Times New Roman" w:hAnsi="Times New Roman" w:cs="Times New Roman" w:hint="eastAsia"/>
        </w:rPr>
        <w:t xml:space="preserve"> </w:t>
      </w:r>
      <w:r w:rsidRPr="00B12A29">
        <w:rPr>
          <w:rFonts w:ascii="Times New Roman" w:hAnsi="Times New Roman" w:cs="Times New Roman"/>
        </w:rPr>
        <w:t>treatments. The RWC and leaf water potential were measured after 2 h of NaCl</w:t>
      </w:r>
      <w:r w:rsidRPr="00B12A29">
        <w:rPr>
          <w:rFonts w:ascii="Times New Roman" w:hAnsi="Times New Roman" w:cs="Times New Roman" w:hint="eastAsia"/>
        </w:rPr>
        <w:t xml:space="preserve"> </w:t>
      </w:r>
      <w:r w:rsidRPr="00B12A29">
        <w:rPr>
          <w:rFonts w:ascii="Times New Roman" w:hAnsi="Times New Roman" w:cs="Times New Roman"/>
        </w:rPr>
        <w:t xml:space="preserve">treatment. Ten </w:t>
      </w:r>
      <w:r w:rsidRPr="00B12A29">
        <w:rPr>
          <w:rFonts w:ascii="Times New Roman" w:hAnsi="Times New Roman" w:cs="Times New Roman" w:hint="eastAsia"/>
        </w:rPr>
        <w:t>leaves</w:t>
      </w:r>
      <w:r w:rsidRPr="00B12A29">
        <w:rPr>
          <w:rFonts w:ascii="Times New Roman" w:hAnsi="Times New Roman" w:cs="Times New Roman"/>
        </w:rPr>
        <w:t xml:space="preserve"> were </w:t>
      </w:r>
      <w:r>
        <w:rPr>
          <w:rFonts w:ascii="Times New Roman" w:hAnsi="Times New Roman" w:cs="Times New Roman"/>
        </w:rPr>
        <w:t>removed</w:t>
      </w:r>
      <w:r w:rsidRPr="00B12A29">
        <w:rPr>
          <w:rFonts w:ascii="Times New Roman" w:hAnsi="Times New Roman" w:cs="Times New Roman"/>
        </w:rPr>
        <w:t xml:space="preserve"> to </w:t>
      </w:r>
      <w:r>
        <w:rPr>
          <w:rFonts w:ascii="Times New Roman" w:hAnsi="Times New Roman" w:cs="Times New Roman"/>
        </w:rPr>
        <w:t>measure</w:t>
      </w:r>
      <w:r w:rsidRPr="00B12A29">
        <w:rPr>
          <w:rFonts w:ascii="Times New Roman" w:hAnsi="Times New Roman" w:cs="Times New Roman"/>
        </w:rPr>
        <w:t xml:space="preserve"> the RWC. The water</w:t>
      </w:r>
      <w:r w:rsidRPr="00B12A29">
        <w:rPr>
          <w:rFonts w:ascii="Times New Roman" w:hAnsi="Times New Roman" w:cs="Times New Roman" w:hint="eastAsia"/>
        </w:rPr>
        <w:t xml:space="preserve"> </w:t>
      </w:r>
      <w:r w:rsidRPr="00B12A29">
        <w:rPr>
          <w:rFonts w:ascii="Times New Roman" w:hAnsi="Times New Roman" w:cs="Times New Roman"/>
        </w:rPr>
        <w:t>potential of new fully expanded leaves was measured in a pressure chamber (Model</w:t>
      </w:r>
      <w:r w:rsidRPr="00B12A29">
        <w:rPr>
          <w:rFonts w:ascii="Times New Roman" w:hAnsi="Times New Roman" w:cs="Times New Roman" w:hint="eastAsia"/>
        </w:rPr>
        <w:t xml:space="preserve"> 3500, Soil</w:t>
      </w:r>
      <w:r>
        <w:rPr>
          <w:rFonts w:ascii="Times New Roman" w:hAnsi="Times New Roman" w:cs="Times New Roman"/>
        </w:rPr>
        <w:t xml:space="preserve"> M</w:t>
      </w:r>
      <w:r w:rsidRPr="00B12A29">
        <w:rPr>
          <w:rFonts w:ascii="Times New Roman" w:hAnsi="Times New Roman" w:cs="Times New Roman" w:hint="eastAsia"/>
        </w:rPr>
        <w:t>oisture Corp., Santa Barbara, CA, USA). The values are</w:t>
      </w:r>
      <w:r w:rsidRPr="00B12A29">
        <w:rPr>
          <w:rFonts w:ascii="Times New Roman" w:hAnsi="Times New Roman" w:cs="Times New Roman"/>
        </w:rPr>
        <w:t xml:space="preserve"> the</w:t>
      </w:r>
      <w:r w:rsidRPr="00B12A29">
        <w:rPr>
          <w:rFonts w:ascii="Times New Roman" w:hAnsi="Times New Roman" w:cs="Times New Roman" w:hint="eastAsia"/>
        </w:rPr>
        <w:t xml:space="preserve"> </w:t>
      </w:r>
      <w:proofErr w:type="spellStart"/>
      <w:r w:rsidRPr="00B12A29">
        <w:rPr>
          <w:rFonts w:ascii="Times New Roman" w:hAnsi="Times New Roman" w:cs="Times New Roman" w:hint="eastAsia"/>
        </w:rPr>
        <w:t>means</w:t>
      </w:r>
      <w:r>
        <w:rPr>
          <w:rFonts w:ascii="Times New Roman" w:hAnsi="Times New Roman" w:cs="Times New Roman"/>
        </w:rPr>
        <w:t>±SDs</w:t>
      </w:r>
      <w:proofErr w:type="spellEnd"/>
      <w:r w:rsidRPr="00B12A29">
        <w:rPr>
          <w:rFonts w:ascii="Times New Roman" w:hAnsi="Times New Roman" w:cs="Times New Roman" w:hint="eastAsia"/>
        </w:rPr>
        <w:t xml:space="preserve"> of ten </w:t>
      </w:r>
      <w:r w:rsidRPr="00B12A29">
        <w:rPr>
          <w:rFonts w:ascii="Times New Roman" w:hAnsi="Times New Roman" w:cs="Times New Roman"/>
        </w:rPr>
        <w:t>replicates. The different letters indicate significant differences (</w:t>
      </w:r>
      <w:r>
        <w:rPr>
          <w:rFonts w:ascii="Times New Roman" w:hAnsi="Times New Roman" w:cs="Times New Roman"/>
        </w:rPr>
        <w:t>P&lt;</w:t>
      </w:r>
      <w:r w:rsidRPr="00B12A29">
        <w:rPr>
          <w:rFonts w:ascii="Times New Roman" w:hAnsi="Times New Roman" w:cs="Times New Roman"/>
        </w:rPr>
        <w:t>0.05).</w:t>
      </w:r>
    </w:p>
    <w:p w14:paraId="37EB1C79" w14:textId="77777777" w:rsidR="00D057EA" w:rsidRPr="00B12A29" w:rsidRDefault="00D057EA" w:rsidP="004A3849">
      <w:pPr>
        <w:rPr>
          <w:rFonts w:ascii="Times New Roman" w:hAnsi="Times New Roman" w:cs="Times New Roman"/>
        </w:rPr>
      </w:pPr>
      <w:r w:rsidRPr="00B12A29">
        <w:rPr>
          <w:noProof/>
        </w:rPr>
        <w:drawing>
          <wp:inline distT="0" distB="0" distL="0" distR="0" wp14:anchorId="38F5078F" wp14:editId="2B2FCA8C">
            <wp:extent cx="5274310" cy="216916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18782"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74310" cy="2169160"/>
                    </a:xfrm>
                    <a:prstGeom prst="rect">
                      <a:avLst/>
                    </a:prstGeom>
                    <a:noFill/>
                    <a:ln>
                      <a:noFill/>
                    </a:ln>
                  </pic:spPr>
                </pic:pic>
              </a:graphicData>
            </a:graphic>
          </wp:inline>
        </w:drawing>
      </w:r>
    </w:p>
    <w:p w14:paraId="51B019B5" w14:textId="77777777" w:rsidR="00D057EA" w:rsidRPr="00B12A29" w:rsidRDefault="00D057EA" w:rsidP="004A3849">
      <w:pPr>
        <w:rPr>
          <w:rFonts w:ascii="Times New Roman" w:hAnsi="Times New Roman" w:cs="Times New Roman"/>
        </w:rPr>
      </w:pPr>
      <w:r w:rsidRPr="00B12A29">
        <w:rPr>
          <w:rFonts w:ascii="Times New Roman" w:hAnsi="Times New Roman" w:cs="Times New Roman" w:hint="eastAsia"/>
        </w:rPr>
        <w:t xml:space="preserve">Figure. </w:t>
      </w:r>
      <w:r w:rsidRPr="00B12A29">
        <w:rPr>
          <w:rFonts w:ascii="Times New Roman" w:hAnsi="Times New Roman" w:cs="Times New Roman"/>
        </w:rPr>
        <w:t>5</w:t>
      </w:r>
      <w:r w:rsidRPr="00B12A29">
        <w:rPr>
          <w:rFonts w:ascii="Times New Roman" w:hAnsi="Times New Roman" w:cs="Times New Roman" w:hint="eastAsia"/>
        </w:rPr>
        <w:t xml:space="preserve"> </w:t>
      </w:r>
      <w:r w:rsidRPr="00B12A29">
        <w:rPr>
          <w:rFonts w:ascii="Times New Roman" w:hAnsi="Times New Roman" w:cs="Times New Roman"/>
        </w:rPr>
        <w:t xml:space="preserve">Effects of </w:t>
      </w:r>
      <w:r>
        <w:rPr>
          <w:rFonts w:ascii="Times New Roman" w:hAnsi="Times New Roman" w:cs="Times New Roman"/>
        </w:rPr>
        <w:t>MT</w:t>
      </w:r>
      <w:r w:rsidRPr="00B12A29">
        <w:rPr>
          <w:rFonts w:ascii="Times New Roman" w:hAnsi="Times New Roman" w:cs="Times New Roman"/>
        </w:rPr>
        <w:t xml:space="preserve"> application and </w:t>
      </w:r>
      <w:r w:rsidRPr="00B12A29">
        <w:rPr>
          <w:rFonts w:ascii="Times New Roman" w:hAnsi="Times New Roman" w:cs="Times New Roman" w:hint="eastAsia"/>
        </w:rPr>
        <w:t xml:space="preserve">salt stress </w:t>
      </w:r>
      <w:r>
        <w:rPr>
          <w:rFonts w:ascii="Times New Roman" w:hAnsi="Times New Roman" w:cs="Times New Roman"/>
        </w:rPr>
        <w:t>on the</w:t>
      </w:r>
      <w:r w:rsidRPr="00B12A29">
        <w:rPr>
          <w:rFonts w:ascii="Times New Roman" w:hAnsi="Times New Roman" w:cs="Times New Roman"/>
        </w:rPr>
        <w:t xml:space="preserve"> transpiration rate and </w:t>
      </w:r>
      <w:proofErr w:type="spellStart"/>
      <w:r w:rsidRPr="00B12A29">
        <w:rPr>
          <w:rFonts w:ascii="Times New Roman" w:hAnsi="Times New Roman" w:cs="Times New Roman"/>
        </w:rPr>
        <w:t>K</w:t>
      </w:r>
      <w:r w:rsidRPr="00D23865">
        <w:rPr>
          <w:rFonts w:ascii="Times New Roman" w:hAnsi="Times New Roman" w:cs="Times New Roman"/>
          <w:vertAlign w:val="subscript"/>
        </w:rPr>
        <w:t>plant</w:t>
      </w:r>
      <w:proofErr w:type="spellEnd"/>
      <w:r w:rsidRPr="00B12A29">
        <w:rPr>
          <w:rFonts w:ascii="Times New Roman" w:hAnsi="Times New Roman" w:cs="Times New Roman"/>
        </w:rPr>
        <w:t xml:space="preserve"> of hydroponic</w:t>
      </w:r>
      <w:r>
        <w:rPr>
          <w:rFonts w:ascii="Times New Roman" w:hAnsi="Times New Roman" w:cs="Times New Roman"/>
        </w:rPr>
        <w:t>ally</w:t>
      </w:r>
      <w:r w:rsidRPr="00B12A29">
        <w:rPr>
          <w:rFonts w:ascii="Times New Roman" w:hAnsi="Times New Roman" w:cs="Times New Roman"/>
        </w:rPr>
        <w:t xml:space="preserve"> </w:t>
      </w:r>
      <w:r>
        <w:rPr>
          <w:rFonts w:ascii="Times New Roman" w:hAnsi="Times New Roman" w:cs="Times New Roman"/>
        </w:rPr>
        <w:t>cultivate seedlings</w:t>
      </w:r>
      <w:r w:rsidRPr="00B12A29">
        <w:rPr>
          <w:rFonts w:ascii="Times New Roman" w:hAnsi="Times New Roman" w:cs="Times New Roman"/>
        </w:rPr>
        <w:t xml:space="preserve">. The transpiration rate of </w:t>
      </w:r>
      <w:r>
        <w:rPr>
          <w:rFonts w:ascii="Times New Roman" w:hAnsi="Times New Roman" w:cs="Times New Roman"/>
        </w:rPr>
        <w:t xml:space="preserve">the </w:t>
      </w:r>
      <w:r w:rsidRPr="00B12A29">
        <w:rPr>
          <w:rFonts w:ascii="Times New Roman" w:hAnsi="Times New Roman" w:cs="Times New Roman" w:hint="eastAsia"/>
        </w:rPr>
        <w:t>maize</w:t>
      </w:r>
      <w:r w:rsidRPr="00B12A29">
        <w:rPr>
          <w:rFonts w:ascii="Times New Roman" w:hAnsi="Times New Roman" w:cs="Times New Roman"/>
        </w:rPr>
        <w:t xml:space="preserve"> seedlings </w:t>
      </w:r>
      <w:r>
        <w:rPr>
          <w:rFonts w:ascii="Times New Roman" w:hAnsi="Times New Roman" w:cs="Times New Roman"/>
        </w:rPr>
        <w:t>was</w:t>
      </w:r>
      <w:r w:rsidRPr="00B12A29">
        <w:rPr>
          <w:rFonts w:ascii="Times New Roman" w:hAnsi="Times New Roman" w:cs="Times New Roman"/>
        </w:rPr>
        <w:t xml:space="preserve"> determined gravimetrically </w:t>
      </w:r>
      <w:r w:rsidRPr="00B12A29">
        <w:rPr>
          <w:rFonts w:ascii="Times New Roman" w:hAnsi="Times New Roman" w:cs="Times New Roman" w:hint="eastAsia"/>
        </w:rPr>
        <w:t>after 1 h of NaCl</w:t>
      </w:r>
      <w:r w:rsidRPr="00B12A29">
        <w:rPr>
          <w:rFonts w:ascii="Times New Roman" w:hAnsi="Times New Roman" w:cs="Times New Roman"/>
        </w:rPr>
        <w:t xml:space="preserve"> treatment.</w:t>
      </w:r>
      <w:r w:rsidRPr="00B12A29">
        <w:t xml:space="preserve"> </w:t>
      </w:r>
      <w:proofErr w:type="spellStart"/>
      <w:r w:rsidRPr="00B12A29">
        <w:t>K</w:t>
      </w:r>
      <w:r w:rsidRPr="00D23865">
        <w:rPr>
          <w:vertAlign w:val="subscript"/>
        </w:rPr>
        <w:t>plant</w:t>
      </w:r>
      <w:proofErr w:type="spellEnd"/>
      <w:r w:rsidRPr="00B12A29">
        <w:t xml:space="preserve"> was calculated by the gravimetrically determined transpiration rate divided by the difference between the hydroponic water potential and leaf water potential. The values are the </w:t>
      </w:r>
      <w:proofErr w:type="spellStart"/>
      <w:r w:rsidRPr="00B12A29">
        <w:t>means</w:t>
      </w:r>
      <w:r>
        <w:t>±SDs</w:t>
      </w:r>
      <w:proofErr w:type="spellEnd"/>
      <w:r w:rsidRPr="00B12A29">
        <w:t xml:space="preserve"> of five replicates. The values</w:t>
      </w:r>
      <w:r w:rsidRPr="00B12A29">
        <w:rPr>
          <w:rFonts w:ascii="Times New Roman" w:hAnsi="Times New Roman" w:cs="Times New Roman"/>
        </w:rPr>
        <w:t xml:space="preserve"> are the </w:t>
      </w:r>
      <w:proofErr w:type="spellStart"/>
      <w:r w:rsidRPr="00B12A29">
        <w:rPr>
          <w:rFonts w:ascii="Times New Roman" w:hAnsi="Times New Roman" w:cs="Times New Roman"/>
        </w:rPr>
        <w:t>means</w:t>
      </w:r>
      <w:r>
        <w:rPr>
          <w:rFonts w:ascii="Times New Roman" w:hAnsi="Times New Roman" w:cs="Times New Roman"/>
        </w:rPr>
        <w:t>±SDs</w:t>
      </w:r>
      <w:proofErr w:type="spellEnd"/>
      <w:r w:rsidRPr="00B12A29">
        <w:rPr>
          <w:rFonts w:ascii="Times New Roman" w:hAnsi="Times New Roman" w:cs="Times New Roman"/>
        </w:rPr>
        <w:t xml:space="preserve"> of </w:t>
      </w:r>
      <w:r w:rsidRPr="00B12A29">
        <w:rPr>
          <w:rFonts w:ascii="Times New Roman" w:hAnsi="Times New Roman" w:cs="Times New Roman" w:hint="eastAsia"/>
        </w:rPr>
        <w:t>ten</w:t>
      </w:r>
      <w:r w:rsidRPr="00B12A29">
        <w:rPr>
          <w:rFonts w:ascii="Times New Roman" w:hAnsi="Times New Roman" w:cs="Times New Roman"/>
        </w:rPr>
        <w:t xml:space="preserve"> replicates.</w:t>
      </w:r>
    </w:p>
    <w:p w14:paraId="6BD72718" w14:textId="77777777" w:rsidR="00D057EA" w:rsidRPr="00B12A29" w:rsidRDefault="00D057EA" w:rsidP="004A3849">
      <w:pPr>
        <w:rPr>
          <w:rFonts w:ascii="Times New Roman" w:hAnsi="Times New Roman" w:cs="Times New Roman"/>
        </w:rPr>
      </w:pPr>
      <w:r w:rsidRPr="00604215">
        <w:rPr>
          <w:rFonts w:ascii="Times New Roman" w:hAnsi="Times New Roman" w:cs="Times New Roman"/>
          <w:noProof/>
        </w:rPr>
        <w:lastRenderedPageBreak/>
        <w:drawing>
          <wp:inline distT="0" distB="0" distL="0" distR="0" wp14:anchorId="637A2F47" wp14:editId="6174AF80">
            <wp:extent cx="5274310" cy="40836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083685"/>
                    </a:xfrm>
                    <a:prstGeom prst="rect">
                      <a:avLst/>
                    </a:prstGeom>
                    <a:noFill/>
                    <a:ln>
                      <a:noFill/>
                    </a:ln>
                  </pic:spPr>
                </pic:pic>
              </a:graphicData>
            </a:graphic>
          </wp:inline>
        </w:drawing>
      </w:r>
    </w:p>
    <w:p w14:paraId="3803A49A" w14:textId="77777777" w:rsidR="00D057EA" w:rsidRPr="00B12A29" w:rsidRDefault="00D057EA" w:rsidP="004A3849">
      <w:pPr>
        <w:rPr>
          <w:rFonts w:ascii="Times New Roman" w:hAnsi="Times New Roman" w:cs="Times New Roman"/>
        </w:rPr>
      </w:pPr>
      <w:r w:rsidRPr="00B12A29">
        <w:rPr>
          <w:rFonts w:ascii="Times New Roman" w:hAnsi="Times New Roman" w:cs="Times New Roman" w:hint="eastAsia"/>
        </w:rPr>
        <w:t xml:space="preserve">Figure. 6 </w:t>
      </w:r>
      <w:r w:rsidRPr="00B12A29">
        <w:rPr>
          <w:rFonts w:ascii="Times New Roman" w:hAnsi="Times New Roman" w:cs="Times New Roman"/>
        </w:rPr>
        <w:t xml:space="preserve">Changes in the </w:t>
      </w:r>
      <w:proofErr w:type="spellStart"/>
      <w:r w:rsidRPr="00B12A29">
        <w:rPr>
          <w:rFonts w:ascii="Times New Roman" w:hAnsi="Times New Roman" w:cs="Times New Roman"/>
        </w:rPr>
        <w:t>Lp</w:t>
      </w:r>
      <w:proofErr w:type="spellEnd"/>
      <w:r w:rsidRPr="00B12A29">
        <w:rPr>
          <w:rFonts w:ascii="Times New Roman" w:hAnsi="Times New Roman" w:cs="Times New Roman"/>
        </w:rPr>
        <w:t xml:space="preserve"> of </w:t>
      </w:r>
      <w:r w:rsidRPr="00B12A29">
        <w:rPr>
          <w:rFonts w:ascii="Times New Roman" w:hAnsi="Times New Roman" w:cs="Times New Roman" w:hint="eastAsia"/>
        </w:rPr>
        <w:t>maize</w:t>
      </w:r>
      <w:r w:rsidRPr="00B12A29">
        <w:rPr>
          <w:rFonts w:ascii="Times New Roman" w:hAnsi="Times New Roman" w:cs="Times New Roman"/>
        </w:rPr>
        <w:t xml:space="preserve"> seedlings in</w:t>
      </w:r>
      <w:r w:rsidRPr="00B12A29">
        <w:rPr>
          <w:rFonts w:ascii="Times New Roman" w:hAnsi="Times New Roman" w:cs="Times New Roman" w:hint="eastAsia"/>
        </w:rPr>
        <w:t xml:space="preserve"> </w:t>
      </w:r>
      <w:r w:rsidRPr="00B12A29">
        <w:rPr>
          <w:rFonts w:ascii="Times New Roman" w:hAnsi="Times New Roman" w:cs="Times New Roman"/>
        </w:rPr>
        <w:t xml:space="preserve">response to </w:t>
      </w:r>
      <w:r>
        <w:rPr>
          <w:rFonts w:ascii="Times New Roman" w:hAnsi="Times New Roman" w:cs="Times New Roman"/>
        </w:rPr>
        <w:t>MT</w:t>
      </w:r>
      <w:r w:rsidRPr="00B12A29">
        <w:rPr>
          <w:rFonts w:ascii="Times New Roman" w:hAnsi="Times New Roman" w:cs="Times New Roman"/>
        </w:rPr>
        <w:t xml:space="preserve"> application under </w:t>
      </w:r>
      <w:r>
        <w:rPr>
          <w:rFonts w:ascii="Times New Roman" w:hAnsi="Times New Roman" w:cs="Times New Roman"/>
        </w:rPr>
        <w:t>CK</w:t>
      </w:r>
      <w:r w:rsidRPr="00B12A29">
        <w:rPr>
          <w:rFonts w:ascii="Times New Roman" w:hAnsi="Times New Roman" w:cs="Times New Roman"/>
        </w:rPr>
        <w:t xml:space="preserve"> and salt treatments. After 2 h of NaCl</w:t>
      </w:r>
      <w:r w:rsidRPr="00B12A29">
        <w:rPr>
          <w:rFonts w:ascii="Times New Roman" w:hAnsi="Times New Roman" w:cs="Times New Roman" w:hint="eastAsia"/>
        </w:rPr>
        <w:t xml:space="preserve"> </w:t>
      </w:r>
      <w:r w:rsidRPr="00B12A29">
        <w:rPr>
          <w:rFonts w:ascii="Times New Roman" w:hAnsi="Times New Roman" w:cs="Times New Roman"/>
        </w:rPr>
        <w:t xml:space="preserve">treatment, the entire root system of each </w:t>
      </w:r>
      <w:r w:rsidRPr="00B12A29">
        <w:rPr>
          <w:rFonts w:ascii="Times New Roman" w:hAnsi="Times New Roman" w:cs="Times New Roman" w:hint="eastAsia"/>
        </w:rPr>
        <w:t>ten</w:t>
      </w:r>
      <w:r w:rsidRPr="00B12A29">
        <w:rPr>
          <w:rFonts w:ascii="Times New Roman" w:hAnsi="Times New Roman" w:cs="Times New Roman"/>
        </w:rPr>
        <w:t xml:space="preserve">-day-old seedling was </w:t>
      </w:r>
      <w:r>
        <w:rPr>
          <w:rFonts w:ascii="Times New Roman" w:hAnsi="Times New Roman" w:cs="Times New Roman"/>
        </w:rPr>
        <w:t xml:space="preserve">removed </w:t>
      </w:r>
      <w:r w:rsidRPr="00B12A29">
        <w:rPr>
          <w:rFonts w:ascii="Times New Roman" w:hAnsi="Times New Roman" w:cs="Times New Roman"/>
        </w:rPr>
        <w:t>near the</w:t>
      </w:r>
      <w:r w:rsidRPr="00B12A29">
        <w:rPr>
          <w:rFonts w:ascii="Times New Roman" w:hAnsi="Times New Roman" w:cs="Times New Roman" w:hint="eastAsia"/>
        </w:rPr>
        <w:t xml:space="preserve"> </w:t>
      </w:r>
      <w:r>
        <w:rPr>
          <w:rFonts w:ascii="Times New Roman" w:hAnsi="Times New Roman" w:cs="Times New Roman"/>
        </w:rPr>
        <w:t xml:space="preserve">base of the </w:t>
      </w:r>
      <w:r w:rsidRPr="00B12A29">
        <w:rPr>
          <w:rFonts w:ascii="Times New Roman" w:hAnsi="Times New Roman" w:cs="Times New Roman"/>
        </w:rPr>
        <w:t>root</w:t>
      </w:r>
      <w:r>
        <w:rPr>
          <w:rFonts w:ascii="Times New Roman" w:hAnsi="Times New Roman" w:cs="Times New Roman"/>
        </w:rPr>
        <w:t>s</w:t>
      </w:r>
      <w:r w:rsidRPr="00B12A29">
        <w:rPr>
          <w:rFonts w:ascii="Times New Roman" w:hAnsi="Times New Roman" w:cs="Times New Roman"/>
        </w:rPr>
        <w:t>, leaving 4</w:t>
      </w:r>
      <w:r>
        <w:rPr>
          <w:rFonts w:ascii="Times New Roman" w:hAnsi="Times New Roman" w:cs="Times New Roman"/>
        </w:rPr>
        <w:t xml:space="preserve"> </w:t>
      </w:r>
      <w:r w:rsidRPr="00B12A29">
        <w:rPr>
          <w:rFonts w:ascii="Times New Roman" w:hAnsi="Times New Roman" w:cs="Times New Roman"/>
        </w:rPr>
        <w:t xml:space="preserve">cm </w:t>
      </w:r>
      <w:r>
        <w:rPr>
          <w:rFonts w:ascii="Times New Roman" w:hAnsi="Times New Roman" w:cs="Times New Roman"/>
        </w:rPr>
        <w:t xml:space="preserve">of </w:t>
      </w:r>
      <w:r w:rsidRPr="00B12A29">
        <w:rPr>
          <w:rFonts w:ascii="Times New Roman" w:hAnsi="Times New Roman" w:cs="Times New Roman"/>
        </w:rPr>
        <w:t>mesocotyl</w:t>
      </w:r>
      <w:r>
        <w:rPr>
          <w:rFonts w:ascii="Times New Roman" w:hAnsi="Times New Roman" w:cs="Times New Roman"/>
        </w:rPr>
        <w:t xml:space="preserve"> tissue</w:t>
      </w:r>
      <w:r w:rsidRPr="00B12A29">
        <w:rPr>
          <w:rFonts w:ascii="Times New Roman" w:hAnsi="Times New Roman" w:cs="Times New Roman"/>
        </w:rPr>
        <w:t xml:space="preserve">, </w:t>
      </w:r>
      <w:r>
        <w:rPr>
          <w:rFonts w:ascii="Times New Roman" w:hAnsi="Times New Roman" w:cs="Times New Roman"/>
        </w:rPr>
        <w:t>after which</w:t>
      </w:r>
      <w:r w:rsidRPr="00B12A29">
        <w:rPr>
          <w:rFonts w:ascii="Times New Roman" w:hAnsi="Times New Roman" w:cs="Times New Roman"/>
        </w:rPr>
        <w:t xml:space="preserve"> root system was inserted into a</w:t>
      </w:r>
      <w:r w:rsidRPr="00B12A29">
        <w:rPr>
          <w:rFonts w:ascii="Times New Roman" w:hAnsi="Times New Roman" w:cs="Times New Roman" w:hint="eastAsia"/>
        </w:rPr>
        <w:t xml:space="preserve"> </w:t>
      </w:r>
      <w:r w:rsidRPr="00B12A29">
        <w:rPr>
          <w:rFonts w:ascii="Times New Roman" w:hAnsi="Times New Roman" w:cs="Times New Roman"/>
        </w:rPr>
        <w:t xml:space="preserve">pressure chamber. </w:t>
      </w:r>
      <w:r>
        <w:rPr>
          <w:rFonts w:ascii="Times New Roman" w:hAnsi="Times New Roman" w:cs="Times New Roman"/>
        </w:rPr>
        <w:t>To determine the</w:t>
      </w:r>
      <w:r w:rsidRPr="00B12A29">
        <w:rPr>
          <w:rFonts w:ascii="Times New Roman" w:hAnsi="Times New Roman" w:cs="Times New Roman"/>
        </w:rPr>
        <w:t xml:space="preserve"> driving force, the volume exuded from the root system was</w:t>
      </w:r>
      <w:r w:rsidRPr="00B12A29">
        <w:rPr>
          <w:rFonts w:ascii="Times New Roman" w:hAnsi="Times New Roman" w:cs="Times New Roman" w:hint="eastAsia"/>
        </w:rPr>
        <w:t xml:space="preserve"> </w:t>
      </w:r>
      <w:r w:rsidRPr="00B12A29">
        <w:rPr>
          <w:rFonts w:ascii="Times New Roman" w:hAnsi="Times New Roman" w:cs="Times New Roman"/>
        </w:rPr>
        <w:t xml:space="preserve">plotted as a function of time. The slope of these relationships in reference to the </w:t>
      </w:r>
      <w:r w:rsidRPr="00B12A29">
        <w:rPr>
          <w:rFonts w:ascii="Times New Roman" w:hAnsi="Times New Roman" w:cs="Times New Roman" w:hint="eastAsia"/>
        </w:rPr>
        <w:t xml:space="preserve">root dry mass was denoted </w:t>
      </w:r>
      <w:r w:rsidRPr="00B12A29">
        <w:rPr>
          <w:rFonts w:ascii="Times New Roman" w:hAnsi="Times New Roman" w:cs="Times New Roman"/>
        </w:rPr>
        <w:t>by</w:t>
      </w:r>
      <w:r w:rsidRPr="00B12A29">
        <w:rPr>
          <w:rFonts w:ascii="Times New Roman" w:hAnsi="Times New Roman" w:cs="Times New Roman" w:hint="eastAsia"/>
        </w:rPr>
        <w:t xml:space="preserve"> </w:t>
      </w:r>
      <w:proofErr w:type="spellStart"/>
      <w:r w:rsidRPr="00B12A29">
        <w:rPr>
          <w:rFonts w:ascii="Times New Roman" w:hAnsi="Times New Roman" w:cs="Times New Roman" w:hint="eastAsia"/>
        </w:rPr>
        <w:t>Lp</w:t>
      </w:r>
      <w:proofErr w:type="spellEnd"/>
      <w:r w:rsidRPr="00B12A29">
        <w:rPr>
          <w:rFonts w:ascii="Times New Roman" w:hAnsi="Times New Roman" w:cs="Times New Roman" w:hint="eastAsia"/>
        </w:rPr>
        <w:t xml:space="preserve">. The values are </w:t>
      </w:r>
      <w:r w:rsidRPr="00B12A29">
        <w:rPr>
          <w:rFonts w:ascii="Times New Roman" w:hAnsi="Times New Roman" w:cs="Times New Roman"/>
        </w:rPr>
        <w:t xml:space="preserve">the </w:t>
      </w:r>
      <w:proofErr w:type="spellStart"/>
      <w:r w:rsidRPr="00B12A29">
        <w:rPr>
          <w:rFonts w:ascii="Times New Roman" w:hAnsi="Times New Roman" w:cs="Times New Roman" w:hint="eastAsia"/>
        </w:rPr>
        <w:t>means</w:t>
      </w:r>
      <w:r>
        <w:rPr>
          <w:rFonts w:ascii="Times New Roman" w:hAnsi="Times New Roman" w:cs="Times New Roman"/>
        </w:rPr>
        <w:t>±SDs</w:t>
      </w:r>
      <w:proofErr w:type="spellEnd"/>
      <w:r w:rsidRPr="00B12A29">
        <w:rPr>
          <w:rFonts w:ascii="Times New Roman" w:hAnsi="Times New Roman" w:cs="Times New Roman" w:hint="eastAsia"/>
        </w:rPr>
        <w:t xml:space="preserve"> of ten replicates.</w:t>
      </w:r>
    </w:p>
    <w:p w14:paraId="7ECE7C89" w14:textId="77777777" w:rsidR="00D057EA" w:rsidRPr="00B12A29" w:rsidRDefault="00D057EA" w:rsidP="004A3849">
      <w:pPr>
        <w:rPr>
          <w:rFonts w:ascii="Times New Roman" w:hAnsi="Times New Roman" w:cs="Times New Roman"/>
        </w:rPr>
      </w:pPr>
      <w:r w:rsidRPr="00B12A29">
        <w:rPr>
          <w:noProof/>
        </w:rPr>
        <w:lastRenderedPageBreak/>
        <w:drawing>
          <wp:inline distT="0" distB="0" distL="0" distR="0" wp14:anchorId="547DB33D" wp14:editId="75522105">
            <wp:extent cx="5274310" cy="465137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88567"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4310" cy="4651375"/>
                    </a:xfrm>
                    <a:prstGeom prst="rect">
                      <a:avLst/>
                    </a:prstGeom>
                    <a:noFill/>
                    <a:ln>
                      <a:noFill/>
                    </a:ln>
                  </pic:spPr>
                </pic:pic>
              </a:graphicData>
            </a:graphic>
          </wp:inline>
        </w:drawing>
      </w:r>
    </w:p>
    <w:p w14:paraId="528C96BE" w14:textId="77777777" w:rsidR="00D057EA" w:rsidRPr="00B12A29" w:rsidRDefault="00D057EA" w:rsidP="004A3849">
      <w:pPr>
        <w:rPr>
          <w:rFonts w:ascii="Times New Roman" w:hAnsi="Times New Roman" w:cs="Times New Roman"/>
        </w:rPr>
      </w:pPr>
      <w:r w:rsidRPr="00B12A29">
        <w:rPr>
          <w:rFonts w:ascii="Times New Roman" w:hAnsi="Times New Roman" w:cs="Times New Roman" w:hint="eastAsia"/>
        </w:rPr>
        <w:t xml:space="preserve">Figure. 7 </w:t>
      </w:r>
      <w:r w:rsidRPr="00B12A29">
        <w:rPr>
          <w:rFonts w:ascii="Times New Roman" w:hAnsi="Times New Roman" w:cs="Times New Roman"/>
        </w:rPr>
        <w:t xml:space="preserve">Effects of </w:t>
      </w:r>
      <w:r>
        <w:rPr>
          <w:rFonts w:ascii="Times New Roman" w:hAnsi="Times New Roman" w:cs="Times New Roman"/>
        </w:rPr>
        <w:t>MT</w:t>
      </w:r>
      <w:r w:rsidRPr="00B12A29">
        <w:rPr>
          <w:rFonts w:ascii="Times New Roman" w:hAnsi="Times New Roman" w:cs="Times New Roman"/>
        </w:rPr>
        <w:t xml:space="preserve"> application and </w:t>
      </w:r>
      <w:r w:rsidRPr="00B12A29">
        <w:rPr>
          <w:rFonts w:ascii="Times New Roman" w:hAnsi="Times New Roman" w:cs="Times New Roman" w:hint="eastAsia"/>
        </w:rPr>
        <w:t>salt</w:t>
      </w:r>
      <w:r w:rsidRPr="00B12A29">
        <w:rPr>
          <w:rFonts w:ascii="Times New Roman" w:hAnsi="Times New Roman" w:cs="Times New Roman"/>
        </w:rPr>
        <w:t xml:space="preserve"> stress on the expression levels of root </w:t>
      </w:r>
      <w:proofErr w:type="spellStart"/>
      <w:r w:rsidRPr="00B12A29">
        <w:rPr>
          <w:rFonts w:ascii="Times New Roman" w:hAnsi="Times New Roman" w:cs="Times New Roman" w:hint="eastAsia"/>
          <w:i/>
        </w:rPr>
        <w:t>Zm</w:t>
      </w:r>
      <w:r w:rsidRPr="00B12A29">
        <w:rPr>
          <w:rFonts w:ascii="Times New Roman" w:hAnsi="Times New Roman" w:cs="Times New Roman"/>
          <w:i/>
        </w:rPr>
        <w:t>PIP</w:t>
      </w:r>
      <w:proofErr w:type="spellEnd"/>
      <w:r w:rsidRPr="00B12A29">
        <w:rPr>
          <w:rFonts w:ascii="Times New Roman" w:hAnsi="Times New Roman" w:cs="Times New Roman"/>
          <w:i/>
        </w:rPr>
        <w:t xml:space="preserve"> </w:t>
      </w:r>
      <w:r w:rsidRPr="00B12A29">
        <w:rPr>
          <w:rFonts w:ascii="Times New Roman" w:hAnsi="Times New Roman" w:cs="Times New Roman"/>
        </w:rPr>
        <w:t xml:space="preserve">aquaporin genes. </w:t>
      </w:r>
      <w:r>
        <w:rPr>
          <w:rFonts w:ascii="Times New Roman" w:hAnsi="Times New Roman" w:cs="Times New Roman"/>
        </w:rPr>
        <w:t>The r</w:t>
      </w:r>
      <w:r w:rsidRPr="00B12A29">
        <w:rPr>
          <w:rFonts w:ascii="Times New Roman" w:hAnsi="Times New Roman" w:cs="Times New Roman"/>
        </w:rPr>
        <w:t xml:space="preserve">oots were sampled after </w:t>
      </w:r>
      <w:r w:rsidRPr="00B12A29">
        <w:rPr>
          <w:rFonts w:ascii="Times New Roman" w:hAnsi="Times New Roman" w:cs="Times New Roman" w:hint="eastAsia"/>
        </w:rPr>
        <w:t>2 h</w:t>
      </w:r>
      <w:r w:rsidRPr="00B12A29">
        <w:rPr>
          <w:rFonts w:ascii="Times New Roman" w:hAnsi="Times New Roman" w:cs="Times New Roman"/>
        </w:rPr>
        <w:t xml:space="preserve"> </w:t>
      </w:r>
      <w:r w:rsidRPr="00B12A29">
        <w:rPr>
          <w:rFonts w:ascii="Times New Roman" w:eastAsia="宋体" w:hAnsi="Times New Roman" w:cs="Times New Roman"/>
        </w:rPr>
        <w:t xml:space="preserve">of </w:t>
      </w:r>
      <w:r w:rsidRPr="00B12A29">
        <w:rPr>
          <w:rFonts w:ascii="Times New Roman" w:hAnsi="Times New Roman" w:cs="Times New Roman" w:hint="eastAsia"/>
        </w:rPr>
        <w:t xml:space="preserve">salt </w:t>
      </w:r>
      <w:r w:rsidRPr="00B12A29">
        <w:rPr>
          <w:rFonts w:ascii="Times New Roman" w:hAnsi="Times New Roman" w:cs="Times New Roman"/>
        </w:rPr>
        <w:t xml:space="preserve">osmotic treatment with and without </w:t>
      </w:r>
      <w:r>
        <w:rPr>
          <w:rFonts w:ascii="Times New Roman" w:hAnsi="Times New Roman" w:cs="Times New Roman"/>
        </w:rPr>
        <w:t>MT</w:t>
      </w:r>
      <w:r w:rsidRPr="00B12A29">
        <w:rPr>
          <w:rFonts w:ascii="Times New Roman" w:hAnsi="Times New Roman" w:cs="Times New Roman"/>
        </w:rPr>
        <w:t xml:space="preserve"> application. The relative expression was determined by </w:t>
      </w:r>
      <w:proofErr w:type="spellStart"/>
      <w:r w:rsidRPr="00B12A29">
        <w:rPr>
          <w:rFonts w:ascii="Times New Roman" w:hAnsi="Times New Roman" w:cs="Times New Roman"/>
        </w:rPr>
        <w:t>qRT</w:t>
      </w:r>
      <w:proofErr w:type="spellEnd"/>
      <w:r w:rsidRPr="00B12A29">
        <w:rPr>
          <w:rFonts w:ascii="Times New Roman" w:hAnsi="Times New Roman" w:cs="Times New Roman"/>
        </w:rPr>
        <w:t xml:space="preserve">-PCR. The values are the </w:t>
      </w:r>
      <w:proofErr w:type="spellStart"/>
      <w:r w:rsidRPr="00B12A29">
        <w:rPr>
          <w:rFonts w:ascii="Times New Roman" w:hAnsi="Times New Roman" w:cs="Times New Roman"/>
        </w:rPr>
        <w:t>means</w:t>
      </w:r>
      <w:r>
        <w:rPr>
          <w:rFonts w:ascii="Times New Roman" w:hAnsi="Times New Roman" w:cs="Times New Roman"/>
        </w:rPr>
        <w:t>±SDs</w:t>
      </w:r>
      <w:proofErr w:type="spellEnd"/>
      <w:r w:rsidRPr="00B12A29">
        <w:rPr>
          <w:rFonts w:ascii="Times New Roman" w:hAnsi="Times New Roman" w:cs="Times New Roman"/>
        </w:rPr>
        <w:t xml:space="preserve"> of three</w:t>
      </w:r>
      <w:r w:rsidRPr="00B12A29">
        <w:rPr>
          <w:rFonts w:ascii="Times New Roman" w:hAnsi="Times New Roman" w:cs="Times New Roman" w:hint="eastAsia"/>
        </w:rPr>
        <w:t xml:space="preserve"> </w:t>
      </w:r>
      <w:r w:rsidRPr="00B12A29">
        <w:rPr>
          <w:rFonts w:ascii="Times New Roman" w:hAnsi="Times New Roman" w:cs="Times New Roman"/>
        </w:rPr>
        <w:t>replicates. The different letters indicate a significant difference (P&lt;0.05).</w:t>
      </w:r>
    </w:p>
    <w:p w14:paraId="767FE457" w14:textId="77777777" w:rsidR="00D057EA" w:rsidRPr="00B12A29" w:rsidRDefault="00D057EA" w:rsidP="004A3849">
      <w:pPr>
        <w:rPr>
          <w:rFonts w:ascii="Times New Roman" w:hAnsi="Times New Roman" w:cs="Times New Roman"/>
        </w:rPr>
      </w:pPr>
      <w:r w:rsidRPr="00B12A29">
        <w:rPr>
          <w:noProof/>
        </w:rPr>
        <w:lastRenderedPageBreak/>
        <w:drawing>
          <wp:inline distT="0" distB="0" distL="0" distR="0" wp14:anchorId="6AC9B24D" wp14:editId="56CA2CFB">
            <wp:extent cx="5274310" cy="3962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09593"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74310" cy="3962400"/>
                    </a:xfrm>
                    <a:prstGeom prst="rect">
                      <a:avLst/>
                    </a:prstGeom>
                    <a:noFill/>
                    <a:ln>
                      <a:noFill/>
                    </a:ln>
                  </pic:spPr>
                </pic:pic>
              </a:graphicData>
            </a:graphic>
          </wp:inline>
        </w:drawing>
      </w:r>
    </w:p>
    <w:p w14:paraId="2367DE56" w14:textId="77777777" w:rsidR="00D057EA" w:rsidRPr="00B12A29" w:rsidRDefault="00D057EA" w:rsidP="004A3849">
      <w:pPr>
        <w:rPr>
          <w:rFonts w:ascii="Times New Roman" w:hAnsi="Times New Roman" w:cs="Times New Roman"/>
        </w:rPr>
      </w:pPr>
      <w:r w:rsidRPr="00B12A29">
        <w:rPr>
          <w:rFonts w:ascii="Times New Roman" w:hAnsi="Times New Roman" w:cs="Times New Roman" w:hint="eastAsia"/>
        </w:rPr>
        <w:t xml:space="preserve">Figure. 8 </w:t>
      </w:r>
      <w:r w:rsidRPr="00B12A29">
        <w:rPr>
          <w:rFonts w:ascii="Times New Roman" w:hAnsi="Times New Roman" w:cs="Times New Roman"/>
        </w:rPr>
        <w:t>Effect</w:t>
      </w:r>
      <w:r>
        <w:rPr>
          <w:rFonts w:ascii="Times New Roman" w:hAnsi="Times New Roman" w:cs="Times New Roman"/>
        </w:rPr>
        <w:t>s</w:t>
      </w:r>
      <w:r w:rsidRPr="00B12A29">
        <w:rPr>
          <w:rFonts w:ascii="Times New Roman" w:hAnsi="Times New Roman" w:cs="Times New Roman"/>
        </w:rPr>
        <w:t xml:space="preserve"> of the aquaporin inhibitor HgCl2 on the transpiration rate with and without </w:t>
      </w:r>
      <w:r>
        <w:rPr>
          <w:rFonts w:ascii="Times New Roman" w:hAnsi="Times New Roman" w:cs="Times New Roman"/>
        </w:rPr>
        <w:t>MT</w:t>
      </w:r>
      <w:r w:rsidRPr="00B12A29">
        <w:rPr>
          <w:rFonts w:ascii="Times New Roman" w:hAnsi="Times New Roman" w:cs="Times New Roman" w:hint="eastAsia"/>
        </w:rPr>
        <w:t xml:space="preserve"> </w:t>
      </w:r>
      <w:r w:rsidRPr="00B12A29">
        <w:rPr>
          <w:rFonts w:ascii="Times New Roman" w:hAnsi="Times New Roman" w:cs="Times New Roman"/>
        </w:rPr>
        <w:t xml:space="preserve">application under </w:t>
      </w:r>
      <w:r w:rsidRPr="00B12A29">
        <w:rPr>
          <w:rFonts w:ascii="Times New Roman" w:hAnsi="Times New Roman" w:cs="Times New Roman" w:hint="eastAsia"/>
        </w:rPr>
        <w:t>salt</w:t>
      </w:r>
      <w:r w:rsidRPr="00B12A29">
        <w:rPr>
          <w:rFonts w:ascii="Times New Roman" w:hAnsi="Times New Roman" w:cs="Times New Roman"/>
        </w:rPr>
        <w:t xml:space="preserve"> stress. The transpiration rate was measured after 50 </w:t>
      </w:r>
      <w:proofErr w:type="spellStart"/>
      <w:r w:rsidRPr="00B12A29">
        <w:rPr>
          <w:rFonts w:ascii="Times New Roman" w:hAnsi="Times New Roman" w:cs="Times New Roman"/>
        </w:rPr>
        <w:t>μM</w:t>
      </w:r>
      <w:proofErr w:type="spellEnd"/>
      <w:r w:rsidRPr="00B12A29">
        <w:rPr>
          <w:rFonts w:ascii="Times New Roman" w:hAnsi="Times New Roman" w:cs="Times New Roman"/>
        </w:rPr>
        <w:t xml:space="preserve"> HgCl</w:t>
      </w:r>
      <w:r w:rsidRPr="00B12A29">
        <w:rPr>
          <w:rFonts w:ascii="Times New Roman" w:hAnsi="Times New Roman" w:cs="Times New Roman"/>
          <w:vertAlign w:val="subscript"/>
        </w:rPr>
        <w:t>2</w:t>
      </w:r>
      <w:r w:rsidRPr="00B12A29">
        <w:rPr>
          <w:rFonts w:ascii="Times New Roman" w:hAnsi="Times New Roman" w:cs="Times New Roman"/>
        </w:rPr>
        <w:t xml:space="preserve"> was</w:t>
      </w:r>
      <w:r w:rsidRPr="00B12A29">
        <w:rPr>
          <w:rFonts w:ascii="Times New Roman" w:hAnsi="Times New Roman" w:cs="Times New Roman" w:hint="eastAsia"/>
        </w:rPr>
        <w:t xml:space="preserve"> </w:t>
      </w:r>
      <w:r w:rsidRPr="00B12A29">
        <w:rPr>
          <w:rFonts w:ascii="Times New Roman" w:hAnsi="Times New Roman" w:cs="Times New Roman"/>
        </w:rPr>
        <w:t>added</w:t>
      </w:r>
      <w:r w:rsidRPr="00B12A29">
        <w:rPr>
          <w:rFonts w:ascii="Times New Roman" w:hAnsi="Times New Roman" w:cs="Times New Roman" w:hint="eastAsia"/>
        </w:rPr>
        <w:t xml:space="preserve"> </w:t>
      </w:r>
      <w:r w:rsidRPr="00B12A29">
        <w:rPr>
          <w:rFonts w:ascii="Times New Roman" w:hAnsi="Times New Roman" w:cs="Times New Roman"/>
        </w:rPr>
        <w:t xml:space="preserve">gravimetrically. The values are the </w:t>
      </w:r>
      <w:proofErr w:type="spellStart"/>
      <w:r w:rsidRPr="00B12A29">
        <w:rPr>
          <w:rFonts w:ascii="Times New Roman" w:hAnsi="Times New Roman" w:cs="Times New Roman"/>
        </w:rPr>
        <w:t>means</w:t>
      </w:r>
      <w:r>
        <w:rPr>
          <w:rFonts w:ascii="Times New Roman" w:hAnsi="Times New Roman" w:cs="Times New Roman"/>
        </w:rPr>
        <w:t>±SDs</w:t>
      </w:r>
      <w:proofErr w:type="spellEnd"/>
      <w:r w:rsidRPr="00B12A29">
        <w:rPr>
          <w:rFonts w:ascii="Times New Roman" w:hAnsi="Times New Roman" w:cs="Times New Roman"/>
        </w:rPr>
        <w:t xml:space="preserve"> of </w:t>
      </w:r>
      <w:r w:rsidRPr="00B12A29">
        <w:rPr>
          <w:rFonts w:ascii="Times New Roman" w:hAnsi="Times New Roman" w:cs="Times New Roman" w:hint="eastAsia"/>
        </w:rPr>
        <w:t>ten</w:t>
      </w:r>
      <w:r w:rsidRPr="00B12A29">
        <w:rPr>
          <w:rFonts w:ascii="Times New Roman" w:hAnsi="Times New Roman" w:cs="Times New Roman"/>
        </w:rPr>
        <w:t xml:space="preserve"> replicates. The different letters indicate a significant difference (P&lt;0.05).</w:t>
      </w:r>
    </w:p>
    <w:p w14:paraId="62C93F1D" w14:textId="77777777" w:rsidR="00D057EA" w:rsidRDefault="00D057EA" w:rsidP="004A3849">
      <w:pPr>
        <w:rPr>
          <w:rFonts w:ascii="Times New Roman" w:hAnsi="Times New Roman" w:cs="Times New Roman"/>
        </w:rPr>
      </w:pPr>
    </w:p>
    <w:p w14:paraId="5D872C60" w14:textId="77777777" w:rsidR="00D057EA" w:rsidRPr="00B12A29" w:rsidRDefault="00D057EA" w:rsidP="004A3849">
      <w:pPr>
        <w:rPr>
          <w:rFonts w:ascii="Times New Roman" w:hAnsi="Times New Roman" w:cs="Times New Roman"/>
        </w:rPr>
      </w:pPr>
      <w:r w:rsidRPr="00604215">
        <w:rPr>
          <w:rFonts w:ascii="Times New Roman" w:hAnsi="Times New Roman" w:cs="Times New Roman"/>
          <w:noProof/>
        </w:rPr>
        <w:lastRenderedPageBreak/>
        <w:drawing>
          <wp:inline distT="0" distB="0" distL="0" distR="0" wp14:anchorId="252C8083" wp14:editId="374AE793">
            <wp:extent cx="5274310" cy="38817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881755"/>
                    </a:xfrm>
                    <a:prstGeom prst="rect">
                      <a:avLst/>
                    </a:prstGeom>
                    <a:noFill/>
                    <a:ln>
                      <a:noFill/>
                    </a:ln>
                  </pic:spPr>
                </pic:pic>
              </a:graphicData>
            </a:graphic>
          </wp:inline>
        </w:drawing>
      </w:r>
    </w:p>
    <w:p w14:paraId="25BE4DD9" w14:textId="77777777" w:rsidR="00D057EA" w:rsidRPr="00B12A29" w:rsidRDefault="00D057EA" w:rsidP="004A3849">
      <w:pPr>
        <w:rPr>
          <w:rFonts w:ascii="Times New Roman" w:hAnsi="Times New Roman" w:cs="Times New Roman"/>
        </w:rPr>
      </w:pPr>
      <w:r w:rsidRPr="00B12A29">
        <w:rPr>
          <w:rFonts w:ascii="Times New Roman" w:hAnsi="Times New Roman" w:cs="Times New Roman" w:hint="eastAsia"/>
        </w:rPr>
        <w:t>Figure. S</w:t>
      </w:r>
      <w:r w:rsidRPr="00B12A29">
        <w:rPr>
          <w:rFonts w:ascii="Times New Roman" w:hAnsi="Times New Roman" w:cs="Times New Roman"/>
        </w:rPr>
        <w:t>1</w:t>
      </w:r>
      <w:r w:rsidRPr="00B12A29">
        <w:rPr>
          <w:rFonts w:ascii="Times New Roman" w:hAnsi="Times New Roman" w:cs="Times New Roman" w:hint="eastAsia"/>
        </w:rPr>
        <w:t xml:space="preserve"> </w:t>
      </w:r>
      <w:r w:rsidRPr="00B12A29">
        <w:rPr>
          <w:rFonts w:ascii="Times New Roman" w:hAnsi="Times New Roman" w:cs="Times New Roman"/>
        </w:rPr>
        <w:t xml:space="preserve">Effects of </w:t>
      </w:r>
      <w:r>
        <w:rPr>
          <w:rFonts w:ascii="Times New Roman" w:hAnsi="Times New Roman" w:cs="Times New Roman"/>
        </w:rPr>
        <w:t>MT</w:t>
      </w:r>
      <w:r w:rsidRPr="00B12A29">
        <w:rPr>
          <w:rFonts w:ascii="Times New Roman" w:hAnsi="Times New Roman" w:cs="Times New Roman"/>
        </w:rPr>
        <w:t xml:space="preserve"> application and salt stress on the</w:t>
      </w:r>
      <w:r w:rsidRPr="00B12A29">
        <w:rPr>
          <w:rFonts w:ascii="Times New Roman" w:hAnsi="Times New Roman" w:cs="Times New Roman" w:hint="eastAsia"/>
        </w:rPr>
        <w:t xml:space="preserve"> </w:t>
      </w:r>
      <w:r w:rsidRPr="00B12A29">
        <w:rPr>
          <w:rFonts w:ascii="Times New Roman" w:hAnsi="Times New Roman" w:cs="Times New Roman"/>
        </w:rPr>
        <w:t>root surface</w:t>
      </w:r>
      <w:r w:rsidRPr="00B12A29">
        <w:rPr>
          <w:rFonts w:ascii="Times New Roman" w:hAnsi="Times New Roman" w:cs="Times New Roman" w:hint="eastAsia"/>
        </w:rPr>
        <w:t>. The values</w:t>
      </w:r>
      <w:r w:rsidRPr="00B12A29">
        <w:rPr>
          <w:rFonts w:ascii="Times New Roman" w:hAnsi="Times New Roman" w:cs="Times New Roman"/>
        </w:rPr>
        <w:t xml:space="preserve"> are the means </w:t>
      </w:r>
      <w:r w:rsidRPr="00B12A29">
        <w:rPr>
          <w:rFonts w:ascii="Times New Roman" w:eastAsia="宋体" w:hAnsi="Times New Roman" w:cs="Times New Roman"/>
        </w:rPr>
        <w:t>± SD</w:t>
      </w:r>
      <w:r w:rsidRPr="00B12A29">
        <w:rPr>
          <w:rFonts w:ascii="Times New Roman" w:hAnsi="Times New Roman" w:cs="Times New Roman"/>
        </w:rPr>
        <w:t xml:space="preserve"> of </w:t>
      </w:r>
      <w:r w:rsidRPr="00B12A29">
        <w:rPr>
          <w:rFonts w:ascii="Times New Roman" w:hAnsi="Times New Roman" w:cs="Times New Roman" w:hint="eastAsia"/>
        </w:rPr>
        <w:t>ten</w:t>
      </w:r>
      <w:r w:rsidRPr="00B12A29">
        <w:rPr>
          <w:rFonts w:ascii="Times New Roman" w:hAnsi="Times New Roman" w:cs="Times New Roman"/>
        </w:rPr>
        <w:t xml:space="preserve"> replicates. </w:t>
      </w:r>
      <w:r>
        <w:rPr>
          <w:rFonts w:ascii="Times New Roman" w:hAnsi="Times New Roman" w:cs="Times New Roman"/>
        </w:rPr>
        <w:t>D</w:t>
      </w:r>
      <w:r w:rsidRPr="00B12A29">
        <w:rPr>
          <w:rFonts w:ascii="Times New Roman" w:hAnsi="Times New Roman" w:cs="Times New Roman"/>
        </w:rPr>
        <w:t>ifferent letters indicate significant difference</w:t>
      </w:r>
      <w:r>
        <w:rPr>
          <w:rFonts w:ascii="Times New Roman" w:hAnsi="Times New Roman" w:cs="Times New Roman"/>
        </w:rPr>
        <w:t>s</w:t>
      </w:r>
      <w:r w:rsidRPr="00B12A29">
        <w:rPr>
          <w:rFonts w:ascii="Times New Roman" w:hAnsi="Times New Roman" w:cs="Times New Roman"/>
        </w:rPr>
        <w:t xml:space="preserve"> (P&lt;0.05).</w:t>
      </w:r>
    </w:p>
    <w:p w14:paraId="10BD31B0" w14:textId="77777777" w:rsidR="00D057EA" w:rsidRPr="00B12A29" w:rsidRDefault="00D057EA" w:rsidP="004A3849">
      <w:pPr>
        <w:rPr>
          <w:rFonts w:ascii="Times New Roman" w:hAnsi="Times New Roman" w:cs="Times New Roman"/>
        </w:rPr>
      </w:pPr>
    </w:p>
    <w:p w14:paraId="4527D4B9" w14:textId="77777777" w:rsidR="00D057EA" w:rsidRPr="00B12A29" w:rsidRDefault="00D057EA" w:rsidP="004A3849"/>
    <w:p w14:paraId="2418A85B" w14:textId="77777777" w:rsidR="00364DB5" w:rsidRDefault="00364DB5"/>
    <w:sectPr w:rsidR="00364DB5" w:rsidSect="007E511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33B60"/>
    <w:multiLevelType w:val="hybridMultilevel"/>
    <w:tmpl w:val="86C49AC4"/>
    <w:lvl w:ilvl="0" w:tplc="B5D8D09E">
      <w:start w:val="1"/>
      <w:numFmt w:val="decimal"/>
      <w:lvlText w:val="%1."/>
      <w:lvlJc w:val="left"/>
      <w:pPr>
        <w:ind w:left="360" w:hanging="360"/>
      </w:pPr>
      <w:rPr>
        <w:rFonts w:hint="default"/>
      </w:rPr>
    </w:lvl>
    <w:lvl w:ilvl="1" w:tplc="C72C6060" w:tentative="1">
      <w:start w:val="1"/>
      <w:numFmt w:val="lowerLetter"/>
      <w:lvlText w:val="%2)"/>
      <w:lvlJc w:val="left"/>
      <w:pPr>
        <w:ind w:left="840" w:hanging="420"/>
      </w:pPr>
    </w:lvl>
    <w:lvl w:ilvl="2" w:tplc="E07C7430" w:tentative="1">
      <w:start w:val="1"/>
      <w:numFmt w:val="lowerRoman"/>
      <w:lvlText w:val="%3."/>
      <w:lvlJc w:val="right"/>
      <w:pPr>
        <w:ind w:left="1260" w:hanging="420"/>
      </w:pPr>
    </w:lvl>
    <w:lvl w:ilvl="3" w:tplc="C5ACE200" w:tentative="1">
      <w:start w:val="1"/>
      <w:numFmt w:val="decimal"/>
      <w:lvlText w:val="%4."/>
      <w:lvlJc w:val="left"/>
      <w:pPr>
        <w:ind w:left="1680" w:hanging="420"/>
      </w:pPr>
    </w:lvl>
    <w:lvl w:ilvl="4" w:tplc="C9845986" w:tentative="1">
      <w:start w:val="1"/>
      <w:numFmt w:val="lowerLetter"/>
      <w:lvlText w:val="%5)"/>
      <w:lvlJc w:val="left"/>
      <w:pPr>
        <w:ind w:left="2100" w:hanging="420"/>
      </w:pPr>
    </w:lvl>
    <w:lvl w:ilvl="5" w:tplc="D7601766" w:tentative="1">
      <w:start w:val="1"/>
      <w:numFmt w:val="lowerRoman"/>
      <w:lvlText w:val="%6."/>
      <w:lvlJc w:val="right"/>
      <w:pPr>
        <w:ind w:left="2520" w:hanging="420"/>
      </w:pPr>
    </w:lvl>
    <w:lvl w:ilvl="6" w:tplc="2C228430" w:tentative="1">
      <w:start w:val="1"/>
      <w:numFmt w:val="decimal"/>
      <w:lvlText w:val="%7."/>
      <w:lvlJc w:val="left"/>
      <w:pPr>
        <w:ind w:left="2940" w:hanging="420"/>
      </w:pPr>
    </w:lvl>
    <w:lvl w:ilvl="7" w:tplc="A40CE346" w:tentative="1">
      <w:start w:val="1"/>
      <w:numFmt w:val="lowerLetter"/>
      <w:lvlText w:val="%8)"/>
      <w:lvlJc w:val="left"/>
      <w:pPr>
        <w:ind w:left="3360" w:hanging="420"/>
      </w:pPr>
    </w:lvl>
    <w:lvl w:ilvl="8" w:tplc="84764A6A" w:tentative="1">
      <w:start w:val="1"/>
      <w:numFmt w:val="lowerRoman"/>
      <w:lvlText w:val="%9."/>
      <w:lvlJc w:val="right"/>
      <w:pPr>
        <w:ind w:left="3780" w:hanging="420"/>
      </w:pPr>
    </w:lvl>
  </w:abstractNum>
  <w:abstractNum w:abstractNumId="1" w15:restartNumberingAfterBreak="0">
    <w:nsid w:val="245A497A"/>
    <w:multiLevelType w:val="hybridMultilevel"/>
    <w:tmpl w:val="FB70AC14"/>
    <w:lvl w:ilvl="0" w:tplc="5AB09676">
      <w:start w:val="1"/>
      <w:numFmt w:val="decimal"/>
      <w:lvlText w:val="%1."/>
      <w:lvlJc w:val="left"/>
      <w:pPr>
        <w:ind w:left="360" w:hanging="360"/>
      </w:pPr>
      <w:rPr>
        <w:rFonts w:hint="default"/>
      </w:rPr>
    </w:lvl>
    <w:lvl w:ilvl="1" w:tplc="AE6C04C8" w:tentative="1">
      <w:start w:val="1"/>
      <w:numFmt w:val="lowerLetter"/>
      <w:lvlText w:val="%2)"/>
      <w:lvlJc w:val="left"/>
      <w:pPr>
        <w:ind w:left="840" w:hanging="420"/>
      </w:pPr>
    </w:lvl>
    <w:lvl w:ilvl="2" w:tplc="B254D6CC" w:tentative="1">
      <w:start w:val="1"/>
      <w:numFmt w:val="lowerRoman"/>
      <w:lvlText w:val="%3."/>
      <w:lvlJc w:val="right"/>
      <w:pPr>
        <w:ind w:left="1260" w:hanging="420"/>
      </w:pPr>
    </w:lvl>
    <w:lvl w:ilvl="3" w:tplc="CC72AC20" w:tentative="1">
      <w:start w:val="1"/>
      <w:numFmt w:val="decimal"/>
      <w:lvlText w:val="%4."/>
      <w:lvlJc w:val="left"/>
      <w:pPr>
        <w:ind w:left="1680" w:hanging="420"/>
      </w:pPr>
    </w:lvl>
    <w:lvl w:ilvl="4" w:tplc="D3C83496" w:tentative="1">
      <w:start w:val="1"/>
      <w:numFmt w:val="lowerLetter"/>
      <w:lvlText w:val="%5)"/>
      <w:lvlJc w:val="left"/>
      <w:pPr>
        <w:ind w:left="2100" w:hanging="420"/>
      </w:pPr>
    </w:lvl>
    <w:lvl w:ilvl="5" w:tplc="BC302D96" w:tentative="1">
      <w:start w:val="1"/>
      <w:numFmt w:val="lowerRoman"/>
      <w:lvlText w:val="%6."/>
      <w:lvlJc w:val="right"/>
      <w:pPr>
        <w:ind w:left="2520" w:hanging="420"/>
      </w:pPr>
    </w:lvl>
    <w:lvl w:ilvl="6" w:tplc="61AA3096" w:tentative="1">
      <w:start w:val="1"/>
      <w:numFmt w:val="decimal"/>
      <w:lvlText w:val="%7."/>
      <w:lvlJc w:val="left"/>
      <w:pPr>
        <w:ind w:left="2940" w:hanging="420"/>
      </w:pPr>
    </w:lvl>
    <w:lvl w:ilvl="7" w:tplc="3912E35A" w:tentative="1">
      <w:start w:val="1"/>
      <w:numFmt w:val="lowerLetter"/>
      <w:lvlText w:val="%8)"/>
      <w:lvlJc w:val="left"/>
      <w:pPr>
        <w:ind w:left="3360" w:hanging="420"/>
      </w:pPr>
    </w:lvl>
    <w:lvl w:ilvl="8" w:tplc="A68E186A" w:tentative="1">
      <w:start w:val="1"/>
      <w:numFmt w:val="lowerRoman"/>
      <w:lvlText w:val="%9."/>
      <w:lvlJc w:val="right"/>
      <w:pPr>
        <w:ind w:left="3780" w:hanging="420"/>
      </w:pPr>
    </w:lvl>
  </w:abstractNum>
  <w:abstractNum w:abstractNumId="2" w15:restartNumberingAfterBreak="0">
    <w:nsid w:val="3CB53BA2"/>
    <w:multiLevelType w:val="hybridMultilevel"/>
    <w:tmpl w:val="6E0C463A"/>
    <w:lvl w:ilvl="0" w:tplc="44D0520E">
      <w:start w:val="1"/>
      <w:numFmt w:val="decimal"/>
      <w:lvlText w:val="%1."/>
      <w:lvlJc w:val="left"/>
      <w:pPr>
        <w:ind w:left="360" w:hanging="360"/>
      </w:pPr>
      <w:rPr>
        <w:rFonts w:hint="default"/>
      </w:rPr>
    </w:lvl>
    <w:lvl w:ilvl="1" w:tplc="5D84144E" w:tentative="1">
      <w:start w:val="1"/>
      <w:numFmt w:val="lowerLetter"/>
      <w:lvlText w:val="%2)"/>
      <w:lvlJc w:val="left"/>
      <w:pPr>
        <w:ind w:left="840" w:hanging="420"/>
      </w:pPr>
    </w:lvl>
    <w:lvl w:ilvl="2" w:tplc="42FC43BC" w:tentative="1">
      <w:start w:val="1"/>
      <w:numFmt w:val="lowerRoman"/>
      <w:lvlText w:val="%3."/>
      <w:lvlJc w:val="right"/>
      <w:pPr>
        <w:ind w:left="1260" w:hanging="420"/>
      </w:pPr>
    </w:lvl>
    <w:lvl w:ilvl="3" w:tplc="DE863B8E" w:tentative="1">
      <w:start w:val="1"/>
      <w:numFmt w:val="decimal"/>
      <w:lvlText w:val="%4."/>
      <w:lvlJc w:val="left"/>
      <w:pPr>
        <w:ind w:left="1680" w:hanging="420"/>
      </w:pPr>
    </w:lvl>
    <w:lvl w:ilvl="4" w:tplc="13200550" w:tentative="1">
      <w:start w:val="1"/>
      <w:numFmt w:val="lowerLetter"/>
      <w:lvlText w:val="%5)"/>
      <w:lvlJc w:val="left"/>
      <w:pPr>
        <w:ind w:left="2100" w:hanging="420"/>
      </w:pPr>
    </w:lvl>
    <w:lvl w:ilvl="5" w:tplc="09C07630" w:tentative="1">
      <w:start w:val="1"/>
      <w:numFmt w:val="lowerRoman"/>
      <w:lvlText w:val="%6."/>
      <w:lvlJc w:val="right"/>
      <w:pPr>
        <w:ind w:left="2520" w:hanging="420"/>
      </w:pPr>
    </w:lvl>
    <w:lvl w:ilvl="6" w:tplc="981CE17C" w:tentative="1">
      <w:start w:val="1"/>
      <w:numFmt w:val="decimal"/>
      <w:lvlText w:val="%7."/>
      <w:lvlJc w:val="left"/>
      <w:pPr>
        <w:ind w:left="2940" w:hanging="420"/>
      </w:pPr>
    </w:lvl>
    <w:lvl w:ilvl="7" w:tplc="175EBB0C" w:tentative="1">
      <w:start w:val="1"/>
      <w:numFmt w:val="lowerLetter"/>
      <w:lvlText w:val="%8)"/>
      <w:lvlJc w:val="left"/>
      <w:pPr>
        <w:ind w:left="3360" w:hanging="420"/>
      </w:pPr>
    </w:lvl>
    <w:lvl w:ilvl="8" w:tplc="6BECA772" w:tentative="1">
      <w:start w:val="1"/>
      <w:numFmt w:val="lowerRoman"/>
      <w:lvlText w:val="%9."/>
      <w:lvlJc w:val="right"/>
      <w:pPr>
        <w:ind w:left="3780" w:hanging="420"/>
      </w:pPr>
    </w:lvl>
  </w:abstractNum>
  <w:abstractNum w:abstractNumId="3" w15:restartNumberingAfterBreak="0">
    <w:nsid w:val="58504ADE"/>
    <w:multiLevelType w:val="hybridMultilevel"/>
    <w:tmpl w:val="B120CC74"/>
    <w:lvl w:ilvl="0" w:tplc="950EC868">
      <w:start w:val="1"/>
      <w:numFmt w:val="decimal"/>
      <w:lvlText w:val="%1."/>
      <w:lvlJc w:val="left"/>
      <w:pPr>
        <w:ind w:left="360" w:hanging="360"/>
      </w:pPr>
      <w:rPr>
        <w:rFonts w:hint="default"/>
      </w:rPr>
    </w:lvl>
    <w:lvl w:ilvl="1" w:tplc="CE24C8E2" w:tentative="1">
      <w:start w:val="1"/>
      <w:numFmt w:val="lowerLetter"/>
      <w:lvlText w:val="%2)"/>
      <w:lvlJc w:val="left"/>
      <w:pPr>
        <w:ind w:left="840" w:hanging="420"/>
      </w:pPr>
    </w:lvl>
    <w:lvl w:ilvl="2" w:tplc="231414A8" w:tentative="1">
      <w:start w:val="1"/>
      <w:numFmt w:val="lowerRoman"/>
      <w:lvlText w:val="%3."/>
      <w:lvlJc w:val="right"/>
      <w:pPr>
        <w:ind w:left="1260" w:hanging="420"/>
      </w:pPr>
    </w:lvl>
    <w:lvl w:ilvl="3" w:tplc="DAEC3822" w:tentative="1">
      <w:start w:val="1"/>
      <w:numFmt w:val="decimal"/>
      <w:lvlText w:val="%4."/>
      <w:lvlJc w:val="left"/>
      <w:pPr>
        <w:ind w:left="1680" w:hanging="420"/>
      </w:pPr>
    </w:lvl>
    <w:lvl w:ilvl="4" w:tplc="F684BBFC" w:tentative="1">
      <w:start w:val="1"/>
      <w:numFmt w:val="lowerLetter"/>
      <w:lvlText w:val="%5)"/>
      <w:lvlJc w:val="left"/>
      <w:pPr>
        <w:ind w:left="2100" w:hanging="420"/>
      </w:pPr>
    </w:lvl>
    <w:lvl w:ilvl="5" w:tplc="6B6EE18E" w:tentative="1">
      <w:start w:val="1"/>
      <w:numFmt w:val="lowerRoman"/>
      <w:lvlText w:val="%6."/>
      <w:lvlJc w:val="right"/>
      <w:pPr>
        <w:ind w:left="2520" w:hanging="420"/>
      </w:pPr>
    </w:lvl>
    <w:lvl w:ilvl="6" w:tplc="B888E0D2" w:tentative="1">
      <w:start w:val="1"/>
      <w:numFmt w:val="decimal"/>
      <w:lvlText w:val="%7."/>
      <w:lvlJc w:val="left"/>
      <w:pPr>
        <w:ind w:left="2940" w:hanging="420"/>
      </w:pPr>
    </w:lvl>
    <w:lvl w:ilvl="7" w:tplc="800AA684" w:tentative="1">
      <w:start w:val="1"/>
      <w:numFmt w:val="lowerLetter"/>
      <w:lvlText w:val="%8)"/>
      <w:lvlJc w:val="left"/>
      <w:pPr>
        <w:ind w:left="3360" w:hanging="420"/>
      </w:pPr>
    </w:lvl>
    <w:lvl w:ilvl="8" w:tplc="90DCABCA" w:tentative="1">
      <w:start w:val="1"/>
      <w:numFmt w:val="lowerRoman"/>
      <w:lvlText w:val="%9."/>
      <w:lvlJc w:val="right"/>
      <w:pPr>
        <w:ind w:left="3780" w:hanging="420"/>
      </w:pPr>
    </w:lvl>
  </w:abstractNum>
  <w:abstractNum w:abstractNumId="4" w15:restartNumberingAfterBreak="0">
    <w:nsid w:val="58FC7199"/>
    <w:multiLevelType w:val="hybridMultilevel"/>
    <w:tmpl w:val="41C47B8E"/>
    <w:lvl w:ilvl="0" w:tplc="781A13A6">
      <w:start w:val="1"/>
      <w:numFmt w:val="decimal"/>
      <w:lvlText w:val="%1."/>
      <w:lvlJc w:val="left"/>
      <w:pPr>
        <w:ind w:left="360" w:hanging="360"/>
      </w:pPr>
      <w:rPr>
        <w:rFonts w:hint="default"/>
      </w:rPr>
    </w:lvl>
    <w:lvl w:ilvl="1" w:tplc="2B18B9E4" w:tentative="1">
      <w:start w:val="1"/>
      <w:numFmt w:val="lowerLetter"/>
      <w:lvlText w:val="%2)"/>
      <w:lvlJc w:val="left"/>
      <w:pPr>
        <w:ind w:left="840" w:hanging="420"/>
      </w:pPr>
    </w:lvl>
    <w:lvl w:ilvl="2" w:tplc="F83219D0" w:tentative="1">
      <w:start w:val="1"/>
      <w:numFmt w:val="lowerRoman"/>
      <w:lvlText w:val="%3."/>
      <w:lvlJc w:val="right"/>
      <w:pPr>
        <w:ind w:left="1260" w:hanging="420"/>
      </w:pPr>
    </w:lvl>
    <w:lvl w:ilvl="3" w:tplc="C728C852" w:tentative="1">
      <w:start w:val="1"/>
      <w:numFmt w:val="decimal"/>
      <w:lvlText w:val="%4."/>
      <w:lvlJc w:val="left"/>
      <w:pPr>
        <w:ind w:left="1680" w:hanging="420"/>
      </w:pPr>
    </w:lvl>
    <w:lvl w:ilvl="4" w:tplc="9EA24ED4" w:tentative="1">
      <w:start w:val="1"/>
      <w:numFmt w:val="lowerLetter"/>
      <w:lvlText w:val="%5)"/>
      <w:lvlJc w:val="left"/>
      <w:pPr>
        <w:ind w:left="2100" w:hanging="420"/>
      </w:pPr>
    </w:lvl>
    <w:lvl w:ilvl="5" w:tplc="A0625ECC" w:tentative="1">
      <w:start w:val="1"/>
      <w:numFmt w:val="lowerRoman"/>
      <w:lvlText w:val="%6."/>
      <w:lvlJc w:val="right"/>
      <w:pPr>
        <w:ind w:left="2520" w:hanging="420"/>
      </w:pPr>
    </w:lvl>
    <w:lvl w:ilvl="6" w:tplc="20DAC25A" w:tentative="1">
      <w:start w:val="1"/>
      <w:numFmt w:val="decimal"/>
      <w:lvlText w:val="%7."/>
      <w:lvlJc w:val="left"/>
      <w:pPr>
        <w:ind w:left="2940" w:hanging="420"/>
      </w:pPr>
    </w:lvl>
    <w:lvl w:ilvl="7" w:tplc="7956539E" w:tentative="1">
      <w:start w:val="1"/>
      <w:numFmt w:val="lowerLetter"/>
      <w:lvlText w:val="%8)"/>
      <w:lvlJc w:val="left"/>
      <w:pPr>
        <w:ind w:left="3360" w:hanging="420"/>
      </w:pPr>
    </w:lvl>
    <w:lvl w:ilvl="8" w:tplc="558E9078" w:tentative="1">
      <w:start w:val="1"/>
      <w:numFmt w:val="lowerRoman"/>
      <w:lvlText w:val="%9."/>
      <w:lvlJc w:val="right"/>
      <w:pPr>
        <w:ind w:left="3780" w:hanging="42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057EA"/>
    <w:rsid w:val="000B7C2A"/>
    <w:rsid w:val="002C2AD9"/>
    <w:rsid w:val="00364DB5"/>
    <w:rsid w:val="0038365C"/>
    <w:rsid w:val="00D05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99C1"/>
  <w15:chartTrackingRefBased/>
  <w15:docId w15:val="{3DD42295-7916-4D12-93AB-BAB79BE19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57EA"/>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057EA"/>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D057EA"/>
    <w:rPr>
      <w:rFonts w:ascii="Calibri" w:hAnsi="Calibri" w:cs="Calibri"/>
      <w:noProof/>
      <w:sz w:val="20"/>
      <w:lang w:val="en-GB"/>
    </w:rPr>
  </w:style>
  <w:style w:type="paragraph" w:customStyle="1" w:styleId="EndNoteBibliography">
    <w:name w:val="EndNote Bibliography"/>
    <w:basedOn w:val="a"/>
    <w:link w:val="EndNoteBibliographyChar"/>
    <w:rsid w:val="00D057EA"/>
    <w:rPr>
      <w:rFonts w:ascii="Calibri" w:hAnsi="Calibri" w:cs="Calibri"/>
      <w:noProof/>
      <w:sz w:val="20"/>
    </w:rPr>
  </w:style>
  <w:style w:type="character" w:customStyle="1" w:styleId="EndNoteBibliographyChar">
    <w:name w:val="EndNote Bibliography Char"/>
    <w:basedOn w:val="a0"/>
    <w:link w:val="EndNoteBibliography"/>
    <w:rsid w:val="00D057EA"/>
    <w:rPr>
      <w:rFonts w:ascii="Calibri" w:hAnsi="Calibri" w:cs="Calibri"/>
      <w:noProof/>
      <w:sz w:val="20"/>
      <w:lang w:val="en-GB"/>
    </w:rPr>
  </w:style>
  <w:style w:type="character" w:styleId="a3">
    <w:name w:val="Hyperlink"/>
    <w:basedOn w:val="a0"/>
    <w:uiPriority w:val="99"/>
    <w:unhideWhenUsed/>
    <w:rsid w:val="00D057EA"/>
    <w:rPr>
      <w:color w:val="0563C1" w:themeColor="hyperlink"/>
      <w:u w:val="single"/>
    </w:rPr>
  </w:style>
  <w:style w:type="paragraph" w:styleId="a4">
    <w:name w:val="Balloon Text"/>
    <w:basedOn w:val="a"/>
    <w:link w:val="a5"/>
    <w:uiPriority w:val="99"/>
    <w:semiHidden/>
    <w:unhideWhenUsed/>
    <w:rsid w:val="00D057EA"/>
    <w:pPr>
      <w:jc w:val="left"/>
    </w:pPr>
    <w:rPr>
      <w:rFonts w:ascii="Tahoma" w:hAnsi="Tahoma" w:cs="Tahoma"/>
      <w:sz w:val="16"/>
      <w:szCs w:val="18"/>
      <w:lang w:val="en-US"/>
    </w:rPr>
  </w:style>
  <w:style w:type="character" w:customStyle="1" w:styleId="a5">
    <w:name w:val="批注框文本 字符"/>
    <w:basedOn w:val="a0"/>
    <w:link w:val="a4"/>
    <w:uiPriority w:val="99"/>
    <w:semiHidden/>
    <w:rsid w:val="00D057EA"/>
    <w:rPr>
      <w:rFonts w:ascii="Tahoma" w:hAnsi="Tahoma" w:cs="Tahoma"/>
      <w:sz w:val="16"/>
      <w:szCs w:val="18"/>
    </w:rPr>
  </w:style>
  <w:style w:type="character" w:styleId="a6">
    <w:name w:val="annotation reference"/>
    <w:basedOn w:val="a0"/>
    <w:uiPriority w:val="99"/>
    <w:semiHidden/>
    <w:unhideWhenUsed/>
    <w:rsid w:val="00D057EA"/>
    <w:rPr>
      <w:rFonts w:ascii="Tahoma" w:hAnsi="Tahoma" w:cs="Tahoma"/>
      <w:b w:val="0"/>
      <w:i w:val="0"/>
      <w:caps w:val="0"/>
      <w:strike w:val="0"/>
      <w:sz w:val="16"/>
      <w:szCs w:val="16"/>
      <w:u w:val="none"/>
    </w:rPr>
  </w:style>
  <w:style w:type="paragraph" w:styleId="a7">
    <w:name w:val="annotation text"/>
    <w:basedOn w:val="a"/>
    <w:link w:val="a8"/>
    <w:uiPriority w:val="99"/>
    <w:semiHidden/>
    <w:unhideWhenUsed/>
    <w:rsid w:val="00D057EA"/>
    <w:pPr>
      <w:jc w:val="left"/>
    </w:pPr>
    <w:rPr>
      <w:rFonts w:ascii="Tahoma" w:hAnsi="Tahoma" w:cs="Tahoma"/>
      <w:sz w:val="16"/>
      <w:szCs w:val="20"/>
      <w:lang w:val="en-US"/>
    </w:rPr>
  </w:style>
  <w:style w:type="character" w:customStyle="1" w:styleId="a8">
    <w:name w:val="批注文字 字符"/>
    <w:basedOn w:val="a0"/>
    <w:link w:val="a7"/>
    <w:uiPriority w:val="99"/>
    <w:semiHidden/>
    <w:rsid w:val="00D057EA"/>
    <w:rPr>
      <w:rFonts w:ascii="Tahoma" w:hAnsi="Tahoma" w:cs="Tahoma"/>
      <w:sz w:val="16"/>
      <w:szCs w:val="20"/>
    </w:rPr>
  </w:style>
  <w:style w:type="paragraph" w:styleId="a9">
    <w:name w:val="annotation subject"/>
    <w:basedOn w:val="a7"/>
    <w:next w:val="a7"/>
    <w:link w:val="aa"/>
    <w:uiPriority w:val="99"/>
    <w:semiHidden/>
    <w:unhideWhenUsed/>
    <w:rsid w:val="00D057EA"/>
    <w:rPr>
      <w:b/>
      <w:bCs/>
    </w:rPr>
  </w:style>
  <w:style w:type="character" w:customStyle="1" w:styleId="aa">
    <w:name w:val="批注主题 字符"/>
    <w:basedOn w:val="a8"/>
    <w:link w:val="a9"/>
    <w:uiPriority w:val="99"/>
    <w:semiHidden/>
    <w:rsid w:val="00D057EA"/>
    <w:rPr>
      <w:rFonts w:ascii="Tahoma" w:hAnsi="Tahoma" w:cs="Tahoma"/>
      <w:b/>
      <w:bCs/>
      <w:sz w:val="16"/>
      <w:szCs w:val="20"/>
    </w:rPr>
  </w:style>
  <w:style w:type="paragraph" w:styleId="ab">
    <w:name w:val="Revision"/>
    <w:hidden/>
    <w:uiPriority w:val="99"/>
    <w:semiHidden/>
    <w:rsid w:val="00D057EA"/>
  </w:style>
  <w:style w:type="paragraph" w:styleId="ac">
    <w:name w:val="header"/>
    <w:basedOn w:val="a"/>
    <w:link w:val="ad"/>
    <w:uiPriority w:val="99"/>
    <w:unhideWhenUsed/>
    <w:rsid w:val="00D057EA"/>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D057EA"/>
    <w:rPr>
      <w:sz w:val="18"/>
      <w:szCs w:val="18"/>
      <w:lang w:val="en-GB"/>
    </w:rPr>
  </w:style>
  <w:style w:type="paragraph" w:styleId="ae">
    <w:name w:val="footer"/>
    <w:basedOn w:val="a"/>
    <w:link w:val="af"/>
    <w:uiPriority w:val="99"/>
    <w:unhideWhenUsed/>
    <w:rsid w:val="00D057EA"/>
    <w:pPr>
      <w:tabs>
        <w:tab w:val="center" w:pos="4153"/>
        <w:tab w:val="right" w:pos="8306"/>
      </w:tabs>
      <w:snapToGrid w:val="0"/>
      <w:jc w:val="left"/>
    </w:pPr>
    <w:rPr>
      <w:sz w:val="18"/>
      <w:szCs w:val="18"/>
    </w:rPr>
  </w:style>
  <w:style w:type="character" w:customStyle="1" w:styleId="af">
    <w:name w:val="页脚 字符"/>
    <w:basedOn w:val="a0"/>
    <w:link w:val="ae"/>
    <w:uiPriority w:val="99"/>
    <w:rsid w:val="00D057EA"/>
    <w:rPr>
      <w:sz w:val="18"/>
      <w:szCs w:val="18"/>
      <w:lang w:val="en-GB"/>
    </w:rPr>
  </w:style>
  <w:style w:type="character" w:customStyle="1" w:styleId="1">
    <w:name w:val="未处理的提及1"/>
    <w:basedOn w:val="a0"/>
    <w:uiPriority w:val="99"/>
    <w:semiHidden/>
    <w:unhideWhenUsed/>
    <w:rsid w:val="00D057EA"/>
    <w:rPr>
      <w:color w:val="808080"/>
      <w:shd w:val="clear" w:color="auto" w:fill="E6E6E6"/>
    </w:rPr>
  </w:style>
  <w:style w:type="character" w:styleId="af0">
    <w:name w:val="Strong"/>
    <w:basedOn w:val="a0"/>
    <w:uiPriority w:val="22"/>
    <w:qFormat/>
    <w:rsid w:val="00D057EA"/>
    <w:rPr>
      <w:b/>
      <w:bCs/>
    </w:rPr>
  </w:style>
  <w:style w:type="paragraph" w:styleId="af1">
    <w:name w:val="List Paragraph"/>
    <w:basedOn w:val="a"/>
    <w:uiPriority w:val="34"/>
    <w:qFormat/>
    <w:rsid w:val="00D057EA"/>
    <w:pPr>
      <w:ind w:firstLineChars="200" w:firstLine="420"/>
    </w:pPr>
  </w:style>
  <w:style w:type="paragraph" w:customStyle="1" w:styleId="--">
    <w:name w:val="--&gt;"/>
    <w:rsid w:val="00D057EA"/>
    <w:pPr>
      <w:spacing w:after="160" w:line="259" w:lineRule="auto"/>
    </w:pPr>
    <w:rPr>
      <w:rFonts w:eastAsiaTheme="minorHAnsi"/>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image" Target="media/image8.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7.tif"/><Relationship Id="rId5" Type="http://schemas.openxmlformats.org/officeDocument/2006/relationships/image" Target="media/image1.ti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6321</Words>
  <Characters>36036</Characters>
  <Application>Microsoft Office Word</Application>
  <DocSecurity>0</DocSecurity>
  <Lines>300</Lines>
  <Paragraphs>84</Paragraphs>
  <ScaleCrop>false</ScaleCrop>
  <Company/>
  <LinksUpToDate>false</LinksUpToDate>
  <CharactersWithSpaces>42273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jiakun</dc:creator>
  <cp:keywords/>
  <dc:description/>
  <cp:lastModifiedBy>yan jiakun</cp:lastModifiedBy>
  <cp:revision>4</cp:revision>
  <dcterms:created xsi:type="dcterms:W3CDTF">2020-06-11T13:56:00Z</dcterms:created>
  <dcterms:modified xsi:type="dcterms:W3CDTF">2020-06-11T14:06:00Z</dcterms:modified>
</cp:coreProperties>
</file>