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01" w:rsidRPr="00B517E2" w:rsidRDefault="002A168E" w:rsidP="003F5485">
      <w:pPr>
        <w:spacing w:line="240" w:lineRule="auto"/>
        <w:ind w:left="-569" w:right="-14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517E2">
        <w:rPr>
          <w:rFonts w:asciiTheme="majorBidi" w:hAnsiTheme="majorBidi" w:cstheme="majorBidi"/>
          <w:b/>
          <w:bCs/>
          <w:sz w:val="28"/>
          <w:szCs w:val="28"/>
        </w:rPr>
        <w:t>Regulations of volatile oil</w:t>
      </w:r>
      <w:r w:rsidR="001D7301" w:rsidRPr="00B517E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517E2">
        <w:rPr>
          <w:rFonts w:asciiTheme="majorBidi" w:hAnsiTheme="majorBidi" w:cstheme="majorBidi"/>
          <w:b/>
          <w:bCs/>
          <w:sz w:val="28"/>
          <w:szCs w:val="28"/>
        </w:rPr>
        <w:t xml:space="preserve">production </w:t>
      </w:r>
      <w:r w:rsidR="000D3467" w:rsidRPr="00B517E2">
        <w:rPr>
          <w:rFonts w:asciiTheme="majorBidi" w:hAnsiTheme="majorBidi" w:cstheme="majorBidi"/>
          <w:b/>
          <w:bCs/>
          <w:sz w:val="28"/>
          <w:szCs w:val="28"/>
        </w:rPr>
        <w:t xml:space="preserve">in </w:t>
      </w:r>
      <w:r w:rsidR="006454E5" w:rsidRPr="00B517E2">
        <w:rPr>
          <w:rFonts w:asciiTheme="majorBidi" w:hAnsiTheme="majorBidi" w:cstheme="majorBidi"/>
          <w:b/>
          <w:bCs/>
          <w:sz w:val="28"/>
          <w:szCs w:val="28"/>
        </w:rPr>
        <w:t xml:space="preserve">irrigated </w:t>
      </w:r>
      <w:r w:rsidR="000D3467" w:rsidRPr="00B517E2">
        <w:rPr>
          <w:rFonts w:asciiTheme="majorBidi" w:hAnsiTheme="majorBidi" w:cstheme="majorBidi"/>
          <w:b/>
          <w:bCs/>
          <w:sz w:val="28"/>
          <w:szCs w:val="28"/>
        </w:rPr>
        <w:t>ornamental plants with</w:t>
      </w:r>
      <w:r w:rsidR="001D7301" w:rsidRPr="00B517E2">
        <w:rPr>
          <w:rFonts w:asciiTheme="majorBidi" w:hAnsiTheme="majorBidi" w:cstheme="majorBidi"/>
          <w:b/>
          <w:bCs/>
          <w:sz w:val="28"/>
          <w:szCs w:val="28"/>
        </w:rPr>
        <w:t xml:space="preserve"> mannitol- induced</w:t>
      </w:r>
      <w:r w:rsidR="000D3467" w:rsidRPr="00B517E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E4DCA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AA134A" w:rsidRPr="00B517E2">
        <w:rPr>
          <w:rFonts w:asciiTheme="majorBidi" w:hAnsiTheme="majorBidi" w:cstheme="majorBidi"/>
          <w:b/>
          <w:bCs/>
          <w:sz w:val="28"/>
          <w:szCs w:val="28"/>
        </w:rPr>
        <w:t xml:space="preserve">hort-term </w:t>
      </w:r>
      <w:r w:rsidR="001D7301" w:rsidRPr="00B517E2">
        <w:rPr>
          <w:rFonts w:asciiTheme="majorBidi" w:hAnsiTheme="majorBidi" w:cstheme="majorBidi"/>
          <w:b/>
          <w:bCs/>
          <w:sz w:val="28"/>
          <w:szCs w:val="28"/>
        </w:rPr>
        <w:t xml:space="preserve">drought stress </w:t>
      </w:r>
    </w:p>
    <w:p w:rsidR="001D7301" w:rsidRPr="006559CC" w:rsidRDefault="001D7301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</w:rPr>
      </w:pPr>
      <w:r w:rsidRPr="006559CC">
        <w:rPr>
          <w:rFonts w:asciiTheme="majorBidi" w:hAnsiTheme="majorBidi" w:cstheme="majorBidi"/>
          <w:sz w:val="24"/>
          <w:szCs w:val="24"/>
        </w:rPr>
        <w:t>Amal Fadl Abdelkader*,</w:t>
      </w:r>
      <w:r w:rsidR="007C2692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Pr="006559CC">
        <w:rPr>
          <w:rFonts w:asciiTheme="majorBidi" w:hAnsiTheme="majorBidi" w:cstheme="majorBidi"/>
          <w:sz w:val="24"/>
          <w:szCs w:val="24"/>
        </w:rPr>
        <w:t>Hala Ragab Nosair</w:t>
      </w:r>
    </w:p>
    <w:p w:rsidR="00611C66" w:rsidRDefault="009D1BAD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</w:rPr>
      </w:pPr>
      <w:r w:rsidRPr="006559CC">
        <w:rPr>
          <w:rFonts w:asciiTheme="majorBidi" w:hAnsiTheme="majorBidi" w:cstheme="majorBidi"/>
          <w:sz w:val="24"/>
          <w:szCs w:val="24"/>
        </w:rPr>
        <w:t>Department of Botany, Faculty of Science, Ain Shams University, 11355, Cairo, Egypt</w:t>
      </w:r>
    </w:p>
    <w:p w:rsidR="00834A23" w:rsidRDefault="00834A23" w:rsidP="00223890">
      <w:pPr>
        <w:spacing w:line="240" w:lineRule="auto"/>
        <w:ind w:left="-569" w:right="142"/>
        <w:jc w:val="right"/>
        <w:rPr>
          <w:rFonts w:asciiTheme="majorBidi" w:hAnsiTheme="majorBidi" w:cstheme="majorBidi"/>
          <w:sz w:val="24"/>
          <w:szCs w:val="24"/>
        </w:rPr>
      </w:pPr>
    </w:p>
    <w:p w:rsidR="00611C66" w:rsidRDefault="00611C66" w:rsidP="00223890">
      <w:pPr>
        <w:spacing w:line="240" w:lineRule="auto"/>
        <w:ind w:left="-569" w:right="142"/>
        <w:jc w:val="right"/>
        <w:rPr>
          <w:rFonts w:asciiTheme="majorBidi" w:hAnsiTheme="majorBidi" w:cstheme="majorBidi"/>
          <w:sz w:val="24"/>
          <w:szCs w:val="24"/>
        </w:rPr>
      </w:pPr>
      <w:r w:rsidRPr="00E32017">
        <w:rPr>
          <w:rFonts w:asciiTheme="majorBidi" w:hAnsiTheme="majorBidi" w:cstheme="majorBidi"/>
          <w:sz w:val="24"/>
          <w:szCs w:val="24"/>
        </w:rPr>
        <w:t>Corresponding author: Amal Abdelkader;</w:t>
      </w:r>
      <w:r>
        <w:rPr>
          <w:rFonts w:asciiTheme="majorBidi" w:hAnsiTheme="majorBidi" w:cstheme="majorBidi"/>
          <w:sz w:val="24"/>
          <w:szCs w:val="24"/>
        </w:rPr>
        <w:t xml:space="preserve"> Department of Botany, faculty of Science, Ain Shams University, Abbassiae, Cairo-Egypt.</w:t>
      </w:r>
      <w:r w:rsidRPr="00E3201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23890">
        <w:rPr>
          <w:rFonts w:asciiTheme="majorBidi" w:hAnsiTheme="majorBidi" w:cstheme="majorBidi"/>
          <w:sz w:val="24"/>
          <w:szCs w:val="24"/>
        </w:rPr>
        <w:t>e-</w:t>
      </w:r>
      <w:r w:rsidRPr="00E32017">
        <w:rPr>
          <w:rFonts w:asciiTheme="majorBidi" w:hAnsiTheme="majorBidi" w:cstheme="majorBidi"/>
          <w:sz w:val="24"/>
          <w:szCs w:val="24"/>
        </w:rPr>
        <w:t>mail</w:t>
      </w:r>
      <w:proofErr w:type="gramEnd"/>
      <w:r w:rsidRPr="00E32017">
        <w:rPr>
          <w:rFonts w:asciiTheme="majorBidi" w:hAnsiTheme="majorBidi" w:cstheme="majorBidi"/>
          <w:sz w:val="24"/>
          <w:szCs w:val="24"/>
        </w:rPr>
        <w:t xml:space="preserve">: </w:t>
      </w:r>
      <w:hyperlink r:id="rId8" w:history="1">
        <w:r w:rsidR="004F0A80" w:rsidRPr="00E23222">
          <w:rPr>
            <w:rStyle w:val="Hyperlink"/>
            <w:rFonts w:asciiTheme="majorBidi" w:hAnsiTheme="majorBidi" w:cstheme="majorBidi"/>
            <w:sz w:val="24"/>
            <w:szCs w:val="24"/>
          </w:rPr>
          <w:t>amal.abdelkader@yahoo.com</w:t>
        </w:r>
      </w:hyperlink>
      <w:r w:rsidR="004F0A80">
        <w:rPr>
          <w:rFonts w:asciiTheme="majorBidi" w:hAnsiTheme="majorBidi" w:cstheme="majorBidi"/>
          <w:sz w:val="24"/>
          <w:szCs w:val="24"/>
        </w:rPr>
        <w:t>. Tel. 00201061155042.</w:t>
      </w:r>
    </w:p>
    <w:p w:rsidR="004F0A80" w:rsidRDefault="004F0A80" w:rsidP="00611C66">
      <w:pPr>
        <w:spacing w:line="240" w:lineRule="auto"/>
        <w:ind w:left="-569" w:right="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Coauthor: Hala Nosair: </w:t>
      </w:r>
      <w:r w:rsidR="00223890">
        <w:rPr>
          <w:rFonts w:asciiTheme="majorBidi" w:hAnsiTheme="majorBidi" w:cstheme="majorBidi"/>
          <w:sz w:val="24"/>
          <w:szCs w:val="24"/>
        </w:rPr>
        <w:t xml:space="preserve">Department of Botany, faculty of Science, Ain Shams University, Abbassiae, </w:t>
      </w:r>
      <w:proofErr w:type="gramStart"/>
      <w:r w:rsidR="00223890">
        <w:rPr>
          <w:rFonts w:asciiTheme="majorBidi" w:hAnsiTheme="majorBidi" w:cstheme="majorBidi"/>
          <w:sz w:val="24"/>
          <w:szCs w:val="24"/>
        </w:rPr>
        <w:t>Cairo</w:t>
      </w:r>
      <w:proofErr w:type="gramEnd"/>
      <w:r w:rsidR="00223890">
        <w:rPr>
          <w:rFonts w:asciiTheme="majorBidi" w:hAnsiTheme="majorBidi" w:cstheme="majorBidi"/>
          <w:sz w:val="24"/>
          <w:szCs w:val="24"/>
        </w:rPr>
        <w:t>-Egypt.</w:t>
      </w:r>
      <w:r w:rsidR="00223890" w:rsidRPr="00E3201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e-mail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hyperlink r:id="rId9" w:history="1">
        <w:r w:rsidRPr="00E23222">
          <w:rPr>
            <w:rStyle w:val="Hyperlink"/>
            <w:rFonts w:asciiTheme="majorBidi" w:hAnsiTheme="majorBidi" w:cstheme="majorBidi"/>
            <w:sz w:val="24"/>
            <w:szCs w:val="24"/>
          </w:rPr>
          <w:t>hnosair@yahoo.com</w:t>
        </w:r>
      </w:hyperlink>
      <w:r>
        <w:rPr>
          <w:rFonts w:asciiTheme="majorBidi" w:hAnsiTheme="majorBidi" w:cstheme="majorBidi"/>
          <w:sz w:val="24"/>
          <w:szCs w:val="24"/>
        </w:rPr>
        <w:t>. Tel. 00201152729310.</w:t>
      </w:r>
    </w:p>
    <w:p w:rsidR="004F0A80" w:rsidRDefault="004F0A80" w:rsidP="00611C66">
      <w:pPr>
        <w:spacing w:line="240" w:lineRule="auto"/>
        <w:ind w:left="-569" w:right="142"/>
        <w:jc w:val="right"/>
        <w:rPr>
          <w:rFonts w:asciiTheme="majorBidi" w:hAnsiTheme="majorBidi" w:cstheme="majorBidi"/>
          <w:sz w:val="24"/>
          <w:szCs w:val="24"/>
        </w:rPr>
      </w:pPr>
    </w:p>
    <w:p w:rsidR="004F0A80" w:rsidRPr="00E32017" w:rsidRDefault="004F0A80" w:rsidP="00611C66">
      <w:pPr>
        <w:spacing w:line="240" w:lineRule="auto"/>
        <w:ind w:left="-569" w:right="142"/>
        <w:jc w:val="right"/>
        <w:rPr>
          <w:rFonts w:asciiTheme="majorBidi" w:hAnsiTheme="majorBidi" w:cstheme="majorBidi"/>
          <w:sz w:val="24"/>
          <w:szCs w:val="24"/>
        </w:rPr>
      </w:pPr>
    </w:p>
    <w:p w:rsidR="009D1BAD" w:rsidRDefault="009D1BAD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6559CC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11C66" w:rsidRDefault="00611C66" w:rsidP="00044BCC">
      <w:pPr>
        <w:spacing w:line="240" w:lineRule="auto"/>
        <w:ind w:left="-569" w:right="-142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6454E5" w:rsidRDefault="006454E5" w:rsidP="00611C66">
      <w:pPr>
        <w:spacing w:line="240" w:lineRule="auto"/>
        <w:ind w:left="-569" w:right="-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11C66" w:rsidRPr="00B517E2" w:rsidRDefault="00611C66" w:rsidP="00501DD2">
      <w:pPr>
        <w:spacing w:line="240" w:lineRule="auto"/>
        <w:ind w:left="-569" w:right="-14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517E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Regulations of volatile oil production in </w:t>
      </w:r>
      <w:r w:rsidR="006454E5" w:rsidRPr="00B517E2">
        <w:rPr>
          <w:rFonts w:asciiTheme="majorBidi" w:hAnsiTheme="majorBidi" w:cstheme="majorBidi"/>
          <w:b/>
          <w:bCs/>
          <w:sz w:val="28"/>
          <w:szCs w:val="28"/>
        </w:rPr>
        <w:t xml:space="preserve">irrigated </w:t>
      </w:r>
      <w:r w:rsidRPr="00B517E2">
        <w:rPr>
          <w:rFonts w:asciiTheme="majorBidi" w:hAnsiTheme="majorBidi" w:cstheme="majorBidi"/>
          <w:b/>
          <w:bCs/>
          <w:sz w:val="28"/>
          <w:szCs w:val="28"/>
        </w:rPr>
        <w:t>ornamental</w:t>
      </w:r>
      <w:r w:rsidR="00786C08">
        <w:rPr>
          <w:rFonts w:asciiTheme="majorBidi" w:hAnsiTheme="majorBidi" w:cstheme="majorBidi"/>
          <w:b/>
          <w:bCs/>
          <w:sz w:val="28"/>
          <w:szCs w:val="28"/>
        </w:rPr>
        <w:t xml:space="preserve"> plants </w:t>
      </w:r>
      <w:r w:rsidR="00501DD2">
        <w:rPr>
          <w:rFonts w:asciiTheme="majorBidi" w:hAnsiTheme="majorBidi" w:cstheme="majorBidi"/>
          <w:b/>
          <w:bCs/>
          <w:sz w:val="28"/>
          <w:szCs w:val="28"/>
        </w:rPr>
        <w:t>using</w:t>
      </w:r>
      <w:r w:rsidR="00786C08">
        <w:rPr>
          <w:rFonts w:asciiTheme="majorBidi" w:hAnsiTheme="majorBidi" w:cstheme="majorBidi"/>
          <w:b/>
          <w:bCs/>
          <w:sz w:val="28"/>
          <w:szCs w:val="28"/>
        </w:rPr>
        <w:t xml:space="preserve"> mannitol- induced s</w:t>
      </w:r>
      <w:r w:rsidRPr="00B517E2">
        <w:rPr>
          <w:rFonts w:asciiTheme="majorBidi" w:hAnsiTheme="majorBidi" w:cstheme="majorBidi"/>
          <w:b/>
          <w:bCs/>
          <w:sz w:val="28"/>
          <w:szCs w:val="28"/>
        </w:rPr>
        <w:t xml:space="preserve">hort-term drought stress </w:t>
      </w:r>
    </w:p>
    <w:p w:rsidR="009D1BAD" w:rsidRDefault="009D1BAD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559CC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D91F7E" w:rsidRPr="006559CC" w:rsidRDefault="00077208" w:rsidP="00DA16C7">
      <w:pPr>
        <w:spacing w:line="240" w:lineRule="auto"/>
        <w:ind w:left="-569"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59CC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 </w:t>
      </w:r>
      <w:r w:rsidR="00D91F7E" w:rsidRPr="006559CC">
        <w:rPr>
          <w:rFonts w:asciiTheme="majorBidi" w:hAnsiTheme="majorBidi" w:cstheme="majorBidi"/>
          <w:sz w:val="24"/>
          <w:szCs w:val="24"/>
        </w:rPr>
        <w:t xml:space="preserve">Drought stress is an environmental serious problem threatening cultivated ornamental plants in water-depleted regions. </w:t>
      </w:r>
      <w:r w:rsidR="00D21E87">
        <w:rPr>
          <w:rFonts w:asciiTheme="majorBidi" w:hAnsiTheme="majorBidi" w:cstheme="majorBidi"/>
          <w:sz w:val="24"/>
          <w:szCs w:val="24"/>
        </w:rPr>
        <w:t>The aim was</w:t>
      </w:r>
      <w:r w:rsidR="00D91F7E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D21E87">
        <w:rPr>
          <w:rFonts w:asciiTheme="majorBidi" w:hAnsiTheme="majorBidi" w:cstheme="majorBidi"/>
          <w:sz w:val="24"/>
          <w:szCs w:val="24"/>
        </w:rPr>
        <w:t xml:space="preserve">drought stress </w:t>
      </w:r>
      <w:r w:rsidR="00DA16C7">
        <w:rPr>
          <w:rFonts w:asciiTheme="majorBidi" w:hAnsiTheme="majorBidi" w:cstheme="majorBidi"/>
          <w:sz w:val="24"/>
          <w:szCs w:val="24"/>
        </w:rPr>
        <w:t xml:space="preserve">induction </w:t>
      </w:r>
      <w:r w:rsidR="00D21E87">
        <w:rPr>
          <w:rFonts w:asciiTheme="majorBidi" w:hAnsiTheme="majorBidi" w:cstheme="majorBidi"/>
          <w:sz w:val="24"/>
          <w:szCs w:val="24"/>
        </w:rPr>
        <w:t>in</w:t>
      </w:r>
      <w:r w:rsidR="00D91F7E" w:rsidRPr="006559CC">
        <w:rPr>
          <w:rFonts w:asciiTheme="majorBidi" w:hAnsiTheme="majorBidi" w:cstheme="majorBidi"/>
          <w:sz w:val="24"/>
          <w:szCs w:val="24"/>
        </w:rPr>
        <w:t xml:space="preserve"> three medicinal</w:t>
      </w:r>
      <w:r w:rsidR="00001D52">
        <w:rPr>
          <w:rFonts w:asciiTheme="majorBidi" w:hAnsiTheme="majorBidi" w:cstheme="majorBidi"/>
          <w:sz w:val="24"/>
          <w:szCs w:val="24"/>
        </w:rPr>
        <w:t xml:space="preserve"> </w:t>
      </w:r>
      <w:r w:rsidR="00BC098B">
        <w:rPr>
          <w:rFonts w:asciiTheme="majorBidi" w:hAnsiTheme="majorBidi" w:cstheme="majorBidi"/>
          <w:sz w:val="24"/>
          <w:szCs w:val="24"/>
        </w:rPr>
        <w:t xml:space="preserve">plants </w:t>
      </w:r>
      <w:r w:rsidR="00001D52" w:rsidRPr="00001D52">
        <w:rPr>
          <w:rFonts w:asciiTheme="majorBidi" w:hAnsiTheme="majorBidi" w:cstheme="majorBidi"/>
          <w:sz w:val="24"/>
          <w:szCs w:val="24"/>
        </w:rPr>
        <w:t>(</w:t>
      </w:r>
      <w:r w:rsidR="00001D52" w:rsidRPr="006559CC">
        <w:rPr>
          <w:rFonts w:asciiTheme="majorBidi" w:hAnsiTheme="majorBidi" w:cstheme="majorBidi"/>
          <w:i/>
          <w:iCs/>
          <w:sz w:val="24"/>
          <w:szCs w:val="24"/>
        </w:rPr>
        <w:t>Ocimum basilicum</w:t>
      </w:r>
      <w:r w:rsidR="00001D52">
        <w:rPr>
          <w:rFonts w:asciiTheme="majorBidi" w:hAnsiTheme="majorBidi" w:cstheme="majorBidi"/>
          <w:sz w:val="24"/>
          <w:szCs w:val="24"/>
        </w:rPr>
        <w:t xml:space="preserve">, </w:t>
      </w:r>
      <w:r w:rsidR="00001D52" w:rsidRPr="006559CC">
        <w:rPr>
          <w:rFonts w:asciiTheme="majorBidi" w:hAnsiTheme="majorBidi" w:cstheme="majorBidi"/>
          <w:sz w:val="24"/>
          <w:szCs w:val="24"/>
        </w:rPr>
        <w:t xml:space="preserve">B, </w:t>
      </w:r>
      <w:r w:rsidR="00001D52" w:rsidRPr="006559CC">
        <w:rPr>
          <w:rFonts w:asciiTheme="majorBidi" w:hAnsiTheme="majorBidi" w:cstheme="majorBidi"/>
          <w:i/>
          <w:iCs/>
          <w:sz w:val="24"/>
          <w:szCs w:val="24"/>
        </w:rPr>
        <w:t>Mentha longifolia</w:t>
      </w:r>
      <w:r w:rsidR="00001D52">
        <w:rPr>
          <w:rFonts w:asciiTheme="majorBidi" w:hAnsiTheme="majorBidi" w:cstheme="majorBidi"/>
          <w:sz w:val="24"/>
          <w:szCs w:val="24"/>
        </w:rPr>
        <w:t xml:space="preserve">, </w:t>
      </w:r>
      <w:r w:rsidR="00001D52" w:rsidRPr="006559CC">
        <w:rPr>
          <w:rFonts w:asciiTheme="majorBidi" w:hAnsiTheme="majorBidi" w:cstheme="majorBidi"/>
          <w:sz w:val="24"/>
          <w:szCs w:val="24"/>
        </w:rPr>
        <w:t xml:space="preserve">M and </w:t>
      </w:r>
      <w:r w:rsidR="00001D52" w:rsidRPr="006559CC">
        <w:rPr>
          <w:rFonts w:asciiTheme="majorBidi" w:hAnsiTheme="majorBidi" w:cstheme="majorBidi"/>
          <w:i/>
          <w:iCs/>
          <w:sz w:val="24"/>
          <w:szCs w:val="24"/>
        </w:rPr>
        <w:t>Origanum majorana</w:t>
      </w:r>
      <w:r w:rsidR="00001D52">
        <w:rPr>
          <w:rFonts w:asciiTheme="majorBidi" w:hAnsiTheme="majorBidi" w:cstheme="majorBidi"/>
          <w:sz w:val="24"/>
          <w:szCs w:val="24"/>
        </w:rPr>
        <w:t xml:space="preserve">, </w:t>
      </w:r>
      <w:r w:rsidR="00001D52" w:rsidRPr="006559CC">
        <w:rPr>
          <w:rFonts w:asciiTheme="majorBidi" w:hAnsiTheme="majorBidi" w:cstheme="majorBidi"/>
          <w:sz w:val="24"/>
          <w:szCs w:val="24"/>
        </w:rPr>
        <w:t xml:space="preserve">O) </w:t>
      </w:r>
      <w:r w:rsidR="00D91F7E" w:rsidRPr="006559CC">
        <w:rPr>
          <w:rFonts w:asciiTheme="majorBidi" w:hAnsiTheme="majorBidi" w:cstheme="majorBidi"/>
          <w:sz w:val="24"/>
          <w:szCs w:val="24"/>
        </w:rPr>
        <w:t xml:space="preserve">using </w:t>
      </w:r>
      <w:r w:rsidR="00001D52" w:rsidRPr="006559CC">
        <w:rPr>
          <w:rFonts w:asciiTheme="majorBidi" w:hAnsiTheme="majorBidi" w:cstheme="majorBidi"/>
          <w:sz w:val="24"/>
          <w:szCs w:val="24"/>
        </w:rPr>
        <w:t xml:space="preserve">250 mM </w:t>
      </w:r>
      <w:r w:rsidR="00D91F7E" w:rsidRPr="006559CC">
        <w:rPr>
          <w:rFonts w:asciiTheme="majorBidi" w:hAnsiTheme="majorBidi" w:cstheme="majorBidi"/>
          <w:sz w:val="24"/>
          <w:szCs w:val="24"/>
        </w:rPr>
        <w:t>mannitol</w:t>
      </w:r>
      <w:r w:rsidR="00A51F63">
        <w:rPr>
          <w:rFonts w:asciiTheme="majorBidi" w:hAnsiTheme="majorBidi" w:cstheme="majorBidi"/>
          <w:sz w:val="24"/>
          <w:szCs w:val="24"/>
        </w:rPr>
        <w:t xml:space="preserve"> for ten days</w:t>
      </w:r>
      <w:r w:rsidR="00D91F7E" w:rsidRPr="006559CC">
        <w:rPr>
          <w:rFonts w:asciiTheme="majorBidi" w:hAnsiTheme="majorBidi" w:cstheme="majorBidi"/>
          <w:sz w:val="24"/>
          <w:szCs w:val="24"/>
        </w:rPr>
        <w:t>.</w:t>
      </w:r>
      <w:r w:rsidR="00D21E87">
        <w:rPr>
          <w:rFonts w:asciiTheme="majorBidi" w:hAnsiTheme="majorBidi" w:cstheme="majorBidi"/>
          <w:sz w:val="24"/>
          <w:szCs w:val="24"/>
        </w:rPr>
        <w:t xml:space="preserve"> </w:t>
      </w:r>
      <w:r w:rsidR="00DA16C7">
        <w:rPr>
          <w:rFonts w:asciiTheme="majorBidi" w:hAnsiTheme="majorBidi" w:cstheme="majorBidi"/>
          <w:sz w:val="24"/>
          <w:szCs w:val="24"/>
        </w:rPr>
        <w:t xml:space="preserve">The results viewed that </w:t>
      </w:r>
      <w:r w:rsidR="00D21E87">
        <w:rPr>
          <w:rFonts w:asciiTheme="majorBidi" w:hAnsiTheme="majorBidi" w:cstheme="majorBidi"/>
          <w:sz w:val="24"/>
          <w:szCs w:val="24"/>
        </w:rPr>
        <w:t>p</w:t>
      </w:r>
      <w:r w:rsidR="007A283C" w:rsidRPr="006559CC">
        <w:rPr>
          <w:rFonts w:asciiTheme="majorBidi" w:hAnsiTheme="majorBidi" w:cstheme="majorBidi"/>
          <w:sz w:val="24"/>
          <w:szCs w:val="24"/>
        </w:rPr>
        <w:t xml:space="preserve">roline level </w:t>
      </w:r>
      <w:r w:rsidR="00D21E87">
        <w:rPr>
          <w:rFonts w:asciiTheme="majorBidi" w:hAnsiTheme="majorBidi" w:cstheme="majorBidi"/>
          <w:sz w:val="24"/>
          <w:szCs w:val="24"/>
        </w:rPr>
        <w:t>has</w:t>
      </w:r>
      <w:r w:rsidR="007A283C" w:rsidRPr="006559CC">
        <w:rPr>
          <w:rFonts w:asciiTheme="majorBidi" w:hAnsiTheme="majorBidi" w:cstheme="majorBidi"/>
          <w:sz w:val="24"/>
          <w:szCs w:val="24"/>
        </w:rPr>
        <w:t xml:space="preserve"> increase</w:t>
      </w:r>
      <w:r w:rsidR="00D21E87">
        <w:rPr>
          <w:rFonts w:asciiTheme="majorBidi" w:hAnsiTheme="majorBidi" w:cstheme="majorBidi"/>
          <w:sz w:val="24"/>
          <w:szCs w:val="24"/>
        </w:rPr>
        <w:t>d</w:t>
      </w:r>
      <w:r w:rsidR="007A283C" w:rsidRPr="006559CC">
        <w:rPr>
          <w:rFonts w:asciiTheme="majorBidi" w:hAnsiTheme="majorBidi" w:cstheme="majorBidi"/>
          <w:sz w:val="24"/>
          <w:szCs w:val="24"/>
        </w:rPr>
        <w:t xml:space="preserve"> in all drought-stressed plants</w:t>
      </w:r>
      <w:r w:rsidR="00DA16C7" w:rsidRPr="00DA16C7">
        <w:rPr>
          <w:rFonts w:asciiTheme="majorBidi" w:hAnsiTheme="majorBidi" w:cstheme="majorBidi"/>
          <w:sz w:val="24"/>
          <w:szCs w:val="24"/>
        </w:rPr>
        <w:t xml:space="preserve"> </w:t>
      </w:r>
      <w:r w:rsidR="00DA16C7">
        <w:rPr>
          <w:rFonts w:asciiTheme="majorBidi" w:hAnsiTheme="majorBidi" w:cstheme="majorBidi"/>
          <w:sz w:val="24"/>
          <w:szCs w:val="24"/>
        </w:rPr>
        <w:t>compared to the control</w:t>
      </w:r>
      <w:r w:rsidR="008A7EAC">
        <w:rPr>
          <w:rFonts w:asciiTheme="majorBidi" w:hAnsiTheme="majorBidi" w:cstheme="majorBidi"/>
          <w:sz w:val="24"/>
          <w:szCs w:val="24"/>
        </w:rPr>
        <w:t xml:space="preserve">. </w:t>
      </w:r>
      <w:r w:rsidR="00D21E87">
        <w:rPr>
          <w:rFonts w:asciiTheme="majorBidi" w:hAnsiTheme="majorBidi" w:cstheme="majorBidi"/>
          <w:sz w:val="24"/>
          <w:szCs w:val="24"/>
        </w:rPr>
        <w:t>F</w:t>
      </w:r>
      <w:r w:rsidR="00470483" w:rsidRPr="006559CC">
        <w:rPr>
          <w:rFonts w:asciiTheme="majorBidi" w:hAnsiTheme="majorBidi" w:cstheme="majorBidi"/>
          <w:sz w:val="24"/>
          <w:szCs w:val="24"/>
        </w:rPr>
        <w:t>our protein bands (210, 70, 63 and 18 kDa) have disappeared</w:t>
      </w:r>
      <w:r w:rsidR="00D21E87">
        <w:rPr>
          <w:rFonts w:asciiTheme="majorBidi" w:hAnsiTheme="majorBidi" w:cstheme="majorBidi"/>
          <w:sz w:val="24"/>
          <w:szCs w:val="24"/>
        </w:rPr>
        <w:t xml:space="preserve"> in stressed B-plant, in addition to</w:t>
      </w:r>
      <w:r w:rsidR="00DA16C7">
        <w:rPr>
          <w:rFonts w:asciiTheme="majorBidi" w:hAnsiTheme="majorBidi" w:cstheme="majorBidi"/>
          <w:sz w:val="24"/>
          <w:szCs w:val="24"/>
        </w:rPr>
        <w:t xml:space="preserve"> the</w:t>
      </w:r>
      <w:r w:rsidR="00D21E87">
        <w:rPr>
          <w:rFonts w:asciiTheme="majorBidi" w:hAnsiTheme="majorBidi" w:cstheme="majorBidi"/>
          <w:sz w:val="24"/>
          <w:szCs w:val="24"/>
        </w:rPr>
        <w:t xml:space="preserve"> </w:t>
      </w:r>
      <w:r w:rsidR="00BC098B">
        <w:rPr>
          <w:rFonts w:asciiTheme="majorBidi" w:hAnsiTheme="majorBidi" w:cstheme="majorBidi"/>
          <w:sz w:val="24"/>
          <w:szCs w:val="24"/>
        </w:rPr>
        <w:t xml:space="preserve">newly </w:t>
      </w:r>
      <w:r w:rsidR="00D21E87" w:rsidRPr="006559CC">
        <w:rPr>
          <w:rFonts w:asciiTheme="majorBidi" w:hAnsiTheme="majorBidi" w:cstheme="majorBidi"/>
          <w:sz w:val="24"/>
          <w:szCs w:val="24"/>
        </w:rPr>
        <w:t xml:space="preserve">expressed </w:t>
      </w:r>
      <w:r w:rsidR="00F618FE" w:rsidRPr="006559CC">
        <w:rPr>
          <w:rFonts w:asciiTheme="majorBidi" w:hAnsiTheme="majorBidi" w:cstheme="majorBidi"/>
          <w:sz w:val="24"/>
          <w:szCs w:val="24"/>
        </w:rPr>
        <w:t>protein bands</w:t>
      </w:r>
      <w:r w:rsidR="00AA4FBF">
        <w:rPr>
          <w:rFonts w:asciiTheme="majorBidi" w:hAnsiTheme="majorBidi" w:cstheme="majorBidi"/>
          <w:sz w:val="24"/>
          <w:szCs w:val="24"/>
        </w:rPr>
        <w:t xml:space="preserve"> at</w:t>
      </w:r>
      <w:r w:rsidR="00F618FE" w:rsidRPr="006559CC">
        <w:rPr>
          <w:rFonts w:asciiTheme="majorBidi" w:hAnsiTheme="majorBidi" w:cstheme="majorBidi"/>
          <w:sz w:val="24"/>
          <w:szCs w:val="24"/>
        </w:rPr>
        <w:t xml:space="preserve"> low molecular weight</w:t>
      </w:r>
      <w:r w:rsidR="00470483" w:rsidRPr="006559CC">
        <w:rPr>
          <w:rFonts w:asciiTheme="majorBidi" w:hAnsiTheme="majorBidi" w:cstheme="majorBidi"/>
          <w:sz w:val="24"/>
          <w:szCs w:val="24"/>
        </w:rPr>
        <w:t xml:space="preserve"> ranges</w:t>
      </w:r>
      <w:r w:rsidR="00F618FE" w:rsidRPr="006559CC">
        <w:rPr>
          <w:rFonts w:asciiTheme="majorBidi" w:hAnsiTheme="majorBidi" w:cstheme="majorBidi"/>
          <w:sz w:val="24"/>
          <w:szCs w:val="24"/>
        </w:rPr>
        <w:t xml:space="preserve"> (16-78 kDa)</w:t>
      </w:r>
      <w:r w:rsidR="00470483" w:rsidRPr="006559CC">
        <w:rPr>
          <w:rFonts w:asciiTheme="majorBidi" w:hAnsiTheme="majorBidi" w:cstheme="majorBidi"/>
          <w:sz w:val="24"/>
          <w:szCs w:val="24"/>
        </w:rPr>
        <w:t>.</w:t>
      </w:r>
      <w:r w:rsidR="00F618FE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A4FBF">
        <w:rPr>
          <w:rFonts w:asciiTheme="majorBidi" w:hAnsiTheme="majorBidi" w:cstheme="majorBidi"/>
          <w:sz w:val="24"/>
          <w:szCs w:val="24"/>
        </w:rPr>
        <w:t>The p</w:t>
      </w:r>
      <w:r w:rsidR="00845976" w:rsidRPr="006559CC">
        <w:rPr>
          <w:rFonts w:asciiTheme="majorBidi" w:hAnsiTheme="majorBidi" w:cstheme="majorBidi"/>
          <w:sz w:val="24"/>
          <w:szCs w:val="24"/>
        </w:rPr>
        <w:t xml:space="preserve">rotein polymorphism </w:t>
      </w:r>
      <w:r w:rsidR="00DA16C7">
        <w:rPr>
          <w:rFonts w:asciiTheme="majorBidi" w:hAnsiTheme="majorBidi" w:cstheme="majorBidi"/>
          <w:sz w:val="24"/>
          <w:szCs w:val="24"/>
        </w:rPr>
        <w:t xml:space="preserve">varied and </w:t>
      </w:r>
      <w:r w:rsidR="00AA4FBF">
        <w:rPr>
          <w:rFonts w:asciiTheme="majorBidi" w:hAnsiTheme="majorBidi" w:cstheme="majorBidi"/>
          <w:sz w:val="24"/>
          <w:szCs w:val="24"/>
        </w:rPr>
        <w:t>ranged from</w:t>
      </w:r>
      <w:r w:rsidR="00845976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A4FBF" w:rsidRPr="006559CC">
        <w:rPr>
          <w:rFonts w:asciiTheme="majorBidi" w:hAnsiTheme="majorBidi" w:cstheme="majorBidi"/>
          <w:sz w:val="24"/>
          <w:szCs w:val="24"/>
        </w:rPr>
        <w:t>16.66%</w:t>
      </w:r>
      <w:r w:rsidR="00AA4FBF">
        <w:rPr>
          <w:rFonts w:asciiTheme="majorBidi" w:hAnsiTheme="majorBidi" w:cstheme="majorBidi"/>
          <w:sz w:val="24"/>
          <w:szCs w:val="24"/>
        </w:rPr>
        <w:t xml:space="preserve"> to 54.54%</w:t>
      </w:r>
      <w:r w:rsidR="00845976" w:rsidRPr="006559CC">
        <w:rPr>
          <w:rFonts w:asciiTheme="majorBidi" w:hAnsiTheme="majorBidi" w:cstheme="majorBidi"/>
          <w:sz w:val="24"/>
          <w:szCs w:val="24"/>
        </w:rPr>
        <w:t>. RAPD</w:t>
      </w:r>
      <w:r w:rsidR="005429B0">
        <w:rPr>
          <w:rFonts w:asciiTheme="majorBidi" w:hAnsiTheme="majorBidi" w:cstheme="majorBidi"/>
          <w:sz w:val="24"/>
          <w:szCs w:val="24"/>
        </w:rPr>
        <w:t>-</w:t>
      </w:r>
      <w:r w:rsidR="005429B0" w:rsidRPr="006559CC">
        <w:rPr>
          <w:rFonts w:asciiTheme="majorBidi" w:hAnsiTheme="majorBidi" w:cstheme="majorBidi"/>
          <w:sz w:val="24"/>
          <w:szCs w:val="24"/>
        </w:rPr>
        <w:t>DNA</w:t>
      </w:r>
      <w:r w:rsidR="00845976" w:rsidRPr="006559CC">
        <w:rPr>
          <w:rFonts w:asciiTheme="majorBidi" w:hAnsiTheme="majorBidi" w:cstheme="majorBidi"/>
          <w:sz w:val="24"/>
          <w:szCs w:val="24"/>
        </w:rPr>
        <w:t xml:space="preserve"> technique indicate</w:t>
      </w:r>
      <w:r w:rsidR="00AA4FBF">
        <w:rPr>
          <w:rFonts w:asciiTheme="majorBidi" w:hAnsiTheme="majorBidi" w:cstheme="majorBidi"/>
          <w:sz w:val="24"/>
          <w:szCs w:val="24"/>
        </w:rPr>
        <w:t>d</w:t>
      </w:r>
      <w:r w:rsidR="00845976" w:rsidRPr="006559CC">
        <w:rPr>
          <w:rFonts w:asciiTheme="majorBidi" w:hAnsiTheme="majorBidi" w:cstheme="majorBidi"/>
          <w:sz w:val="24"/>
          <w:szCs w:val="24"/>
        </w:rPr>
        <w:t xml:space="preserve"> high similarity </w:t>
      </w:r>
      <w:r w:rsidR="0032639D" w:rsidRPr="006559CC">
        <w:rPr>
          <w:rFonts w:asciiTheme="majorBidi" w:hAnsiTheme="majorBidi" w:cstheme="majorBidi"/>
          <w:sz w:val="24"/>
          <w:szCs w:val="24"/>
        </w:rPr>
        <w:t>of</w:t>
      </w:r>
      <w:r w:rsidR="00845976" w:rsidRPr="006559CC">
        <w:rPr>
          <w:rFonts w:asciiTheme="majorBidi" w:hAnsiTheme="majorBidi" w:cstheme="majorBidi"/>
          <w:sz w:val="24"/>
          <w:szCs w:val="24"/>
        </w:rPr>
        <w:t xml:space="preserve"> genomic DNA </w:t>
      </w:r>
      <w:r w:rsidR="00AA4FBF">
        <w:rPr>
          <w:rFonts w:asciiTheme="majorBidi" w:hAnsiTheme="majorBidi" w:cstheme="majorBidi"/>
          <w:sz w:val="24"/>
          <w:szCs w:val="24"/>
        </w:rPr>
        <w:t>in stressed</w:t>
      </w:r>
      <w:r w:rsidR="00DA16C7">
        <w:rPr>
          <w:rFonts w:asciiTheme="majorBidi" w:hAnsiTheme="majorBidi" w:cstheme="majorBidi"/>
          <w:sz w:val="24"/>
          <w:szCs w:val="24"/>
        </w:rPr>
        <w:t xml:space="preserve"> plants </w:t>
      </w:r>
      <w:r w:rsidR="00AA4FBF">
        <w:rPr>
          <w:rFonts w:asciiTheme="majorBidi" w:hAnsiTheme="majorBidi" w:cstheme="majorBidi"/>
          <w:sz w:val="24"/>
          <w:szCs w:val="24"/>
        </w:rPr>
        <w:t>compared to</w:t>
      </w:r>
      <w:r w:rsidR="00845976" w:rsidRPr="006559CC">
        <w:rPr>
          <w:rFonts w:asciiTheme="majorBidi" w:hAnsiTheme="majorBidi" w:cstheme="majorBidi"/>
          <w:sz w:val="24"/>
          <w:szCs w:val="24"/>
        </w:rPr>
        <w:t xml:space="preserve"> control</w:t>
      </w:r>
      <w:r w:rsidR="00AA4FBF">
        <w:rPr>
          <w:rFonts w:asciiTheme="majorBidi" w:hAnsiTheme="majorBidi" w:cstheme="majorBidi"/>
          <w:sz w:val="24"/>
          <w:szCs w:val="24"/>
        </w:rPr>
        <w:t xml:space="preserve"> plants</w:t>
      </w:r>
      <w:r w:rsidR="00845976" w:rsidRPr="006559CC">
        <w:rPr>
          <w:rFonts w:asciiTheme="majorBidi" w:hAnsiTheme="majorBidi" w:cstheme="majorBidi"/>
          <w:sz w:val="24"/>
          <w:szCs w:val="24"/>
        </w:rPr>
        <w:t xml:space="preserve">. </w:t>
      </w:r>
      <w:r w:rsidR="009801DE" w:rsidRPr="006559CC">
        <w:rPr>
          <w:rFonts w:asciiTheme="majorBidi" w:hAnsiTheme="majorBidi" w:cstheme="majorBidi"/>
          <w:sz w:val="24"/>
          <w:szCs w:val="24"/>
        </w:rPr>
        <w:t xml:space="preserve">GC-MS screened </w:t>
      </w:r>
      <w:r w:rsidR="00001D52">
        <w:rPr>
          <w:rFonts w:asciiTheme="majorBidi" w:hAnsiTheme="majorBidi" w:cstheme="majorBidi"/>
          <w:sz w:val="24"/>
          <w:szCs w:val="24"/>
        </w:rPr>
        <w:t>intensive</w:t>
      </w:r>
      <w:r w:rsidR="00001D52" w:rsidRPr="006559CC">
        <w:rPr>
          <w:rFonts w:asciiTheme="majorBidi" w:hAnsiTheme="majorBidi" w:cstheme="majorBidi"/>
          <w:sz w:val="24"/>
          <w:szCs w:val="24"/>
        </w:rPr>
        <w:t xml:space="preserve"> fluctuations </w:t>
      </w:r>
      <w:r w:rsidR="00001D52">
        <w:rPr>
          <w:rFonts w:asciiTheme="majorBidi" w:hAnsiTheme="majorBidi" w:cstheme="majorBidi"/>
          <w:sz w:val="24"/>
          <w:szCs w:val="24"/>
        </w:rPr>
        <w:t xml:space="preserve">within </w:t>
      </w:r>
      <w:r w:rsidR="00AA4FBF">
        <w:rPr>
          <w:rFonts w:asciiTheme="majorBidi" w:hAnsiTheme="majorBidi" w:cstheme="majorBidi"/>
          <w:sz w:val="24"/>
          <w:szCs w:val="24"/>
        </w:rPr>
        <w:t xml:space="preserve">the </w:t>
      </w:r>
      <w:r w:rsidR="00BC098B">
        <w:rPr>
          <w:rFonts w:asciiTheme="majorBidi" w:hAnsiTheme="majorBidi" w:cstheme="majorBidi"/>
          <w:sz w:val="24"/>
          <w:szCs w:val="24"/>
        </w:rPr>
        <w:t>phytochemical compounds</w:t>
      </w:r>
      <w:r w:rsidR="00BC098B" w:rsidRPr="00BC098B">
        <w:rPr>
          <w:rFonts w:asciiTheme="majorBidi" w:hAnsiTheme="majorBidi" w:cstheme="majorBidi"/>
          <w:sz w:val="24"/>
          <w:szCs w:val="24"/>
        </w:rPr>
        <w:t xml:space="preserve"> </w:t>
      </w:r>
      <w:r w:rsidR="00BC098B">
        <w:rPr>
          <w:rFonts w:asciiTheme="majorBidi" w:hAnsiTheme="majorBidi" w:cstheme="majorBidi"/>
          <w:sz w:val="24"/>
          <w:szCs w:val="24"/>
        </w:rPr>
        <w:t>pool.</w:t>
      </w:r>
      <w:r w:rsidR="00001D52">
        <w:rPr>
          <w:rFonts w:asciiTheme="majorBidi" w:hAnsiTheme="majorBidi" w:cstheme="majorBidi"/>
          <w:sz w:val="24"/>
          <w:szCs w:val="24"/>
        </w:rPr>
        <w:t xml:space="preserve"> T</w:t>
      </w:r>
      <w:r w:rsidR="00617FC1" w:rsidRPr="006559CC">
        <w:rPr>
          <w:rFonts w:asciiTheme="majorBidi" w:hAnsiTheme="majorBidi" w:cstheme="majorBidi"/>
          <w:sz w:val="24"/>
          <w:szCs w:val="24"/>
        </w:rPr>
        <w:t>he genomic DNA structure</w:t>
      </w:r>
      <w:r w:rsidR="000446AB" w:rsidRPr="006559CC">
        <w:rPr>
          <w:rFonts w:asciiTheme="majorBidi" w:hAnsiTheme="majorBidi" w:cstheme="majorBidi"/>
          <w:sz w:val="24"/>
          <w:szCs w:val="24"/>
        </w:rPr>
        <w:t xml:space="preserve"> was stable</w:t>
      </w:r>
      <w:r w:rsidR="00001D52">
        <w:rPr>
          <w:rFonts w:asciiTheme="majorBidi" w:hAnsiTheme="majorBidi" w:cstheme="majorBidi"/>
          <w:sz w:val="24"/>
          <w:szCs w:val="24"/>
        </w:rPr>
        <w:t xml:space="preserve"> under drought stress;</w:t>
      </w:r>
      <w:r w:rsidR="003B10FE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9C66AC" w:rsidRPr="006559CC">
        <w:rPr>
          <w:rFonts w:asciiTheme="majorBidi" w:hAnsiTheme="majorBidi" w:cstheme="majorBidi"/>
          <w:sz w:val="24"/>
          <w:szCs w:val="24"/>
        </w:rPr>
        <w:t>undergo</w:t>
      </w:r>
      <w:r w:rsidR="003B10FE" w:rsidRPr="006559CC">
        <w:rPr>
          <w:rFonts w:asciiTheme="majorBidi" w:hAnsiTheme="majorBidi" w:cstheme="majorBidi"/>
          <w:sz w:val="24"/>
          <w:szCs w:val="24"/>
        </w:rPr>
        <w:t xml:space="preserve"> expression of new genes</w:t>
      </w:r>
      <w:r w:rsidR="00AA4FBF">
        <w:rPr>
          <w:rFonts w:asciiTheme="majorBidi" w:hAnsiTheme="majorBidi" w:cstheme="majorBidi"/>
          <w:sz w:val="24"/>
          <w:szCs w:val="24"/>
        </w:rPr>
        <w:t xml:space="preserve"> that</w:t>
      </w:r>
      <w:r w:rsidR="00001D52">
        <w:rPr>
          <w:rFonts w:asciiTheme="majorBidi" w:hAnsiTheme="majorBidi" w:cstheme="majorBidi"/>
          <w:sz w:val="24"/>
          <w:szCs w:val="24"/>
        </w:rPr>
        <w:t xml:space="preserve"> </w:t>
      </w:r>
      <w:r w:rsidR="003B10FE" w:rsidRPr="006559CC">
        <w:rPr>
          <w:rFonts w:asciiTheme="majorBidi" w:hAnsiTheme="majorBidi" w:cstheme="majorBidi"/>
          <w:sz w:val="24"/>
          <w:szCs w:val="24"/>
        </w:rPr>
        <w:t>mediated the expression of new proteins. The new</w:t>
      </w:r>
      <w:r w:rsidR="00001D52">
        <w:rPr>
          <w:rFonts w:asciiTheme="majorBidi" w:hAnsiTheme="majorBidi" w:cstheme="majorBidi"/>
          <w:sz w:val="24"/>
          <w:szCs w:val="24"/>
        </w:rPr>
        <w:t xml:space="preserve"> </w:t>
      </w:r>
      <w:r w:rsidR="003B10FE" w:rsidRPr="006559CC">
        <w:rPr>
          <w:rFonts w:asciiTheme="majorBidi" w:hAnsiTheme="majorBidi" w:cstheme="majorBidi"/>
          <w:sz w:val="24"/>
          <w:szCs w:val="24"/>
        </w:rPr>
        <w:t>protein</w:t>
      </w:r>
      <w:r w:rsidR="00001D52">
        <w:rPr>
          <w:rFonts w:asciiTheme="majorBidi" w:hAnsiTheme="majorBidi" w:cstheme="majorBidi"/>
          <w:sz w:val="24"/>
          <w:szCs w:val="24"/>
        </w:rPr>
        <w:t>s</w:t>
      </w:r>
      <w:r w:rsidR="003B10FE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A4FBF">
        <w:rPr>
          <w:rFonts w:asciiTheme="majorBidi" w:hAnsiTheme="majorBidi" w:cstheme="majorBidi"/>
          <w:sz w:val="24"/>
          <w:szCs w:val="24"/>
        </w:rPr>
        <w:t xml:space="preserve">subsequently </w:t>
      </w:r>
      <w:r w:rsidR="00B66869">
        <w:rPr>
          <w:rFonts w:asciiTheme="majorBidi" w:hAnsiTheme="majorBidi" w:cstheme="majorBidi"/>
          <w:sz w:val="24"/>
          <w:szCs w:val="24"/>
        </w:rPr>
        <w:t>induced</w:t>
      </w:r>
      <w:r w:rsidR="003B10FE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DA16C7">
        <w:rPr>
          <w:rFonts w:asciiTheme="majorBidi" w:hAnsiTheme="majorBidi" w:cstheme="majorBidi"/>
          <w:sz w:val="24"/>
          <w:szCs w:val="24"/>
        </w:rPr>
        <w:t xml:space="preserve">the </w:t>
      </w:r>
      <w:r w:rsidR="003B10FE" w:rsidRPr="006559CC">
        <w:rPr>
          <w:rFonts w:asciiTheme="majorBidi" w:hAnsiTheme="majorBidi" w:cstheme="majorBidi"/>
          <w:sz w:val="24"/>
          <w:szCs w:val="24"/>
        </w:rPr>
        <w:t>induction of chemical compounds with antioxidant property to cope with</w:t>
      </w:r>
      <w:r w:rsidR="00DA16C7">
        <w:rPr>
          <w:rFonts w:asciiTheme="majorBidi" w:hAnsiTheme="majorBidi" w:cstheme="majorBidi"/>
          <w:sz w:val="24"/>
          <w:szCs w:val="24"/>
        </w:rPr>
        <w:t xml:space="preserve"> the</w:t>
      </w:r>
      <w:r w:rsidR="003B10FE" w:rsidRPr="006559CC">
        <w:rPr>
          <w:rFonts w:asciiTheme="majorBidi" w:hAnsiTheme="majorBidi" w:cstheme="majorBidi"/>
          <w:sz w:val="24"/>
          <w:szCs w:val="24"/>
        </w:rPr>
        <w:t xml:space="preserve"> drought stress. </w:t>
      </w:r>
    </w:p>
    <w:p w:rsidR="00E633FA" w:rsidRDefault="00E633FA" w:rsidP="00BC0EDA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32017">
        <w:rPr>
          <w:rFonts w:asciiTheme="majorBidi" w:hAnsiTheme="majorBidi" w:cstheme="majorBidi"/>
          <w:b/>
          <w:bCs/>
          <w:i/>
          <w:iCs/>
          <w:sz w:val="24"/>
          <w:szCs w:val="24"/>
        </w:rPr>
        <w:t>Keywords</w:t>
      </w:r>
      <w:r>
        <w:rPr>
          <w:rFonts w:asciiTheme="majorBidi" w:hAnsiTheme="majorBidi" w:cstheme="majorBidi"/>
          <w:b/>
          <w:bCs/>
          <w:sz w:val="24"/>
          <w:szCs w:val="24"/>
        </w:rPr>
        <w:t>: essential oil</w:t>
      </w:r>
      <w:r w:rsidR="00BC0EDA">
        <w:rPr>
          <w:rFonts w:asciiTheme="majorBidi" w:hAnsiTheme="majorBidi" w:cstheme="majorBidi"/>
          <w:b/>
          <w:bCs/>
          <w:sz w:val="24"/>
          <w:szCs w:val="24"/>
        </w:rPr>
        <w:t>;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photosynthetic pigments</w:t>
      </w:r>
      <w:r w:rsidR="00BC0EDA">
        <w:rPr>
          <w:rFonts w:asciiTheme="majorBidi" w:hAnsiTheme="majorBidi" w:cstheme="majorBidi"/>
          <w:b/>
          <w:bCs/>
          <w:sz w:val="24"/>
          <w:szCs w:val="24"/>
        </w:rPr>
        <w:t>;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proline</w:t>
      </w:r>
      <w:r w:rsidR="00BC0EDA">
        <w:rPr>
          <w:rFonts w:asciiTheme="majorBidi" w:hAnsiTheme="majorBidi" w:cstheme="majorBidi"/>
          <w:b/>
          <w:bCs/>
          <w:sz w:val="24"/>
          <w:szCs w:val="24"/>
        </w:rPr>
        <w:t>;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RAPD-DNA</w:t>
      </w:r>
      <w:r w:rsidR="00BC0EDA">
        <w:rPr>
          <w:rFonts w:asciiTheme="majorBidi" w:hAnsiTheme="majorBidi" w:cstheme="majorBidi"/>
          <w:b/>
          <w:bCs/>
          <w:sz w:val="24"/>
          <w:szCs w:val="24"/>
        </w:rPr>
        <w:t>;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SDS-PAGE.</w:t>
      </w:r>
    </w:p>
    <w:p w:rsidR="00E633FA" w:rsidRDefault="00E633FA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609B0">
        <w:rPr>
          <w:rFonts w:asciiTheme="majorBidi" w:hAnsiTheme="majorBidi" w:cstheme="majorBidi"/>
          <w:b/>
          <w:bCs/>
          <w:i/>
          <w:iCs/>
          <w:sz w:val="24"/>
          <w:szCs w:val="24"/>
        </w:rPr>
        <w:t>Abbreviation</w:t>
      </w:r>
      <w:r>
        <w:rPr>
          <w:rFonts w:asciiTheme="majorBidi" w:hAnsiTheme="majorBidi" w:cstheme="majorBidi"/>
          <w:b/>
          <w:bCs/>
          <w:sz w:val="24"/>
          <w:szCs w:val="24"/>
        </w:rPr>
        <w:t>: Basil, B; Mint, M; origanum, O; Stressed basil, BM; Mint, MM; origanum, OM.</w:t>
      </w:r>
    </w:p>
    <w:p w:rsidR="009D1BAD" w:rsidRPr="006559CC" w:rsidRDefault="00D91F7E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559CC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9D1BAD" w:rsidRPr="006559CC">
        <w:rPr>
          <w:rFonts w:asciiTheme="majorBidi" w:hAnsiTheme="majorBidi" w:cstheme="majorBidi"/>
          <w:b/>
          <w:bCs/>
          <w:sz w:val="24"/>
          <w:szCs w:val="24"/>
        </w:rPr>
        <w:t>ntroduction</w:t>
      </w:r>
    </w:p>
    <w:p w:rsidR="006D0E9B" w:rsidRPr="006559CC" w:rsidRDefault="00DB6416" w:rsidP="000635BE">
      <w:pPr>
        <w:spacing w:line="240" w:lineRule="auto"/>
        <w:ind w:left="-569" w:right="-142"/>
        <w:jc w:val="both"/>
        <w:rPr>
          <w:rFonts w:asciiTheme="majorBidi" w:hAnsiTheme="majorBidi" w:cstheme="majorBidi"/>
          <w:sz w:val="24"/>
          <w:szCs w:val="24"/>
          <w:rtl/>
        </w:rPr>
      </w:pPr>
      <w:r w:rsidRPr="006559CC">
        <w:rPr>
          <w:rFonts w:asciiTheme="majorBidi" w:hAnsiTheme="majorBidi" w:cstheme="majorBidi"/>
          <w:sz w:val="24"/>
          <w:szCs w:val="24"/>
        </w:rPr>
        <w:t>Drought is</w:t>
      </w:r>
      <w:r w:rsidR="009C66AC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102ACE" w:rsidRPr="006559CC">
        <w:rPr>
          <w:rFonts w:asciiTheme="majorBidi" w:hAnsiTheme="majorBidi" w:cstheme="majorBidi"/>
          <w:sz w:val="24"/>
          <w:szCs w:val="24"/>
        </w:rPr>
        <w:t>the</w:t>
      </w:r>
      <w:r w:rsidR="009C66AC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D75BA3" w:rsidRPr="006559CC">
        <w:rPr>
          <w:rFonts w:asciiTheme="majorBidi" w:hAnsiTheme="majorBidi" w:cstheme="majorBidi"/>
          <w:sz w:val="24"/>
          <w:szCs w:val="24"/>
        </w:rPr>
        <w:t xml:space="preserve">serious </w:t>
      </w:r>
      <w:r w:rsidR="00620F2F" w:rsidRPr="006559CC">
        <w:rPr>
          <w:rFonts w:asciiTheme="majorBidi" w:hAnsiTheme="majorBidi" w:cstheme="majorBidi"/>
          <w:sz w:val="24"/>
          <w:szCs w:val="24"/>
        </w:rPr>
        <w:t xml:space="preserve">agricultural </w:t>
      </w:r>
      <w:r w:rsidR="00264790" w:rsidRPr="006559CC">
        <w:rPr>
          <w:rFonts w:asciiTheme="majorBidi" w:hAnsiTheme="majorBidi" w:cstheme="majorBidi"/>
          <w:sz w:val="24"/>
          <w:szCs w:val="24"/>
        </w:rPr>
        <w:t>problem</w:t>
      </w:r>
      <w:r w:rsidR="00145B98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102ACE" w:rsidRPr="006559CC">
        <w:rPr>
          <w:rFonts w:asciiTheme="majorBidi" w:hAnsiTheme="majorBidi" w:cstheme="majorBidi"/>
          <w:sz w:val="24"/>
          <w:szCs w:val="24"/>
        </w:rPr>
        <w:t xml:space="preserve">that </w:t>
      </w:r>
      <w:r w:rsidR="009C66AC" w:rsidRPr="006559CC">
        <w:rPr>
          <w:rFonts w:asciiTheme="majorBidi" w:hAnsiTheme="majorBidi" w:cstheme="majorBidi"/>
          <w:sz w:val="24"/>
          <w:szCs w:val="24"/>
        </w:rPr>
        <w:t xml:space="preserve">had long </w:t>
      </w:r>
      <w:r w:rsidR="00D75BA3" w:rsidRPr="006559CC">
        <w:rPr>
          <w:rFonts w:asciiTheme="majorBidi" w:hAnsiTheme="majorBidi" w:cstheme="majorBidi"/>
          <w:sz w:val="24"/>
          <w:szCs w:val="24"/>
        </w:rPr>
        <w:t xml:space="preserve">considered </w:t>
      </w:r>
      <w:r w:rsidR="003A051C">
        <w:rPr>
          <w:rFonts w:asciiTheme="majorBidi" w:hAnsiTheme="majorBidi" w:cstheme="majorBidi"/>
          <w:sz w:val="24"/>
          <w:szCs w:val="24"/>
        </w:rPr>
        <w:t xml:space="preserve">as </w:t>
      </w:r>
      <w:r w:rsidR="00D75BA3" w:rsidRPr="006559CC">
        <w:rPr>
          <w:rFonts w:asciiTheme="majorBidi" w:hAnsiTheme="majorBidi" w:cstheme="majorBidi"/>
          <w:sz w:val="24"/>
          <w:szCs w:val="24"/>
        </w:rPr>
        <w:t xml:space="preserve">the </w:t>
      </w:r>
      <w:r w:rsidR="003A051C">
        <w:rPr>
          <w:rFonts w:asciiTheme="majorBidi" w:hAnsiTheme="majorBidi" w:cstheme="majorBidi"/>
          <w:sz w:val="24"/>
          <w:szCs w:val="24"/>
        </w:rPr>
        <w:t>other face</w:t>
      </w:r>
      <w:r w:rsidR="00DA47D2" w:rsidRPr="006559CC">
        <w:rPr>
          <w:rFonts w:asciiTheme="majorBidi" w:hAnsiTheme="majorBidi" w:cstheme="majorBidi"/>
          <w:sz w:val="24"/>
          <w:szCs w:val="24"/>
        </w:rPr>
        <w:t xml:space="preserve"> of</w:t>
      </w:r>
      <w:r w:rsidR="00D75BA3" w:rsidRPr="006559CC">
        <w:rPr>
          <w:rFonts w:asciiTheme="majorBidi" w:hAnsiTheme="majorBidi" w:cstheme="majorBidi"/>
          <w:sz w:val="24"/>
          <w:szCs w:val="24"/>
        </w:rPr>
        <w:t xml:space="preserve"> salinity</w:t>
      </w:r>
      <w:r w:rsidR="00264790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BB58F9" w:rsidRPr="00BB58F9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D75BA3" w:rsidRPr="006559CC">
        <w:rPr>
          <w:rFonts w:asciiTheme="majorBidi" w:hAnsiTheme="majorBidi" w:cstheme="majorBidi"/>
          <w:sz w:val="24"/>
          <w:szCs w:val="24"/>
        </w:rPr>
        <w:t xml:space="preserve">. Drought </w:t>
      </w:r>
      <w:r w:rsidR="00E12962">
        <w:rPr>
          <w:rFonts w:asciiTheme="majorBidi" w:hAnsiTheme="majorBidi" w:cstheme="majorBidi"/>
          <w:sz w:val="24"/>
          <w:szCs w:val="24"/>
        </w:rPr>
        <w:t xml:space="preserve">known to contribute </w:t>
      </w:r>
      <w:r w:rsidR="00E12962" w:rsidRPr="006559CC">
        <w:rPr>
          <w:rFonts w:asciiTheme="majorBidi" w:hAnsiTheme="majorBidi" w:cstheme="majorBidi"/>
          <w:sz w:val="24"/>
          <w:szCs w:val="24"/>
        </w:rPr>
        <w:t xml:space="preserve">indirectly </w:t>
      </w:r>
      <w:r w:rsidR="00D75BA3" w:rsidRPr="006559CC">
        <w:rPr>
          <w:rFonts w:asciiTheme="majorBidi" w:hAnsiTheme="majorBidi" w:cstheme="majorBidi"/>
          <w:sz w:val="24"/>
          <w:szCs w:val="24"/>
        </w:rPr>
        <w:t>with water deficit due to tem</w:t>
      </w:r>
      <w:r w:rsidR="00E12962">
        <w:rPr>
          <w:rFonts w:asciiTheme="majorBidi" w:hAnsiTheme="majorBidi" w:cstheme="majorBidi"/>
          <w:sz w:val="24"/>
          <w:szCs w:val="24"/>
        </w:rPr>
        <w:t>perature increase or directly due to</w:t>
      </w:r>
      <w:r w:rsidR="00D75BA3" w:rsidRPr="006559CC">
        <w:rPr>
          <w:rFonts w:asciiTheme="majorBidi" w:hAnsiTheme="majorBidi" w:cstheme="majorBidi"/>
          <w:sz w:val="24"/>
          <w:szCs w:val="24"/>
        </w:rPr>
        <w:t xml:space="preserve"> lack of water resources </w:t>
      </w:r>
      <w:r w:rsidR="00C40F3B" w:rsidRPr="006559CC">
        <w:rPr>
          <w:rFonts w:asciiTheme="majorBidi" w:hAnsiTheme="majorBidi" w:cstheme="majorBidi"/>
          <w:sz w:val="24"/>
          <w:szCs w:val="24"/>
        </w:rPr>
        <w:t>supplying</w:t>
      </w:r>
      <w:r w:rsidR="00D75BA3" w:rsidRPr="006559CC">
        <w:rPr>
          <w:rFonts w:asciiTheme="majorBidi" w:hAnsiTheme="majorBidi" w:cstheme="majorBidi"/>
          <w:sz w:val="24"/>
          <w:szCs w:val="24"/>
        </w:rPr>
        <w:t xml:space="preserve"> agricultural lands.</w:t>
      </w:r>
      <w:r w:rsidR="008538C9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1A4200" w:rsidRPr="006559CC">
        <w:rPr>
          <w:rFonts w:asciiTheme="majorBidi" w:hAnsiTheme="majorBidi" w:cstheme="majorBidi"/>
          <w:sz w:val="24"/>
          <w:szCs w:val="24"/>
        </w:rPr>
        <w:t>In addition, drought</w:t>
      </w:r>
      <w:r w:rsidR="00D75BA3" w:rsidRPr="006559CC">
        <w:rPr>
          <w:rFonts w:asciiTheme="majorBidi" w:hAnsiTheme="majorBidi" w:cstheme="majorBidi"/>
          <w:sz w:val="24"/>
          <w:szCs w:val="24"/>
        </w:rPr>
        <w:t xml:space="preserve"> increases </w:t>
      </w:r>
      <w:r w:rsidR="001A4200" w:rsidRPr="006559CC">
        <w:rPr>
          <w:rFonts w:asciiTheme="majorBidi" w:hAnsiTheme="majorBidi" w:cstheme="majorBidi"/>
          <w:sz w:val="24"/>
          <w:szCs w:val="24"/>
        </w:rPr>
        <w:t>osmotic stress</w:t>
      </w:r>
      <w:r w:rsidR="00D75BA3" w:rsidRPr="006559CC">
        <w:rPr>
          <w:rFonts w:asciiTheme="majorBidi" w:hAnsiTheme="majorBidi" w:cstheme="majorBidi"/>
          <w:sz w:val="24"/>
          <w:szCs w:val="24"/>
        </w:rPr>
        <w:t xml:space="preserve"> in soil</w:t>
      </w:r>
      <w:r w:rsidR="001A4200" w:rsidRPr="006559CC">
        <w:rPr>
          <w:rFonts w:asciiTheme="majorBidi" w:hAnsiTheme="majorBidi" w:cstheme="majorBidi"/>
          <w:sz w:val="24"/>
          <w:szCs w:val="24"/>
        </w:rPr>
        <w:t xml:space="preserve"> leading to salinity problems</w:t>
      </w:r>
      <w:r w:rsidR="00D75BA3" w:rsidRPr="006559CC">
        <w:rPr>
          <w:rFonts w:asciiTheme="majorBidi" w:hAnsiTheme="majorBidi" w:cstheme="majorBidi"/>
          <w:sz w:val="24"/>
          <w:szCs w:val="24"/>
        </w:rPr>
        <w:t xml:space="preserve">. </w:t>
      </w:r>
      <w:r w:rsidR="005E632E" w:rsidRPr="006559CC">
        <w:rPr>
          <w:rFonts w:asciiTheme="majorBidi" w:hAnsiTheme="majorBidi" w:cstheme="majorBidi"/>
          <w:sz w:val="24"/>
          <w:szCs w:val="24"/>
        </w:rPr>
        <w:t>Mannitol</w:t>
      </w:r>
      <w:r w:rsidR="00E56835" w:rsidRPr="006559CC">
        <w:rPr>
          <w:rFonts w:asciiTheme="majorBidi" w:hAnsiTheme="majorBidi" w:cstheme="majorBidi"/>
          <w:sz w:val="24"/>
          <w:szCs w:val="24"/>
        </w:rPr>
        <w:t xml:space="preserve">-mediates </w:t>
      </w:r>
      <w:r w:rsidR="00F93D5E" w:rsidRPr="006559CC">
        <w:rPr>
          <w:rFonts w:asciiTheme="majorBidi" w:hAnsiTheme="majorBidi" w:cstheme="majorBidi"/>
          <w:sz w:val="24"/>
          <w:szCs w:val="24"/>
        </w:rPr>
        <w:t xml:space="preserve">both </w:t>
      </w:r>
      <w:r w:rsidR="005E632E" w:rsidRPr="006559CC">
        <w:rPr>
          <w:rFonts w:asciiTheme="majorBidi" w:hAnsiTheme="majorBidi" w:cstheme="majorBidi"/>
          <w:sz w:val="24"/>
          <w:szCs w:val="24"/>
        </w:rPr>
        <w:t xml:space="preserve">drought </w:t>
      </w:r>
      <w:r w:rsidR="00F93D5E" w:rsidRPr="006559CC">
        <w:rPr>
          <w:rFonts w:asciiTheme="majorBidi" w:hAnsiTheme="majorBidi" w:cstheme="majorBidi"/>
          <w:sz w:val="24"/>
          <w:szCs w:val="24"/>
        </w:rPr>
        <w:t xml:space="preserve">and osmotic </w:t>
      </w:r>
      <w:r w:rsidR="005E632E" w:rsidRPr="006559CC">
        <w:rPr>
          <w:rFonts w:asciiTheme="majorBidi" w:hAnsiTheme="majorBidi" w:cstheme="majorBidi"/>
          <w:sz w:val="24"/>
          <w:szCs w:val="24"/>
        </w:rPr>
        <w:t>stress</w:t>
      </w:r>
      <w:r w:rsidR="00FC09ED" w:rsidRPr="006559CC">
        <w:rPr>
          <w:rFonts w:asciiTheme="majorBidi" w:hAnsiTheme="majorBidi" w:cstheme="majorBidi"/>
          <w:sz w:val="24"/>
          <w:szCs w:val="24"/>
        </w:rPr>
        <w:t>es</w:t>
      </w:r>
      <w:r w:rsidR="000635BE">
        <w:rPr>
          <w:rFonts w:asciiTheme="majorBidi" w:hAnsiTheme="majorBidi" w:cstheme="majorBidi"/>
          <w:sz w:val="24"/>
          <w:szCs w:val="24"/>
        </w:rPr>
        <w:t xml:space="preserve"> and has been </w:t>
      </w:r>
      <w:r w:rsidR="00F93D5E" w:rsidRPr="006559CC">
        <w:rPr>
          <w:rFonts w:asciiTheme="majorBidi" w:hAnsiTheme="majorBidi" w:cstheme="majorBidi"/>
          <w:sz w:val="24"/>
          <w:szCs w:val="24"/>
        </w:rPr>
        <w:t>frequently</w:t>
      </w:r>
      <w:r w:rsidR="00FC09ED" w:rsidRPr="006559CC">
        <w:rPr>
          <w:rFonts w:asciiTheme="majorBidi" w:hAnsiTheme="majorBidi" w:cstheme="majorBidi"/>
          <w:sz w:val="24"/>
          <w:szCs w:val="24"/>
        </w:rPr>
        <w:t xml:space="preserve"> utilized</w:t>
      </w:r>
      <w:r w:rsidR="004F2542" w:rsidRPr="006559CC">
        <w:rPr>
          <w:rFonts w:asciiTheme="majorBidi" w:hAnsiTheme="majorBidi" w:cstheme="majorBidi"/>
          <w:sz w:val="24"/>
          <w:szCs w:val="24"/>
        </w:rPr>
        <w:t xml:space="preserve"> experimentally</w:t>
      </w:r>
      <w:r w:rsidR="00FC09ED" w:rsidRPr="006559CC">
        <w:rPr>
          <w:rFonts w:asciiTheme="majorBidi" w:hAnsiTheme="majorBidi" w:cstheme="majorBidi"/>
          <w:sz w:val="24"/>
          <w:szCs w:val="24"/>
        </w:rPr>
        <w:t xml:space="preserve"> to exert incident drought stress</w:t>
      </w:r>
      <w:r w:rsidR="00E56835" w:rsidRPr="006559CC">
        <w:rPr>
          <w:rFonts w:asciiTheme="majorBidi" w:hAnsiTheme="majorBidi" w:cstheme="majorBidi"/>
          <w:sz w:val="24"/>
          <w:szCs w:val="24"/>
        </w:rPr>
        <w:t xml:space="preserve"> on examined plants</w:t>
      </w:r>
      <w:r w:rsidR="00F93D5E" w:rsidRPr="006559CC">
        <w:rPr>
          <w:rFonts w:asciiTheme="majorBidi" w:hAnsiTheme="majorBidi" w:cstheme="majorBidi"/>
          <w:sz w:val="24"/>
          <w:szCs w:val="24"/>
        </w:rPr>
        <w:t xml:space="preserve">. </w:t>
      </w:r>
      <w:r w:rsidR="009D35C6" w:rsidRPr="006559CC">
        <w:rPr>
          <w:rFonts w:asciiTheme="majorBidi" w:hAnsiTheme="majorBidi" w:cstheme="majorBidi"/>
          <w:sz w:val="24"/>
          <w:szCs w:val="24"/>
        </w:rPr>
        <w:t xml:space="preserve">Drought numerous impacts on morphological, physiological and biochemical traits of </w:t>
      </w:r>
      <w:r w:rsidR="002E4134" w:rsidRPr="006559CC">
        <w:rPr>
          <w:rFonts w:asciiTheme="majorBidi" w:hAnsiTheme="majorBidi" w:cstheme="majorBidi"/>
          <w:sz w:val="24"/>
          <w:szCs w:val="24"/>
        </w:rPr>
        <w:t xml:space="preserve">various </w:t>
      </w:r>
      <w:r w:rsidR="009D35C6" w:rsidRPr="006559CC">
        <w:rPr>
          <w:rFonts w:asciiTheme="majorBidi" w:hAnsiTheme="majorBidi" w:cstheme="majorBidi"/>
          <w:sz w:val="24"/>
          <w:szCs w:val="24"/>
        </w:rPr>
        <w:t>ornamental plants</w:t>
      </w:r>
      <w:r w:rsidR="002E4134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4237E" w:rsidRPr="006559CC">
        <w:rPr>
          <w:rFonts w:asciiTheme="majorBidi" w:hAnsiTheme="majorBidi" w:cstheme="majorBidi"/>
          <w:sz w:val="24"/>
          <w:szCs w:val="24"/>
        </w:rPr>
        <w:t>genotypes</w:t>
      </w:r>
      <w:r w:rsidR="00C40F3B" w:rsidRPr="006559CC">
        <w:rPr>
          <w:rFonts w:asciiTheme="majorBidi" w:hAnsiTheme="majorBidi" w:cstheme="majorBidi"/>
          <w:sz w:val="24"/>
          <w:szCs w:val="24"/>
        </w:rPr>
        <w:t xml:space="preserve"> have been studied</w:t>
      </w:r>
      <w:r w:rsidR="00150D5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50D5D" w:rsidRPr="00150D5D">
        <w:rPr>
          <w:rFonts w:asciiTheme="majorBidi" w:hAnsiTheme="majorBidi" w:cstheme="majorBidi"/>
          <w:sz w:val="24"/>
          <w:szCs w:val="24"/>
          <w:vertAlign w:val="superscript"/>
        </w:rPr>
        <w:t>2</w:t>
      </w:r>
      <w:proofErr w:type="gramEnd"/>
      <w:r w:rsidR="009D35C6" w:rsidRPr="006559CC">
        <w:rPr>
          <w:rFonts w:asciiTheme="majorBidi" w:hAnsiTheme="majorBidi" w:cstheme="majorBidi"/>
          <w:sz w:val="24"/>
          <w:szCs w:val="24"/>
        </w:rPr>
        <w:t xml:space="preserve">. </w:t>
      </w:r>
      <w:r w:rsidR="00102ACE" w:rsidRPr="006559CC">
        <w:rPr>
          <w:rFonts w:asciiTheme="majorBidi" w:hAnsiTheme="majorBidi" w:cstheme="majorBidi"/>
          <w:sz w:val="24"/>
          <w:szCs w:val="24"/>
        </w:rPr>
        <w:t xml:space="preserve">Furthermore, </w:t>
      </w:r>
      <w:r w:rsidR="009D35C6" w:rsidRPr="006559CC">
        <w:rPr>
          <w:rFonts w:asciiTheme="majorBidi" w:hAnsiTheme="majorBidi" w:cstheme="majorBidi"/>
          <w:sz w:val="24"/>
          <w:szCs w:val="24"/>
        </w:rPr>
        <w:t xml:space="preserve">drought </w:t>
      </w:r>
      <w:r w:rsidR="00C756B6" w:rsidRPr="006559CC">
        <w:rPr>
          <w:rFonts w:asciiTheme="majorBidi" w:hAnsiTheme="majorBidi" w:cstheme="majorBidi"/>
          <w:sz w:val="24"/>
          <w:szCs w:val="24"/>
        </w:rPr>
        <w:t>sensitivity in some plants encompasses inhibition of</w:t>
      </w:r>
      <w:r w:rsidR="009D35C6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D00BEE" w:rsidRPr="006559CC">
        <w:rPr>
          <w:rFonts w:asciiTheme="majorBidi" w:hAnsiTheme="majorBidi" w:cstheme="majorBidi"/>
          <w:sz w:val="24"/>
          <w:szCs w:val="24"/>
        </w:rPr>
        <w:t xml:space="preserve">nutrient transport to </w:t>
      </w:r>
      <w:r w:rsidR="002E4134" w:rsidRPr="006559CC">
        <w:rPr>
          <w:rFonts w:asciiTheme="majorBidi" w:hAnsiTheme="majorBidi" w:cstheme="majorBidi"/>
          <w:sz w:val="24"/>
          <w:szCs w:val="24"/>
        </w:rPr>
        <w:t xml:space="preserve">the </w:t>
      </w:r>
      <w:r w:rsidR="00D00BEE" w:rsidRPr="006559CC">
        <w:rPr>
          <w:rFonts w:asciiTheme="majorBidi" w:hAnsiTheme="majorBidi" w:cstheme="majorBidi"/>
          <w:sz w:val="24"/>
          <w:szCs w:val="24"/>
        </w:rPr>
        <w:t>root</w:t>
      </w:r>
      <w:r w:rsidR="00C40F3B" w:rsidRPr="006559CC">
        <w:rPr>
          <w:rFonts w:asciiTheme="majorBidi" w:hAnsiTheme="majorBidi" w:cstheme="majorBidi"/>
          <w:sz w:val="24"/>
          <w:szCs w:val="24"/>
        </w:rPr>
        <w:t>,</w:t>
      </w:r>
      <w:r w:rsidR="002E4134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C756B6" w:rsidRPr="006559CC">
        <w:rPr>
          <w:rFonts w:asciiTheme="majorBidi" w:hAnsiTheme="majorBidi" w:cstheme="majorBidi"/>
          <w:sz w:val="24"/>
          <w:szCs w:val="24"/>
        </w:rPr>
        <w:t xml:space="preserve">reduction </w:t>
      </w:r>
      <w:r w:rsidR="00392BBA" w:rsidRPr="006559CC">
        <w:rPr>
          <w:rFonts w:asciiTheme="majorBidi" w:hAnsiTheme="majorBidi" w:cstheme="majorBidi"/>
          <w:sz w:val="24"/>
          <w:szCs w:val="24"/>
        </w:rPr>
        <w:t>of leaf expansion</w:t>
      </w:r>
      <w:r w:rsidR="002E4134" w:rsidRPr="006559CC">
        <w:rPr>
          <w:rFonts w:asciiTheme="majorBidi" w:hAnsiTheme="majorBidi" w:cstheme="majorBidi"/>
          <w:sz w:val="24"/>
          <w:szCs w:val="24"/>
        </w:rPr>
        <w:t xml:space="preserve"> and</w:t>
      </w:r>
      <w:r w:rsidR="004A13CB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C756B6" w:rsidRPr="006559CC">
        <w:rPr>
          <w:rFonts w:asciiTheme="majorBidi" w:hAnsiTheme="majorBidi" w:cstheme="majorBidi"/>
          <w:sz w:val="24"/>
          <w:szCs w:val="24"/>
        </w:rPr>
        <w:t>subsequently</w:t>
      </w:r>
      <w:r w:rsidR="00392BBA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2E4134" w:rsidRPr="006559CC">
        <w:rPr>
          <w:rFonts w:asciiTheme="majorBidi" w:hAnsiTheme="majorBidi" w:cstheme="majorBidi"/>
          <w:sz w:val="24"/>
          <w:szCs w:val="24"/>
        </w:rPr>
        <w:t>lead</w:t>
      </w:r>
      <w:r w:rsidR="004A13CB" w:rsidRPr="006559CC">
        <w:rPr>
          <w:rFonts w:asciiTheme="majorBidi" w:hAnsiTheme="majorBidi" w:cstheme="majorBidi"/>
          <w:sz w:val="24"/>
          <w:szCs w:val="24"/>
        </w:rPr>
        <w:t>ing</w:t>
      </w:r>
      <w:r w:rsidR="003E2C62" w:rsidRPr="006559CC">
        <w:rPr>
          <w:rFonts w:asciiTheme="majorBidi" w:hAnsiTheme="majorBidi" w:cstheme="majorBidi"/>
          <w:sz w:val="24"/>
          <w:szCs w:val="24"/>
        </w:rPr>
        <w:t xml:space="preserve"> to </w:t>
      </w:r>
      <w:r w:rsidR="002E4134" w:rsidRPr="006559CC">
        <w:rPr>
          <w:rFonts w:asciiTheme="majorBidi" w:hAnsiTheme="majorBidi" w:cstheme="majorBidi"/>
          <w:sz w:val="24"/>
          <w:szCs w:val="24"/>
        </w:rPr>
        <w:t>reduction of</w:t>
      </w:r>
      <w:r w:rsidR="00D00BEE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0D6F38" w:rsidRPr="006559CC">
        <w:rPr>
          <w:rFonts w:asciiTheme="majorBidi" w:hAnsiTheme="majorBidi" w:cstheme="majorBidi"/>
          <w:sz w:val="24"/>
          <w:szCs w:val="24"/>
        </w:rPr>
        <w:t xml:space="preserve">shoot length </w:t>
      </w:r>
      <w:r w:rsidR="00392BBA" w:rsidRPr="006559CC">
        <w:rPr>
          <w:rFonts w:asciiTheme="majorBidi" w:hAnsiTheme="majorBidi" w:cstheme="majorBidi"/>
          <w:sz w:val="24"/>
          <w:szCs w:val="24"/>
        </w:rPr>
        <w:t xml:space="preserve">and root dry weight </w:t>
      </w:r>
      <w:r w:rsidR="003E2C62" w:rsidRPr="006559CC">
        <w:rPr>
          <w:rFonts w:asciiTheme="majorBidi" w:hAnsiTheme="majorBidi" w:cstheme="majorBidi"/>
          <w:sz w:val="24"/>
          <w:szCs w:val="24"/>
        </w:rPr>
        <w:t xml:space="preserve">due to </w:t>
      </w:r>
      <w:r w:rsidR="00E6191D" w:rsidRPr="006559CC">
        <w:rPr>
          <w:rFonts w:asciiTheme="majorBidi" w:hAnsiTheme="majorBidi" w:cstheme="majorBidi"/>
          <w:sz w:val="24"/>
          <w:szCs w:val="24"/>
        </w:rPr>
        <w:t xml:space="preserve">physiological </w:t>
      </w:r>
      <w:r w:rsidR="00F93D5E" w:rsidRPr="006559CC">
        <w:rPr>
          <w:rFonts w:asciiTheme="majorBidi" w:hAnsiTheme="majorBidi" w:cstheme="majorBidi"/>
          <w:sz w:val="24"/>
          <w:szCs w:val="24"/>
        </w:rPr>
        <w:t xml:space="preserve">inhibition of cellular elongation </w:t>
      </w:r>
      <w:r w:rsidR="003E2C62" w:rsidRPr="006559CC">
        <w:rPr>
          <w:rFonts w:asciiTheme="majorBidi" w:hAnsiTheme="majorBidi" w:cstheme="majorBidi"/>
          <w:sz w:val="24"/>
          <w:szCs w:val="24"/>
        </w:rPr>
        <w:t>and</w:t>
      </w:r>
      <w:r w:rsidR="00FC09ED" w:rsidRPr="006559CC">
        <w:rPr>
          <w:rFonts w:asciiTheme="majorBidi" w:hAnsiTheme="majorBidi" w:cstheme="majorBidi"/>
          <w:sz w:val="24"/>
          <w:szCs w:val="24"/>
        </w:rPr>
        <w:t xml:space="preserve"> suppression of</w:t>
      </w:r>
      <w:r w:rsidR="00F93D5E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FC09ED" w:rsidRPr="006559CC">
        <w:rPr>
          <w:rFonts w:asciiTheme="majorBidi" w:hAnsiTheme="majorBidi" w:cstheme="majorBidi"/>
          <w:sz w:val="24"/>
          <w:szCs w:val="24"/>
        </w:rPr>
        <w:t>c</w:t>
      </w:r>
      <w:r w:rsidR="00F93D5E" w:rsidRPr="006559CC">
        <w:rPr>
          <w:rFonts w:asciiTheme="majorBidi" w:hAnsiTheme="majorBidi" w:cstheme="majorBidi"/>
          <w:sz w:val="24"/>
          <w:szCs w:val="24"/>
        </w:rPr>
        <w:t xml:space="preserve">ell </w:t>
      </w:r>
      <w:r w:rsidR="00FC09ED" w:rsidRPr="006559CC">
        <w:rPr>
          <w:rFonts w:asciiTheme="majorBidi" w:hAnsiTheme="majorBidi" w:cstheme="majorBidi"/>
          <w:sz w:val="24"/>
          <w:szCs w:val="24"/>
        </w:rPr>
        <w:t>w</w:t>
      </w:r>
      <w:r w:rsidR="00F93D5E" w:rsidRPr="006559CC">
        <w:rPr>
          <w:rFonts w:asciiTheme="majorBidi" w:hAnsiTheme="majorBidi" w:cstheme="majorBidi"/>
          <w:sz w:val="24"/>
          <w:szCs w:val="24"/>
        </w:rPr>
        <w:t xml:space="preserve">all carbohydrate synthesis </w:t>
      </w:r>
      <w:r w:rsidR="00A81B48" w:rsidRPr="00150D5D">
        <w:rPr>
          <w:rFonts w:asciiTheme="majorBidi" w:hAnsiTheme="majorBidi" w:cstheme="majorBidi"/>
          <w:sz w:val="24"/>
          <w:szCs w:val="24"/>
          <w:vertAlign w:val="superscript"/>
        </w:rPr>
        <w:t>(</w:t>
      </w:r>
      <w:r w:rsidR="00150D5D" w:rsidRPr="00150D5D">
        <w:rPr>
          <w:rFonts w:asciiTheme="majorBidi" w:hAnsiTheme="majorBidi" w:cstheme="majorBidi"/>
          <w:sz w:val="24"/>
          <w:szCs w:val="24"/>
          <w:vertAlign w:val="superscript"/>
        </w:rPr>
        <w:t>3,</w:t>
      </w:r>
      <w:r w:rsidR="00D00BEE" w:rsidRPr="00150D5D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150D5D" w:rsidRPr="00150D5D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D00BEE" w:rsidRPr="00150D5D">
        <w:rPr>
          <w:rFonts w:asciiTheme="majorBidi" w:hAnsiTheme="majorBidi" w:cstheme="majorBidi"/>
          <w:sz w:val="24"/>
          <w:szCs w:val="24"/>
          <w:vertAlign w:val="superscript"/>
        </w:rPr>
        <w:t xml:space="preserve">, </w:t>
      </w:r>
      <w:r w:rsidR="00150D5D" w:rsidRPr="00150D5D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="000D6F38" w:rsidRPr="00150D5D">
        <w:rPr>
          <w:rFonts w:asciiTheme="majorBidi" w:hAnsiTheme="majorBidi" w:cstheme="majorBidi"/>
          <w:sz w:val="24"/>
          <w:szCs w:val="24"/>
          <w:vertAlign w:val="superscript"/>
        </w:rPr>
        <w:t xml:space="preserve">, </w:t>
      </w:r>
      <w:proofErr w:type="gramStart"/>
      <w:r w:rsidR="00150D5D" w:rsidRPr="00150D5D">
        <w:rPr>
          <w:rFonts w:asciiTheme="majorBidi" w:hAnsiTheme="majorBidi" w:cstheme="majorBidi"/>
          <w:sz w:val="24"/>
          <w:szCs w:val="24"/>
          <w:vertAlign w:val="superscript"/>
        </w:rPr>
        <w:t>6</w:t>
      </w:r>
      <w:proofErr w:type="gramEnd"/>
      <w:r w:rsidR="00A81B48" w:rsidRPr="00150D5D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0867E8" w:rsidRPr="006559CC">
        <w:rPr>
          <w:rFonts w:asciiTheme="majorBidi" w:hAnsiTheme="majorBidi" w:cstheme="majorBidi"/>
          <w:sz w:val="24"/>
          <w:szCs w:val="24"/>
        </w:rPr>
        <w:t xml:space="preserve">. </w:t>
      </w:r>
      <w:r w:rsidR="004A13CB" w:rsidRPr="006559CC">
        <w:rPr>
          <w:rFonts w:asciiTheme="majorBidi" w:hAnsiTheme="majorBidi" w:cstheme="majorBidi"/>
          <w:sz w:val="24"/>
          <w:szCs w:val="24"/>
        </w:rPr>
        <w:t xml:space="preserve">Previous researcher </w:t>
      </w:r>
      <w:r w:rsidR="004958BD" w:rsidRPr="006559CC">
        <w:rPr>
          <w:rFonts w:asciiTheme="majorBidi" w:hAnsiTheme="majorBidi" w:cstheme="majorBidi"/>
          <w:sz w:val="24"/>
          <w:szCs w:val="24"/>
        </w:rPr>
        <w:t>blotted</w:t>
      </w:r>
      <w:r w:rsidR="000867E8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0D6F38" w:rsidRPr="006559CC">
        <w:rPr>
          <w:rFonts w:asciiTheme="majorBidi" w:hAnsiTheme="majorBidi" w:cstheme="majorBidi"/>
          <w:sz w:val="24"/>
          <w:szCs w:val="24"/>
        </w:rPr>
        <w:t>a linear relationship between</w:t>
      </w:r>
      <w:r w:rsidR="004A13CB" w:rsidRPr="006559CC">
        <w:rPr>
          <w:rFonts w:asciiTheme="majorBidi" w:hAnsiTheme="majorBidi" w:cstheme="majorBidi"/>
          <w:sz w:val="24"/>
          <w:szCs w:val="24"/>
        </w:rPr>
        <w:t xml:space="preserve"> the</w:t>
      </w:r>
      <w:r w:rsidR="000867E8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E92B0A" w:rsidRPr="006559CC">
        <w:rPr>
          <w:rFonts w:asciiTheme="majorBidi" w:hAnsiTheme="majorBidi" w:cstheme="majorBidi"/>
          <w:sz w:val="24"/>
          <w:szCs w:val="24"/>
        </w:rPr>
        <w:t>decreases</w:t>
      </w:r>
      <w:r w:rsidR="004958BD" w:rsidRPr="006559CC">
        <w:rPr>
          <w:rFonts w:asciiTheme="majorBidi" w:hAnsiTheme="majorBidi" w:cstheme="majorBidi"/>
          <w:sz w:val="24"/>
          <w:szCs w:val="24"/>
        </w:rPr>
        <w:t xml:space="preserve"> of </w:t>
      </w:r>
      <w:r w:rsidR="000867E8" w:rsidRPr="006559CC">
        <w:rPr>
          <w:rFonts w:asciiTheme="majorBidi" w:hAnsiTheme="majorBidi" w:cstheme="majorBidi"/>
          <w:sz w:val="24"/>
          <w:szCs w:val="24"/>
        </w:rPr>
        <w:t xml:space="preserve">moisture </w:t>
      </w:r>
      <w:r w:rsidR="004958BD" w:rsidRPr="006559CC">
        <w:rPr>
          <w:rFonts w:asciiTheme="majorBidi" w:hAnsiTheme="majorBidi" w:cstheme="majorBidi"/>
          <w:sz w:val="24"/>
          <w:szCs w:val="24"/>
        </w:rPr>
        <w:t>contributed with</w:t>
      </w:r>
      <w:r w:rsidR="000D6F38" w:rsidRPr="006559CC">
        <w:rPr>
          <w:rFonts w:asciiTheme="majorBidi" w:hAnsiTheme="majorBidi" w:cstheme="majorBidi"/>
          <w:sz w:val="24"/>
          <w:szCs w:val="24"/>
        </w:rPr>
        <w:t xml:space="preserve"> decrease of s</w:t>
      </w:r>
      <w:r w:rsidR="000867E8" w:rsidRPr="006559CC">
        <w:rPr>
          <w:rFonts w:asciiTheme="majorBidi" w:hAnsiTheme="majorBidi" w:cstheme="majorBidi"/>
          <w:sz w:val="24"/>
          <w:szCs w:val="24"/>
        </w:rPr>
        <w:t xml:space="preserve">eedling </w:t>
      </w:r>
      <w:r w:rsidR="00D74AFE" w:rsidRPr="006559CC">
        <w:rPr>
          <w:rFonts w:asciiTheme="majorBidi" w:hAnsiTheme="majorBidi" w:cstheme="majorBidi"/>
          <w:sz w:val="24"/>
          <w:szCs w:val="24"/>
        </w:rPr>
        <w:t xml:space="preserve">biomass </w:t>
      </w:r>
      <w:r w:rsidR="004958BD" w:rsidRPr="006559CC">
        <w:rPr>
          <w:rFonts w:asciiTheme="majorBidi" w:hAnsiTheme="majorBidi" w:cstheme="majorBidi"/>
          <w:sz w:val="24"/>
          <w:szCs w:val="24"/>
        </w:rPr>
        <w:t>against</w:t>
      </w:r>
      <w:r w:rsidR="000867E8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C40F3B" w:rsidRPr="006559CC">
        <w:rPr>
          <w:rFonts w:asciiTheme="majorBidi" w:hAnsiTheme="majorBidi" w:cstheme="majorBidi"/>
          <w:sz w:val="24"/>
          <w:szCs w:val="24"/>
        </w:rPr>
        <w:t xml:space="preserve">the increase of </w:t>
      </w:r>
      <w:r w:rsidR="000867E8" w:rsidRPr="006559CC">
        <w:rPr>
          <w:rFonts w:asciiTheme="majorBidi" w:hAnsiTheme="majorBidi" w:cstheme="majorBidi"/>
          <w:sz w:val="24"/>
          <w:szCs w:val="24"/>
        </w:rPr>
        <w:t>mannitol concentration</w:t>
      </w:r>
      <w:r w:rsidR="00A67BB6">
        <w:rPr>
          <w:rFonts w:asciiTheme="majorBidi" w:hAnsiTheme="majorBidi" w:cstheme="majorBidi"/>
          <w:sz w:val="24"/>
          <w:szCs w:val="24"/>
        </w:rPr>
        <w:t xml:space="preserve"> </w:t>
      </w:r>
      <w:r w:rsidR="00A67BB6" w:rsidRPr="00A67BB6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="000867E8" w:rsidRPr="006559CC">
        <w:rPr>
          <w:rFonts w:asciiTheme="majorBidi" w:hAnsiTheme="majorBidi" w:cstheme="majorBidi"/>
          <w:sz w:val="24"/>
          <w:szCs w:val="24"/>
        </w:rPr>
        <w:t>.</w:t>
      </w:r>
      <w:r w:rsidR="00E56835" w:rsidRPr="006559CC">
        <w:rPr>
          <w:rFonts w:asciiTheme="majorBidi" w:hAnsiTheme="majorBidi" w:cstheme="majorBidi"/>
          <w:sz w:val="24"/>
          <w:szCs w:val="24"/>
        </w:rPr>
        <w:t xml:space="preserve"> Proline is famous amino acid exploited </w:t>
      </w:r>
      <w:r w:rsidR="007D4831" w:rsidRPr="006559CC">
        <w:rPr>
          <w:rFonts w:asciiTheme="majorBidi" w:hAnsiTheme="majorBidi" w:cstheme="majorBidi"/>
          <w:sz w:val="24"/>
          <w:szCs w:val="24"/>
        </w:rPr>
        <w:t xml:space="preserve">in scientific research </w:t>
      </w:r>
      <w:r w:rsidR="00E56835" w:rsidRPr="006559CC">
        <w:rPr>
          <w:rFonts w:asciiTheme="majorBidi" w:hAnsiTheme="majorBidi" w:cstheme="majorBidi"/>
          <w:sz w:val="24"/>
          <w:szCs w:val="24"/>
        </w:rPr>
        <w:t xml:space="preserve">as biomarker of drought </w:t>
      </w:r>
      <w:r w:rsidR="004958BD" w:rsidRPr="006559CC">
        <w:rPr>
          <w:rFonts w:asciiTheme="majorBidi" w:hAnsiTheme="majorBidi" w:cstheme="majorBidi"/>
          <w:sz w:val="24"/>
          <w:szCs w:val="24"/>
        </w:rPr>
        <w:t xml:space="preserve">and other </w:t>
      </w:r>
      <w:r w:rsidR="00B461A2" w:rsidRPr="006559CC">
        <w:rPr>
          <w:rFonts w:asciiTheme="majorBidi" w:hAnsiTheme="majorBidi" w:cstheme="majorBidi"/>
          <w:sz w:val="24"/>
          <w:szCs w:val="24"/>
        </w:rPr>
        <w:t>stress</w:t>
      </w:r>
      <w:r w:rsidR="004958BD" w:rsidRPr="006559CC">
        <w:rPr>
          <w:rFonts w:asciiTheme="majorBidi" w:hAnsiTheme="majorBidi" w:cstheme="majorBidi"/>
          <w:sz w:val="24"/>
          <w:szCs w:val="24"/>
        </w:rPr>
        <w:t>es. Proline</w:t>
      </w:r>
      <w:r w:rsidR="0089548E" w:rsidRPr="006559CC">
        <w:rPr>
          <w:rFonts w:asciiTheme="majorBidi" w:hAnsiTheme="majorBidi" w:cstheme="majorBidi"/>
          <w:sz w:val="24"/>
          <w:szCs w:val="24"/>
        </w:rPr>
        <w:t xml:space="preserve"> is </w:t>
      </w:r>
      <w:r w:rsidR="00E56835" w:rsidRPr="006559CC">
        <w:rPr>
          <w:rFonts w:asciiTheme="majorBidi" w:hAnsiTheme="majorBidi" w:cstheme="majorBidi"/>
          <w:sz w:val="24"/>
          <w:szCs w:val="24"/>
        </w:rPr>
        <w:t xml:space="preserve">the </w:t>
      </w:r>
      <w:r w:rsidR="0089548E" w:rsidRPr="006559CC">
        <w:rPr>
          <w:rFonts w:asciiTheme="majorBidi" w:hAnsiTheme="majorBidi" w:cstheme="majorBidi"/>
          <w:sz w:val="24"/>
          <w:szCs w:val="24"/>
        </w:rPr>
        <w:t>transpo</w:t>
      </w:r>
      <w:r w:rsidR="00B461A2" w:rsidRPr="006559CC">
        <w:rPr>
          <w:rFonts w:asciiTheme="majorBidi" w:hAnsiTheme="majorBidi" w:cstheme="majorBidi"/>
          <w:sz w:val="24"/>
          <w:szCs w:val="24"/>
        </w:rPr>
        <w:t>r</w:t>
      </w:r>
      <w:r w:rsidR="0089548E" w:rsidRPr="006559CC">
        <w:rPr>
          <w:rFonts w:asciiTheme="majorBidi" w:hAnsiTheme="majorBidi" w:cstheme="majorBidi"/>
          <w:sz w:val="24"/>
          <w:szCs w:val="24"/>
        </w:rPr>
        <w:t>ter</w:t>
      </w:r>
      <w:r w:rsidR="00E56835" w:rsidRPr="006559CC">
        <w:rPr>
          <w:rFonts w:asciiTheme="majorBidi" w:hAnsiTheme="majorBidi" w:cstheme="majorBidi"/>
          <w:sz w:val="24"/>
          <w:szCs w:val="24"/>
        </w:rPr>
        <w:t xml:space="preserve"> using phloem </w:t>
      </w:r>
      <w:r w:rsidR="0089548E" w:rsidRPr="006559CC">
        <w:rPr>
          <w:rFonts w:asciiTheme="majorBidi" w:hAnsiTheme="majorBidi" w:cstheme="majorBidi"/>
          <w:sz w:val="24"/>
          <w:szCs w:val="24"/>
        </w:rPr>
        <w:t>sap</w:t>
      </w:r>
      <w:r w:rsidR="00E56835" w:rsidRPr="006559CC">
        <w:rPr>
          <w:rFonts w:asciiTheme="majorBidi" w:hAnsiTheme="majorBidi" w:cstheme="majorBidi"/>
          <w:sz w:val="24"/>
          <w:szCs w:val="24"/>
        </w:rPr>
        <w:t xml:space="preserve"> to reach root</w:t>
      </w:r>
      <w:r w:rsidR="0089548E" w:rsidRPr="006559CC">
        <w:rPr>
          <w:rFonts w:asciiTheme="majorBidi" w:hAnsiTheme="majorBidi" w:cstheme="majorBidi"/>
          <w:sz w:val="24"/>
          <w:szCs w:val="24"/>
        </w:rPr>
        <w:t xml:space="preserve"> of aromatic plants</w:t>
      </w:r>
      <w:r w:rsidR="004A13CB" w:rsidRPr="006559CC">
        <w:rPr>
          <w:rFonts w:asciiTheme="majorBidi" w:hAnsiTheme="majorBidi" w:cstheme="majorBidi"/>
          <w:sz w:val="24"/>
          <w:szCs w:val="24"/>
        </w:rPr>
        <w:t>. I</w:t>
      </w:r>
      <w:r w:rsidR="004958BD" w:rsidRPr="006559CC">
        <w:rPr>
          <w:rFonts w:asciiTheme="majorBidi" w:hAnsiTheme="majorBidi" w:cstheme="majorBidi"/>
          <w:sz w:val="24"/>
          <w:szCs w:val="24"/>
        </w:rPr>
        <w:t xml:space="preserve">t </w:t>
      </w:r>
      <w:r w:rsidR="00C40F3B" w:rsidRPr="006559CC">
        <w:rPr>
          <w:rFonts w:asciiTheme="majorBidi" w:hAnsiTheme="majorBidi" w:cstheme="majorBidi"/>
          <w:sz w:val="24"/>
          <w:szCs w:val="24"/>
        </w:rPr>
        <w:t>synthesize</w:t>
      </w:r>
      <w:r w:rsidR="004958BD" w:rsidRPr="006559CC">
        <w:rPr>
          <w:rFonts w:asciiTheme="majorBidi" w:hAnsiTheme="majorBidi" w:cstheme="majorBidi"/>
          <w:sz w:val="24"/>
          <w:szCs w:val="24"/>
        </w:rPr>
        <w:t>s</w:t>
      </w:r>
      <w:r w:rsidR="00C40F3B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B461A2" w:rsidRPr="006559CC">
        <w:rPr>
          <w:rFonts w:asciiTheme="majorBidi" w:hAnsiTheme="majorBidi" w:cstheme="majorBidi"/>
          <w:sz w:val="24"/>
          <w:szCs w:val="24"/>
        </w:rPr>
        <w:t>and</w:t>
      </w:r>
      <w:r w:rsidR="00E56835" w:rsidRPr="006559CC">
        <w:rPr>
          <w:rFonts w:asciiTheme="majorBidi" w:hAnsiTheme="majorBidi" w:cstheme="majorBidi"/>
          <w:sz w:val="24"/>
          <w:szCs w:val="24"/>
        </w:rPr>
        <w:t xml:space="preserve"> accumulate</w:t>
      </w:r>
      <w:r w:rsidR="00B461A2" w:rsidRPr="006559CC">
        <w:rPr>
          <w:rFonts w:asciiTheme="majorBidi" w:hAnsiTheme="majorBidi" w:cstheme="majorBidi"/>
          <w:sz w:val="24"/>
          <w:szCs w:val="24"/>
        </w:rPr>
        <w:t>s</w:t>
      </w:r>
      <w:r w:rsidR="00E56835" w:rsidRPr="006559CC">
        <w:rPr>
          <w:rFonts w:asciiTheme="majorBidi" w:hAnsiTheme="majorBidi" w:cstheme="majorBidi"/>
          <w:sz w:val="24"/>
          <w:szCs w:val="24"/>
        </w:rPr>
        <w:t xml:space="preserve"> under </w:t>
      </w:r>
      <w:r w:rsidR="00C40F3B" w:rsidRPr="006559CC">
        <w:rPr>
          <w:rFonts w:asciiTheme="majorBidi" w:hAnsiTheme="majorBidi" w:cstheme="majorBidi"/>
          <w:sz w:val="24"/>
          <w:szCs w:val="24"/>
        </w:rPr>
        <w:t xml:space="preserve">drought </w:t>
      </w:r>
      <w:r w:rsidR="00E56835" w:rsidRPr="006559CC">
        <w:rPr>
          <w:rFonts w:asciiTheme="majorBidi" w:hAnsiTheme="majorBidi" w:cstheme="majorBidi"/>
          <w:sz w:val="24"/>
          <w:szCs w:val="24"/>
        </w:rPr>
        <w:t xml:space="preserve">stress </w:t>
      </w:r>
      <w:r w:rsidR="00B461A2" w:rsidRPr="006559CC">
        <w:rPr>
          <w:rFonts w:asciiTheme="majorBidi" w:hAnsiTheme="majorBidi" w:cstheme="majorBidi"/>
          <w:sz w:val="24"/>
          <w:szCs w:val="24"/>
        </w:rPr>
        <w:t xml:space="preserve">due to </w:t>
      </w:r>
      <w:r w:rsidR="00265D39" w:rsidRPr="006559CC">
        <w:rPr>
          <w:rFonts w:asciiTheme="majorBidi" w:hAnsiTheme="majorBidi" w:cstheme="majorBidi"/>
          <w:sz w:val="24"/>
          <w:szCs w:val="24"/>
        </w:rPr>
        <w:t xml:space="preserve">either injury or </w:t>
      </w:r>
      <w:r w:rsidR="00B461A2" w:rsidRPr="006559CC">
        <w:rPr>
          <w:rFonts w:asciiTheme="majorBidi" w:hAnsiTheme="majorBidi" w:cstheme="majorBidi"/>
          <w:sz w:val="24"/>
          <w:szCs w:val="24"/>
        </w:rPr>
        <w:t>signals</w:t>
      </w:r>
      <w:r w:rsidR="00E56835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E56835" w:rsidRPr="00A67BB6">
        <w:rPr>
          <w:rFonts w:asciiTheme="majorBidi" w:hAnsiTheme="majorBidi" w:cstheme="majorBidi"/>
          <w:sz w:val="24"/>
          <w:szCs w:val="24"/>
          <w:vertAlign w:val="superscript"/>
        </w:rPr>
        <w:t>(</w:t>
      </w:r>
      <w:r w:rsidR="00A67BB6" w:rsidRPr="00A67BB6">
        <w:rPr>
          <w:rFonts w:asciiTheme="majorBidi" w:hAnsiTheme="majorBidi" w:cstheme="majorBidi"/>
          <w:sz w:val="24"/>
          <w:szCs w:val="24"/>
          <w:vertAlign w:val="superscript"/>
        </w:rPr>
        <w:t>8,</w:t>
      </w:r>
      <w:r w:rsidR="00265D39" w:rsidRPr="00A67BB6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A67BB6" w:rsidRPr="00A67BB6">
        <w:rPr>
          <w:rFonts w:asciiTheme="majorBidi" w:hAnsiTheme="majorBidi" w:cstheme="majorBidi"/>
          <w:sz w:val="24"/>
          <w:szCs w:val="24"/>
          <w:vertAlign w:val="superscript"/>
        </w:rPr>
        <w:t>9</w:t>
      </w:r>
      <w:r w:rsidR="00E56835" w:rsidRPr="00A67BB6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E56835" w:rsidRPr="006559CC">
        <w:rPr>
          <w:rFonts w:asciiTheme="majorBidi" w:hAnsiTheme="majorBidi" w:cstheme="majorBidi"/>
          <w:sz w:val="24"/>
          <w:szCs w:val="24"/>
        </w:rPr>
        <w:t xml:space="preserve">. </w:t>
      </w:r>
      <w:r w:rsidR="004A13CB" w:rsidRPr="006559CC">
        <w:rPr>
          <w:rFonts w:asciiTheme="majorBidi" w:hAnsiTheme="majorBidi" w:cstheme="majorBidi"/>
          <w:sz w:val="24"/>
          <w:szCs w:val="24"/>
        </w:rPr>
        <w:t>Thereby</w:t>
      </w:r>
      <w:r w:rsidR="004958BD" w:rsidRPr="006559CC">
        <w:rPr>
          <w:rFonts w:asciiTheme="majorBidi" w:hAnsiTheme="majorBidi" w:cstheme="majorBidi"/>
          <w:sz w:val="24"/>
          <w:szCs w:val="24"/>
        </w:rPr>
        <w:t>, p</w:t>
      </w:r>
      <w:r w:rsidR="00E56835" w:rsidRPr="006559CC">
        <w:rPr>
          <w:rFonts w:asciiTheme="majorBidi" w:hAnsiTheme="majorBidi" w:cstheme="majorBidi"/>
          <w:sz w:val="24"/>
          <w:szCs w:val="24"/>
        </w:rPr>
        <w:t>rogressive</w:t>
      </w:r>
      <w:r w:rsidR="00B461A2" w:rsidRPr="006559CC">
        <w:rPr>
          <w:rFonts w:asciiTheme="majorBidi" w:hAnsiTheme="majorBidi" w:cstheme="majorBidi"/>
          <w:sz w:val="24"/>
          <w:szCs w:val="24"/>
        </w:rPr>
        <w:t xml:space="preserve"> water deficit lead</w:t>
      </w:r>
      <w:r w:rsidR="00C5035F" w:rsidRPr="006559CC">
        <w:rPr>
          <w:rFonts w:asciiTheme="majorBidi" w:hAnsiTheme="majorBidi" w:cstheme="majorBidi"/>
          <w:sz w:val="24"/>
          <w:szCs w:val="24"/>
        </w:rPr>
        <w:t>s</w:t>
      </w:r>
      <w:r w:rsidR="00B461A2" w:rsidRPr="006559CC">
        <w:rPr>
          <w:rFonts w:asciiTheme="majorBidi" w:hAnsiTheme="majorBidi" w:cstheme="majorBidi"/>
          <w:sz w:val="24"/>
          <w:szCs w:val="24"/>
        </w:rPr>
        <w:t xml:space="preserve"> to </w:t>
      </w:r>
      <w:r w:rsidR="00E6773B" w:rsidRPr="006559CC">
        <w:rPr>
          <w:rFonts w:asciiTheme="majorBidi" w:hAnsiTheme="majorBidi" w:cstheme="majorBidi"/>
          <w:sz w:val="24"/>
          <w:szCs w:val="24"/>
        </w:rPr>
        <w:t xml:space="preserve">intensive </w:t>
      </w:r>
      <w:r w:rsidR="00B461A2" w:rsidRPr="006559CC">
        <w:rPr>
          <w:rFonts w:asciiTheme="majorBidi" w:hAnsiTheme="majorBidi" w:cstheme="majorBidi"/>
          <w:sz w:val="24"/>
          <w:szCs w:val="24"/>
        </w:rPr>
        <w:t xml:space="preserve">proline accumulation in ornamental plants </w:t>
      </w:r>
      <w:r w:rsidR="00B461A2" w:rsidRPr="00A67BB6">
        <w:rPr>
          <w:rFonts w:asciiTheme="majorBidi" w:hAnsiTheme="majorBidi" w:cstheme="majorBidi"/>
          <w:sz w:val="24"/>
          <w:szCs w:val="24"/>
          <w:vertAlign w:val="superscript"/>
        </w:rPr>
        <w:t>(</w:t>
      </w:r>
      <w:r w:rsidR="00A67BB6" w:rsidRPr="00A67BB6">
        <w:rPr>
          <w:rFonts w:asciiTheme="majorBidi" w:hAnsiTheme="majorBidi" w:cstheme="majorBidi"/>
          <w:sz w:val="24"/>
          <w:szCs w:val="24"/>
          <w:vertAlign w:val="superscript"/>
        </w:rPr>
        <w:t>10,</w:t>
      </w:r>
      <w:r w:rsidR="00E6773B" w:rsidRPr="00A67BB6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A67BB6" w:rsidRPr="00A67BB6">
        <w:rPr>
          <w:rFonts w:asciiTheme="majorBidi" w:hAnsiTheme="majorBidi" w:cstheme="majorBidi"/>
          <w:sz w:val="24"/>
          <w:szCs w:val="24"/>
          <w:vertAlign w:val="superscript"/>
        </w:rPr>
        <w:t>11</w:t>
      </w:r>
      <w:r w:rsidR="00B461A2" w:rsidRPr="00A67BB6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A4237E" w:rsidRPr="006559CC">
        <w:rPr>
          <w:rFonts w:asciiTheme="majorBidi" w:hAnsiTheme="majorBidi" w:cstheme="majorBidi"/>
          <w:sz w:val="24"/>
          <w:szCs w:val="24"/>
        </w:rPr>
        <w:t>.</w:t>
      </w:r>
      <w:r w:rsidR="006D0E9B" w:rsidRPr="006559CC">
        <w:rPr>
          <w:rFonts w:asciiTheme="majorBidi" w:hAnsiTheme="majorBidi" w:cstheme="majorBidi"/>
          <w:sz w:val="24"/>
          <w:szCs w:val="24"/>
        </w:rPr>
        <w:t xml:space="preserve"> Only few </w:t>
      </w:r>
      <w:r w:rsidR="00A67BB6">
        <w:rPr>
          <w:rFonts w:asciiTheme="majorBidi" w:hAnsiTheme="majorBidi" w:cstheme="majorBidi"/>
          <w:sz w:val="24"/>
          <w:szCs w:val="24"/>
        </w:rPr>
        <w:t>published</w:t>
      </w:r>
      <w:r w:rsidR="00A67BB6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6D0E9B" w:rsidRPr="006559CC">
        <w:rPr>
          <w:rFonts w:asciiTheme="majorBidi" w:hAnsiTheme="majorBidi" w:cstheme="majorBidi"/>
          <w:sz w:val="24"/>
          <w:szCs w:val="24"/>
        </w:rPr>
        <w:t xml:space="preserve">reports </w:t>
      </w:r>
    </w:p>
    <w:p w:rsidR="000867E8" w:rsidRPr="006559CC" w:rsidRDefault="00A67BB6" w:rsidP="00473797">
      <w:pPr>
        <w:spacing w:line="240" w:lineRule="auto"/>
        <w:ind w:left="-569" w:right="-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Indicated </w:t>
      </w:r>
      <w:r w:rsidR="006D0E9B" w:rsidRPr="006559CC">
        <w:rPr>
          <w:rFonts w:asciiTheme="majorBidi" w:hAnsiTheme="majorBidi" w:cstheme="majorBidi"/>
          <w:sz w:val="24"/>
          <w:szCs w:val="24"/>
        </w:rPr>
        <w:t>that</w:t>
      </w:r>
      <w:r w:rsidR="00B633EE" w:rsidRPr="006559CC">
        <w:rPr>
          <w:rFonts w:asciiTheme="majorBidi" w:hAnsiTheme="majorBidi" w:cstheme="majorBidi"/>
          <w:sz w:val="24"/>
          <w:szCs w:val="24"/>
        </w:rPr>
        <w:t xml:space="preserve"> protein </w:t>
      </w:r>
      <w:proofErr w:type="gramStart"/>
      <w:r w:rsidR="004958BD" w:rsidRPr="006559CC">
        <w:rPr>
          <w:rFonts w:asciiTheme="majorBidi" w:hAnsiTheme="majorBidi" w:cstheme="majorBidi"/>
          <w:sz w:val="24"/>
          <w:szCs w:val="24"/>
        </w:rPr>
        <w:t xml:space="preserve">was </w:t>
      </w:r>
      <w:r w:rsidR="00B633EE" w:rsidRPr="006559CC">
        <w:rPr>
          <w:rFonts w:asciiTheme="majorBidi" w:hAnsiTheme="majorBidi" w:cstheme="majorBidi"/>
          <w:sz w:val="24"/>
          <w:szCs w:val="24"/>
        </w:rPr>
        <w:t>not affected</w:t>
      </w:r>
      <w:proofErr w:type="gramEnd"/>
      <w:r w:rsidR="00B633EE" w:rsidRPr="006559CC">
        <w:rPr>
          <w:rFonts w:asciiTheme="majorBidi" w:hAnsiTheme="majorBidi" w:cstheme="majorBidi"/>
          <w:sz w:val="24"/>
          <w:szCs w:val="24"/>
        </w:rPr>
        <w:t xml:space="preserve"> in drought</w:t>
      </w:r>
      <w:r w:rsidR="000D6F38" w:rsidRPr="006559CC">
        <w:rPr>
          <w:rFonts w:asciiTheme="majorBidi" w:hAnsiTheme="majorBidi" w:cstheme="majorBidi"/>
          <w:sz w:val="24"/>
          <w:szCs w:val="24"/>
        </w:rPr>
        <w:t>-</w:t>
      </w:r>
      <w:r w:rsidR="00473797">
        <w:rPr>
          <w:rFonts w:asciiTheme="majorBidi" w:hAnsiTheme="majorBidi" w:cstheme="majorBidi"/>
          <w:sz w:val="24"/>
          <w:szCs w:val="24"/>
        </w:rPr>
        <w:t xml:space="preserve">stressed crop plants </w:t>
      </w:r>
      <w:r w:rsidR="00473797" w:rsidRPr="00473797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="00B633EE" w:rsidRPr="006559CC">
        <w:rPr>
          <w:rFonts w:asciiTheme="majorBidi" w:hAnsiTheme="majorBidi" w:cstheme="majorBidi"/>
          <w:sz w:val="24"/>
          <w:szCs w:val="24"/>
        </w:rPr>
        <w:t>, whereas in others,</w:t>
      </w:r>
      <w:r w:rsidR="00A4237E" w:rsidRPr="006559CC">
        <w:rPr>
          <w:rFonts w:asciiTheme="majorBidi" w:hAnsiTheme="majorBidi" w:cstheme="majorBidi"/>
          <w:sz w:val="24"/>
          <w:szCs w:val="24"/>
        </w:rPr>
        <w:t xml:space="preserve"> protein profile </w:t>
      </w:r>
      <w:r w:rsidR="00527502" w:rsidRPr="006559CC">
        <w:rPr>
          <w:rFonts w:asciiTheme="majorBidi" w:hAnsiTheme="majorBidi" w:cstheme="majorBidi"/>
          <w:sz w:val="24"/>
          <w:szCs w:val="24"/>
        </w:rPr>
        <w:t xml:space="preserve">under drought stress accounts for </w:t>
      </w:r>
      <w:r w:rsidR="006D0E9B" w:rsidRPr="006559CC">
        <w:rPr>
          <w:rFonts w:asciiTheme="majorBidi" w:hAnsiTheme="majorBidi" w:cstheme="majorBidi"/>
          <w:sz w:val="24"/>
          <w:szCs w:val="24"/>
        </w:rPr>
        <w:t>synthesis</w:t>
      </w:r>
      <w:r w:rsidR="00A4237E" w:rsidRPr="006559CC">
        <w:rPr>
          <w:rFonts w:asciiTheme="majorBidi" w:hAnsiTheme="majorBidi" w:cstheme="majorBidi"/>
          <w:sz w:val="24"/>
          <w:szCs w:val="24"/>
        </w:rPr>
        <w:t xml:space="preserve">, </w:t>
      </w:r>
      <w:r w:rsidR="006D0E9B" w:rsidRPr="006559CC">
        <w:rPr>
          <w:rFonts w:asciiTheme="majorBidi" w:hAnsiTheme="majorBidi" w:cstheme="majorBidi"/>
          <w:sz w:val="24"/>
          <w:szCs w:val="24"/>
        </w:rPr>
        <w:t xml:space="preserve">expression </w:t>
      </w:r>
      <w:r w:rsidR="00A4237E" w:rsidRPr="006559CC">
        <w:rPr>
          <w:rFonts w:asciiTheme="majorBidi" w:hAnsiTheme="majorBidi" w:cstheme="majorBidi"/>
          <w:sz w:val="24"/>
          <w:szCs w:val="24"/>
        </w:rPr>
        <w:t>and accumulation</w:t>
      </w:r>
      <w:r w:rsidR="00B633EE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D96721" w:rsidRPr="006559CC">
        <w:rPr>
          <w:rFonts w:asciiTheme="majorBidi" w:hAnsiTheme="majorBidi" w:cstheme="majorBidi"/>
          <w:sz w:val="24"/>
          <w:szCs w:val="24"/>
        </w:rPr>
        <w:t xml:space="preserve">of new protein bands </w:t>
      </w:r>
      <w:r w:rsidR="00B633EE" w:rsidRPr="00A67BB6">
        <w:rPr>
          <w:rFonts w:asciiTheme="majorBidi" w:hAnsiTheme="majorBidi" w:cstheme="majorBidi"/>
          <w:sz w:val="24"/>
          <w:szCs w:val="24"/>
          <w:vertAlign w:val="superscript"/>
        </w:rPr>
        <w:t>(</w:t>
      </w:r>
      <w:r w:rsidRPr="00A67BB6">
        <w:rPr>
          <w:rFonts w:asciiTheme="majorBidi" w:hAnsiTheme="majorBidi" w:cstheme="majorBidi"/>
          <w:sz w:val="24"/>
          <w:szCs w:val="24"/>
          <w:vertAlign w:val="superscript"/>
        </w:rPr>
        <w:t>12, 13</w:t>
      </w:r>
      <w:r w:rsidR="00B633EE" w:rsidRPr="00A67BB6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B633EE" w:rsidRPr="006559CC">
        <w:rPr>
          <w:rFonts w:asciiTheme="majorBidi" w:hAnsiTheme="majorBidi" w:cstheme="majorBidi"/>
          <w:sz w:val="24"/>
          <w:szCs w:val="24"/>
        </w:rPr>
        <w:t>.</w:t>
      </w:r>
      <w:r w:rsidR="005200B6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D96721" w:rsidRPr="006559CC">
        <w:rPr>
          <w:rFonts w:asciiTheme="majorBidi" w:hAnsiTheme="majorBidi" w:cstheme="majorBidi"/>
          <w:sz w:val="24"/>
          <w:szCs w:val="24"/>
        </w:rPr>
        <w:t>In the literature, e</w:t>
      </w:r>
      <w:r w:rsidR="00A4237E" w:rsidRPr="006559CC">
        <w:rPr>
          <w:rFonts w:asciiTheme="majorBidi" w:hAnsiTheme="majorBidi" w:cstheme="majorBidi"/>
          <w:sz w:val="24"/>
          <w:szCs w:val="24"/>
        </w:rPr>
        <w:t xml:space="preserve">xpression of 50-78 new protein bands was observed in </w:t>
      </w:r>
      <w:r w:rsidR="0079193D" w:rsidRPr="006559CC">
        <w:rPr>
          <w:rFonts w:asciiTheme="majorBidi" w:hAnsiTheme="majorBidi" w:cstheme="majorBidi"/>
          <w:sz w:val="24"/>
          <w:szCs w:val="24"/>
        </w:rPr>
        <w:t>imposed-</w:t>
      </w:r>
      <w:r w:rsidR="00A4237E" w:rsidRPr="006559CC">
        <w:rPr>
          <w:rFonts w:asciiTheme="majorBidi" w:hAnsiTheme="majorBidi" w:cstheme="majorBidi"/>
          <w:sz w:val="24"/>
          <w:szCs w:val="24"/>
        </w:rPr>
        <w:t>maize to drought stress</w:t>
      </w:r>
      <w:r w:rsidR="000742D7" w:rsidRPr="006559CC">
        <w:rPr>
          <w:rFonts w:asciiTheme="majorBidi" w:hAnsiTheme="majorBidi" w:cstheme="majorBidi"/>
          <w:sz w:val="24"/>
          <w:szCs w:val="24"/>
        </w:rPr>
        <w:t xml:space="preserve"> rang</w:t>
      </w:r>
      <w:r w:rsidR="00D96721" w:rsidRPr="006559CC">
        <w:rPr>
          <w:rFonts w:asciiTheme="majorBidi" w:hAnsiTheme="majorBidi" w:cstheme="majorBidi"/>
          <w:sz w:val="24"/>
          <w:szCs w:val="24"/>
        </w:rPr>
        <w:t>ing</w:t>
      </w:r>
      <w:r w:rsidR="00A4237E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0742D7" w:rsidRPr="006559CC">
        <w:rPr>
          <w:rFonts w:asciiTheme="majorBidi" w:hAnsiTheme="majorBidi" w:cstheme="majorBidi"/>
          <w:sz w:val="24"/>
          <w:szCs w:val="24"/>
        </w:rPr>
        <w:t>(9-200 kDa)</w:t>
      </w:r>
      <w:r w:rsidR="00D96721" w:rsidRPr="006559CC">
        <w:rPr>
          <w:rFonts w:asciiTheme="majorBidi" w:hAnsiTheme="majorBidi" w:cstheme="majorBidi"/>
          <w:sz w:val="24"/>
          <w:szCs w:val="24"/>
        </w:rPr>
        <w:t xml:space="preserve"> nominated </w:t>
      </w:r>
      <w:r w:rsidR="00A869BF" w:rsidRPr="006559CC">
        <w:rPr>
          <w:rFonts w:asciiTheme="majorBidi" w:hAnsiTheme="majorBidi" w:cstheme="majorBidi"/>
          <w:sz w:val="24"/>
          <w:szCs w:val="24"/>
        </w:rPr>
        <w:t xml:space="preserve">late embryogenesis abundant proteins (LEA), </w:t>
      </w:r>
      <w:r w:rsidR="00D96721" w:rsidRPr="006559CC">
        <w:rPr>
          <w:rFonts w:asciiTheme="majorBidi" w:hAnsiTheme="majorBidi" w:cstheme="majorBidi"/>
          <w:sz w:val="24"/>
          <w:szCs w:val="24"/>
        </w:rPr>
        <w:t>or</w:t>
      </w:r>
      <w:r w:rsidR="0079193D" w:rsidRPr="006559CC">
        <w:rPr>
          <w:rFonts w:asciiTheme="majorBidi" w:hAnsiTheme="majorBidi" w:cstheme="majorBidi"/>
          <w:sz w:val="24"/>
          <w:szCs w:val="24"/>
        </w:rPr>
        <w:t xml:space="preserve"> dehydrin proteins </w:t>
      </w:r>
      <w:r w:rsidR="0079193D" w:rsidRPr="00AE087C">
        <w:rPr>
          <w:rFonts w:asciiTheme="majorBidi" w:hAnsiTheme="majorBidi" w:cstheme="majorBidi"/>
          <w:sz w:val="24"/>
          <w:szCs w:val="24"/>
          <w:vertAlign w:val="superscript"/>
        </w:rPr>
        <w:t>(</w:t>
      </w:r>
      <w:r w:rsidR="00AE087C" w:rsidRPr="00AE087C">
        <w:rPr>
          <w:rFonts w:asciiTheme="majorBidi" w:hAnsiTheme="majorBidi" w:cstheme="majorBidi"/>
          <w:sz w:val="24"/>
          <w:szCs w:val="24"/>
          <w:vertAlign w:val="superscript"/>
        </w:rPr>
        <w:t>14,15</w:t>
      </w:r>
      <w:r w:rsidR="0079193D" w:rsidRPr="00AE087C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79193D" w:rsidRPr="006559CC">
        <w:rPr>
          <w:rFonts w:asciiTheme="majorBidi" w:hAnsiTheme="majorBidi" w:cstheme="majorBidi"/>
          <w:sz w:val="24"/>
          <w:szCs w:val="24"/>
        </w:rPr>
        <w:t xml:space="preserve">. </w:t>
      </w:r>
      <w:r w:rsidR="00C5035F" w:rsidRPr="006559CC">
        <w:rPr>
          <w:rFonts w:asciiTheme="majorBidi" w:hAnsiTheme="majorBidi" w:cstheme="majorBidi"/>
          <w:sz w:val="24"/>
          <w:szCs w:val="24"/>
        </w:rPr>
        <w:t>They are stable</w:t>
      </w:r>
      <w:r w:rsidR="004958BD" w:rsidRPr="006559CC">
        <w:rPr>
          <w:rFonts w:asciiTheme="majorBidi" w:hAnsiTheme="majorBidi" w:cstheme="majorBidi"/>
          <w:sz w:val="24"/>
          <w:szCs w:val="24"/>
        </w:rPr>
        <w:t>, cysteine</w:t>
      </w:r>
      <w:r w:rsidR="006263B8" w:rsidRPr="006559CC">
        <w:rPr>
          <w:rFonts w:asciiTheme="majorBidi" w:hAnsiTheme="majorBidi" w:cstheme="majorBidi"/>
          <w:sz w:val="24"/>
          <w:szCs w:val="24"/>
        </w:rPr>
        <w:t>-free</w:t>
      </w:r>
      <w:r w:rsidR="004958BD" w:rsidRPr="006559CC">
        <w:rPr>
          <w:rFonts w:asciiTheme="majorBidi" w:hAnsiTheme="majorBidi" w:cstheme="majorBidi"/>
          <w:sz w:val="24"/>
          <w:szCs w:val="24"/>
        </w:rPr>
        <w:t>,</w:t>
      </w:r>
      <w:r w:rsidR="00C5035F" w:rsidRPr="006559CC">
        <w:rPr>
          <w:rFonts w:asciiTheme="majorBidi" w:hAnsiTheme="majorBidi" w:cstheme="majorBidi"/>
          <w:sz w:val="24"/>
          <w:szCs w:val="24"/>
        </w:rPr>
        <w:t xml:space="preserve"> lys</w:t>
      </w:r>
      <w:r w:rsidR="004958BD" w:rsidRPr="006559CC">
        <w:rPr>
          <w:rFonts w:asciiTheme="majorBidi" w:hAnsiTheme="majorBidi" w:cstheme="majorBidi"/>
          <w:sz w:val="24"/>
          <w:szCs w:val="24"/>
        </w:rPr>
        <w:t>ine-rich proteins,</w:t>
      </w:r>
      <w:r w:rsidR="006263B8" w:rsidRPr="006559CC">
        <w:rPr>
          <w:rFonts w:asciiTheme="majorBidi" w:hAnsiTheme="majorBidi" w:cstheme="majorBidi"/>
          <w:sz w:val="24"/>
          <w:szCs w:val="24"/>
        </w:rPr>
        <w:t xml:space="preserve"> regarded as</w:t>
      </w:r>
      <w:r w:rsidR="004958BD" w:rsidRPr="006559CC">
        <w:rPr>
          <w:rFonts w:asciiTheme="majorBidi" w:hAnsiTheme="majorBidi" w:cstheme="majorBidi"/>
          <w:sz w:val="24"/>
          <w:szCs w:val="24"/>
        </w:rPr>
        <w:t xml:space="preserve"> ABA-</w:t>
      </w:r>
      <w:proofErr w:type="gramStart"/>
      <w:r w:rsidR="004958BD" w:rsidRPr="006559CC">
        <w:rPr>
          <w:rFonts w:asciiTheme="majorBidi" w:hAnsiTheme="majorBidi" w:cstheme="majorBidi"/>
          <w:sz w:val="24"/>
          <w:szCs w:val="24"/>
        </w:rPr>
        <w:t>stimulators</w:t>
      </w:r>
      <w:r w:rsidR="00C5035F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6263B8" w:rsidRPr="006559CC">
        <w:rPr>
          <w:rFonts w:asciiTheme="majorBidi" w:hAnsiTheme="majorBidi" w:cstheme="majorBidi"/>
          <w:sz w:val="24"/>
          <w:szCs w:val="24"/>
        </w:rPr>
        <w:t>which</w:t>
      </w:r>
      <w:proofErr w:type="gramEnd"/>
      <w:r w:rsidR="006263B8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4958BD" w:rsidRPr="006559CC">
        <w:rPr>
          <w:rFonts w:asciiTheme="majorBidi" w:hAnsiTheme="majorBidi" w:cstheme="majorBidi"/>
          <w:sz w:val="24"/>
          <w:szCs w:val="24"/>
        </w:rPr>
        <w:t>manipulate</w:t>
      </w:r>
      <w:r w:rsidR="00C5035F" w:rsidRPr="006559CC">
        <w:rPr>
          <w:rFonts w:asciiTheme="majorBidi" w:hAnsiTheme="majorBidi" w:cstheme="majorBidi"/>
          <w:sz w:val="24"/>
          <w:szCs w:val="24"/>
        </w:rPr>
        <w:t xml:space="preserve"> osmotic stress and membrane stability </w:t>
      </w:r>
      <w:r w:rsidR="00C5035F" w:rsidRPr="00AE087C">
        <w:rPr>
          <w:rFonts w:asciiTheme="majorBidi" w:hAnsiTheme="majorBidi" w:cstheme="majorBidi"/>
          <w:sz w:val="24"/>
          <w:szCs w:val="24"/>
          <w:vertAlign w:val="superscript"/>
        </w:rPr>
        <w:t>(</w:t>
      </w:r>
      <w:r w:rsidR="00AE087C" w:rsidRPr="00AE087C">
        <w:rPr>
          <w:rFonts w:asciiTheme="majorBidi" w:hAnsiTheme="majorBidi" w:cstheme="majorBidi"/>
          <w:sz w:val="24"/>
          <w:szCs w:val="24"/>
          <w:vertAlign w:val="superscript"/>
        </w:rPr>
        <w:t>16,</w:t>
      </w:r>
      <w:r w:rsidR="00C5035F" w:rsidRPr="00AE087C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AE087C" w:rsidRPr="00AE087C">
        <w:rPr>
          <w:rFonts w:asciiTheme="majorBidi" w:hAnsiTheme="majorBidi" w:cstheme="majorBidi"/>
          <w:sz w:val="24"/>
          <w:szCs w:val="24"/>
          <w:vertAlign w:val="superscript"/>
        </w:rPr>
        <w:t>17,</w:t>
      </w:r>
      <w:r w:rsidR="00C5035F" w:rsidRPr="00AE087C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AE087C" w:rsidRPr="00AE087C">
        <w:rPr>
          <w:rFonts w:asciiTheme="majorBidi" w:hAnsiTheme="majorBidi" w:cstheme="majorBidi"/>
          <w:sz w:val="24"/>
          <w:szCs w:val="24"/>
          <w:vertAlign w:val="superscript"/>
        </w:rPr>
        <w:t>18</w:t>
      </w:r>
      <w:r w:rsidR="00C5035F" w:rsidRPr="00AE087C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401A25" w:rsidRPr="00AE087C">
        <w:rPr>
          <w:rFonts w:asciiTheme="majorBidi" w:hAnsiTheme="majorBidi" w:cstheme="majorBidi"/>
          <w:sz w:val="24"/>
          <w:szCs w:val="24"/>
        </w:rPr>
        <w:t>.</w:t>
      </w:r>
      <w:r w:rsidR="00C5035F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667414" w:rsidRPr="006559CC">
        <w:rPr>
          <w:rFonts w:asciiTheme="majorBidi" w:hAnsiTheme="majorBidi" w:cstheme="majorBidi"/>
          <w:sz w:val="24"/>
          <w:szCs w:val="24"/>
        </w:rPr>
        <w:t>Synthesis and p</w:t>
      </w:r>
      <w:r w:rsidR="005200B6" w:rsidRPr="006559CC">
        <w:rPr>
          <w:rFonts w:asciiTheme="majorBidi" w:hAnsiTheme="majorBidi" w:cstheme="majorBidi"/>
          <w:sz w:val="24"/>
          <w:szCs w:val="24"/>
        </w:rPr>
        <w:t xml:space="preserve">roduction of </w:t>
      </w:r>
      <w:r w:rsidR="00667414" w:rsidRPr="006559CC">
        <w:rPr>
          <w:rFonts w:asciiTheme="majorBidi" w:hAnsiTheme="majorBidi" w:cstheme="majorBidi"/>
          <w:sz w:val="24"/>
          <w:szCs w:val="24"/>
        </w:rPr>
        <w:t>volatile oil compounds in s</w:t>
      </w:r>
      <w:r w:rsidR="005200B6" w:rsidRPr="006559CC">
        <w:rPr>
          <w:rFonts w:asciiTheme="majorBidi" w:hAnsiTheme="majorBidi" w:cstheme="majorBidi"/>
          <w:sz w:val="24"/>
          <w:szCs w:val="24"/>
        </w:rPr>
        <w:t>ubjected</w:t>
      </w:r>
      <w:r w:rsidR="00667414" w:rsidRPr="006559CC">
        <w:rPr>
          <w:rFonts w:asciiTheme="majorBidi" w:hAnsiTheme="majorBidi" w:cstheme="majorBidi"/>
          <w:sz w:val="24"/>
          <w:szCs w:val="24"/>
        </w:rPr>
        <w:t>-</w:t>
      </w:r>
      <w:r w:rsidR="005200B6" w:rsidRPr="006559CC">
        <w:rPr>
          <w:rFonts w:asciiTheme="majorBidi" w:hAnsiTheme="majorBidi" w:cstheme="majorBidi"/>
          <w:sz w:val="24"/>
          <w:szCs w:val="24"/>
        </w:rPr>
        <w:t xml:space="preserve">ornamental plants to drought stress </w:t>
      </w:r>
      <w:r w:rsidR="00401A25" w:rsidRPr="006559CC">
        <w:rPr>
          <w:rFonts w:asciiTheme="majorBidi" w:hAnsiTheme="majorBidi" w:cstheme="majorBidi"/>
          <w:sz w:val="24"/>
          <w:szCs w:val="24"/>
        </w:rPr>
        <w:t>are</w:t>
      </w:r>
      <w:r w:rsidR="00667414" w:rsidRPr="006559CC">
        <w:rPr>
          <w:rFonts w:asciiTheme="majorBidi" w:hAnsiTheme="majorBidi" w:cstheme="majorBidi"/>
          <w:sz w:val="24"/>
          <w:szCs w:val="24"/>
        </w:rPr>
        <w:t xml:space="preserve"> relatively</w:t>
      </w:r>
      <w:r w:rsidR="00E64EC5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1A3DDB" w:rsidRPr="006559CC">
        <w:rPr>
          <w:rFonts w:asciiTheme="majorBidi" w:hAnsiTheme="majorBidi" w:cstheme="majorBidi"/>
          <w:sz w:val="24"/>
          <w:szCs w:val="24"/>
        </w:rPr>
        <w:t>drought-r</w:t>
      </w:r>
      <w:r w:rsidR="00E56F78">
        <w:rPr>
          <w:rFonts w:asciiTheme="majorBidi" w:hAnsiTheme="majorBidi" w:cstheme="majorBidi"/>
          <w:sz w:val="24"/>
          <w:szCs w:val="24"/>
        </w:rPr>
        <w:t xml:space="preserve">esistant </w:t>
      </w:r>
      <w:r w:rsidR="00E56F78" w:rsidRPr="00E56F78">
        <w:rPr>
          <w:rFonts w:asciiTheme="majorBidi" w:hAnsiTheme="majorBidi" w:cstheme="majorBidi"/>
          <w:sz w:val="24"/>
          <w:szCs w:val="24"/>
          <w:vertAlign w:val="superscript"/>
        </w:rPr>
        <w:t>19</w:t>
      </w:r>
      <w:r w:rsidR="00EA55C9" w:rsidRPr="006559CC">
        <w:rPr>
          <w:rFonts w:asciiTheme="majorBidi" w:hAnsiTheme="majorBidi" w:cstheme="majorBidi"/>
          <w:sz w:val="24"/>
          <w:szCs w:val="24"/>
        </w:rPr>
        <w:t xml:space="preserve">. </w:t>
      </w:r>
      <w:r w:rsidR="00E45AEC" w:rsidRPr="006559CC">
        <w:rPr>
          <w:rFonts w:asciiTheme="majorBidi" w:hAnsiTheme="majorBidi" w:cstheme="majorBidi"/>
          <w:sz w:val="24"/>
          <w:szCs w:val="24"/>
        </w:rPr>
        <w:t>L</w:t>
      </w:r>
      <w:r w:rsidR="00EA55C9" w:rsidRPr="006559CC">
        <w:rPr>
          <w:rFonts w:asciiTheme="majorBidi" w:hAnsiTheme="majorBidi" w:cstheme="majorBidi"/>
          <w:sz w:val="24"/>
          <w:szCs w:val="24"/>
        </w:rPr>
        <w:t>ittle report</w:t>
      </w:r>
      <w:r w:rsidR="00C455F4" w:rsidRPr="006559CC">
        <w:rPr>
          <w:rFonts w:asciiTheme="majorBidi" w:hAnsiTheme="majorBidi" w:cstheme="majorBidi"/>
          <w:sz w:val="24"/>
          <w:szCs w:val="24"/>
        </w:rPr>
        <w:t>s are available</w:t>
      </w:r>
      <w:r w:rsidR="00EA55C9" w:rsidRPr="006559CC">
        <w:rPr>
          <w:rFonts w:asciiTheme="majorBidi" w:hAnsiTheme="majorBidi" w:cstheme="majorBidi"/>
          <w:sz w:val="24"/>
          <w:szCs w:val="24"/>
        </w:rPr>
        <w:t xml:space="preserve"> regarding drought effects on aromatic medicinal </w:t>
      </w:r>
      <w:r w:rsidR="00E45AEC" w:rsidRPr="006559CC">
        <w:rPr>
          <w:rFonts w:asciiTheme="majorBidi" w:hAnsiTheme="majorBidi" w:cstheme="majorBidi"/>
          <w:sz w:val="24"/>
          <w:szCs w:val="24"/>
        </w:rPr>
        <w:t>plants;</w:t>
      </w:r>
      <w:r w:rsidR="00EA55C9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E45AEC" w:rsidRPr="006559CC">
        <w:rPr>
          <w:rFonts w:asciiTheme="majorBidi" w:hAnsiTheme="majorBidi" w:cstheme="majorBidi"/>
          <w:sz w:val="24"/>
          <w:szCs w:val="24"/>
        </w:rPr>
        <w:t xml:space="preserve">however, </w:t>
      </w:r>
      <w:r w:rsidR="00EA55C9" w:rsidRPr="006559CC">
        <w:rPr>
          <w:rFonts w:asciiTheme="majorBidi" w:hAnsiTheme="majorBidi" w:cstheme="majorBidi"/>
          <w:sz w:val="24"/>
          <w:szCs w:val="24"/>
        </w:rPr>
        <w:t xml:space="preserve">drought influences the vegetative stage of aromatic plants before flowering via reducing shoot growth and leaf area, declining dry matter due to less photosynthetic activities </w:t>
      </w:r>
      <w:r w:rsidR="008211F9" w:rsidRPr="006559CC">
        <w:rPr>
          <w:rFonts w:asciiTheme="majorBidi" w:hAnsiTheme="majorBidi" w:cstheme="majorBidi"/>
          <w:sz w:val="24"/>
          <w:szCs w:val="24"/>
        </w:rPr>
        <w:t>and</w:t>
      </w:r>
      <w:r w:rsidR="00EA55C9" w:rsidRPr="006559CC">
        <w:rPr>
          <w:rFonts w:asciiTheme="majorBidi" w:hAnsiTheme="majorBidi" w:cstheme="majorBidi"/>
          <w:sz w:val="24"/>
          <w:szCs w:val="24"/>
        </w:rPr>
        <w:t xml:space="preserve"> insuff</w:t>
      </w:r>
      <w:r w:rsidR="00401A25" w:rsidRPr="006559CC">
        <w:rPr>
          <w:rFonts w:asciiTheme="majorBidi" w:hAnsiTheme="majorBidi" w:cstheme="majorBidi"/>
          <w:sz w:val="24"/>
          <w:szCs w:val="24"/>
        </w:rPr>
        <w:t>icient light absorption by leaf</w:t>
      </w:r>
      <w:r w:rsidR="00E45AEC" w:rsidRPr="006559CC">
        <w:rPr>
          <w:rFonts w:asciiTheme="majorBidi" w:hAnsiTheme="majorBidi" w:cstheme="majorBidi"/>
          <w:sz w:val="24"/>
          <w:szCs w:val="24"/>
        </w:rPr>
        <w:t>. Furthermore, drought causes</w:t>
      </w:r>
      <w:r w:rsidR="00EA55C9" w:rsidRPr="006559CC">
        <w:rPr>
          <w:rFonts w:asciiTheme="majorBidi" w:hAnsiTheme="majorBidi" w:cstheme="majorBidi"/>
          <w:sz w:val="24"/>
          <w:szCs w:val="24"/>
        </w:rPr>
        <w:t xml:space="preserve"> wilting, rolling, size</w:t>
      </w:r>
      <w:r w:rsidR="00E45AEC" w:rsidRPr="006559CC">
        <w:rPr>
          <w:rFonts w:asciiTheme="majorBidi" w:hAnsiTheme="majorBidi" w:cstheme="majorBidi"/>
          <w:sz w:val="24"/>
          <w:szCs w:val="24"/>
        </w:rPr>
        <w:t xml:space="preserve"> reduction</w:t>
      </w:r>
      <w:r w:rsidR="00EA55C9" w:rsidRPr="006559CC">
        <w:rPr>
          <w:rFonts w:asciiTheme="majorBidi" w:hAnsiTheme="majorBidi" w:cstheme="majorBidi"/>
          <w:sz w:val="24"/>
          <w:szCs w:val="24"/>
        </w:rPr>
        <w:t xml:space="preserve">, </w:t>
      </w:r>
      <w:r w:rsidR="00E45AEC" w:rsidRPr="006559CC">
        <w:rPr>
          <w:rFonts w:asciiTheme="majorBidi" w:hAnsiTheme="majorBidi" w:cstheme="majorBidi"/>
          <w:sz w:val="24"/>
          <w:szCs w:val="24"/>
        </w:rPr>
        <w:t>and</w:t>
      </w:r>
      <w:r w:rsidR="00EA55C9" w:rsidRPr="006559CC">
        <w:rPr>
          <w:rFonts w:asciiTheme="majorBidi" w:hAnsiTheme="majorBidi" w:cstheme="majorBidi"/>
          <w:sz w:val="24"/>
          <w:szCs w:val="24"/>
        </w:rPr>
        <w:t xml:space="preserve"> senescence. Short-term stressed ornamental plants </w:t>
      </w:r>
      <w:r w:rsidR="00D70EBC" w:rsidRPr="006559CC">
        <w:rPr>
          <w:rFonts w:asciiTheme="majorBidi" w:hAnsiTheme="majorBidi" w:cstheme="majorBidi"/>
          <w:sz w:val="24"/>
          <w:szCs w:val="24"/>
        </w:rPr>
        <w:t xml:space="preserve">before flowering </w:t>
      </w:r>
      <w:r w:rsidR="00EA55C9" w:rsidRPr="006559CC">
        <w:rPr>
          <w:rFonts w:asciiTheme="majorBidi" w:hAnsiTheme="majorBidi" w:cstheme="majorBidi"/>
          <w:sz w:val="24"/>
          <w:szCs w:val="24"/>
        </w:rPr>
        <w:t xml:space="preserve">are prone to </w:t>
      </w:r>
      <w:r w:rsidR="00D70EBC" w:rsidRPr="006559CC">
        <w:rPr>
          <w:rFonts w:asciiTheme="majorBidi" w:hAnsiTheme="majorBidi" w:cstheme="majorBidi"/>
          <w:sz w:val="24"/>
          <w:szCs w:val="24"/>
        </w:rPr>
        <w:t xml:space="preserve">grain yield </w:t>
      </w:r>
      <w:r w:rsidR="00EA55C9" w:rsidRPr="006559CC">
        <w:rPr>
          <w:rFonts w:asciiTheme="majorBidi" w:hAnsiTheme="majorBidi" w:cstheme="majorBidi"/>
          <w:sz w:val="24"/>
          <w:szCs w:val="24"/>
        </w:rPr>
        <w:t xml:space="preserve">decrease for drought hampering the physiologically important processes </w:t>
      </w:r>
      <w:r w:rsidR="00D70EBC" w:rsidRPr="006559CC">
        <w:rPr>
          <w:rFonts w:asciiTheme="majorBidi" w:hAnsiTheme="majorBidi" w:cstheme="majorBidi"/>
          <w:sz w:val="24"/>
          <w:szCs w:val="24"/>
        </w:rPr>
        <w:t>needed</w:t>
      </w:r>
      <w:r w:rsidR="00EA55C9" w:rsidRPr="006559CC">
        <w:rPr>
          <w:rFonts w:asciiTheme="majorBidi" w:hAnsiTheme="majorBidi" w:cstheme="majorBidi"/>
          <w:sz w:val="24"/>
          <w:szCs w:val="24"/>
        </w:rPr>
        <w:t xml:space="preserve"> for flowering stage</w:t>
      </w:r>
      <w:r w:rsidR="00E45AEC" w:rsidRPr="006559CC">
        <w:rPr>
          <w:rFonts w:asciiTheme="majorBidi" w:hAnsiTheme="majorBidi" w:cstheme="majorBidi"/>
          <w:sz w:val="24"/>
          <w:szCs w:val="24"/>
        </w:rPr>
        <w:t>. In addition,</w:t>
      </w:r>
      <w:r w:rsidR="00EA598D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8F454D" w:rsidRPr="006559CC">
        <w:rPr>
          <w:rFonts w:asciiTheme="majorBidi" w:hAnsiTheme="majorBidi" w:cstheme="majorBidi"/>
          <w:sz w:val="24"/>
          <w:szCs w:val="24"/>
        </w:rPr>
        <w:t>shorten</w:t>
      </w:r>
      <w:r w:rsidR="00E45AEC" w:rsidRPr="006559CC">
        <w:rPr>
          <w:rFonts w:asciiTheme="majorBidi" w:hAnsiTheme="majorBidi" w:cstheme="majorBidi"/>
          <w:sz w:val="24"/>
          <w:szCs w:val="24"/>
        </w:rPr>
        <w:t>s</w:t>
      </w:r>
      <w:r w:rsidR="008F454D" w:rsidRPr="006559CC">
        <w:rPr>
          <w:rFonts w:asciiTheme="majorBidi" w:hAnsiTheme="majorBidi" w:cstheme="majorBidi"/>
          <w:sz w:val="24"/>
          <w:szCs w:val="24"/>
        </w:rPr>
        <w:t xml:space="preserve"> the</w:t>
      </w:r>
      <w:r w:rsidR="00EA598D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401A25" w:rsidRPr="006559CC">
        <w:rPr>
          <w:rFonts w:asciiTheme="majorBidi" w:hAnsiTheme="majorBidi" w:cstheme="majorBidi"/>
          <w:sz w:val="24"/>
          <w:szCs w:val="24"/>
        </w:rPr>
        <w:t>time duration</w:t>
      </w:r>
      <w:r w:rsidR="00EA598D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8F454D" w:rsidRPr="006559CC">
        <w:rPr>
          <w:rFonts w:asciiTheme="majorBidi" w:hAnsiTheme="majorBidi" w:cstheme="majorBidi"/>
          <w:sz w:val="24"/>
          <w:szCs w:val="24"/>
        </w:rPr>
        <w:t>from vegetative to flowering stage,</w:t>
      </w:r>
      <w:r w:rsidR="00D70EBC" w:rsidRPr="006559CC">
        <w:rPr>
          <w:rFonts w:asciiTheme="majorBidi" w:hAnsiTheme="majorBidi" w:cstheme="majorBidi"/>
          <w:sz w:val="24"/>
          <w:szCs w:val="24"/>
        </w:rPr>
        <w:t xml:space="preserve"> and </w:t>
      </w:r>
      <w:r w:rsidR="008F454D" w:rsidRPr="006559CC">
        <w:rPr>
          <w:rFonts w:asciiTheme="majorBidi" w:hAnsiTheme="majorBidi" w:cstheme="majorBidi"/>
          <w:sz w:val="24"/>
          <w:szCs w:val="24"/>
        </w:rPr>
        <w:t>hence</w:t>
      </w:r>
      <w:r w:rsidR="00D70EBC" w:rsidRPr="006559CC">
        <w:rPr>
          <w:rFonts w:asciiTheme="majorBidi" w:hAnsiTheme="majorBidi" w:cstheme="majorBidi"/>
          <w:sz w:val="24"/>
          <w:szCs w:val="24"/>
        </w:rPr>
        <w:t xml:space="preserve"> decreas</w:t>
      </w:r>
      <w:r w:rsidR="008F454D" w:rsidRPr="006559CC">
        <w:rPr>
          <w:rFonts w:asciiTheme="majorBidi" w:hAnsiTheme="majorBidi" w:cstheme="majorBidi"/>
          <w:sz w:val="24"/>
          <w:szCs w:val="24"/>
        </w:rPr>
        <w:t>ing</w:t>
      </w:r>
      <w:r w:rsidR="00D70EBC" w:rsidRPr="006559CC">
        <w:rPr>
          <w:rFonts w:asciiTheme="majorBidi" w:hAnsiTheme="majorBidi" w:cstheme="majorBidi"/>
          <w:sz w:val="24"/>
          <w:szCs w:val="24"/>
        </w:rPr>
        <w:t xml:space="preserve"> grain filling</w:t>
      </w:r>
      <w:r w:rsidR="008422E0" w:rsidRPr="006559CC">
        <w:rPr>
          <w:rFonts w:asciiTheme="majorBidi" w:hAnsiTheme="majorBidi" w:cstheme="majorBidi"/>
          <w:sz w:val="24"/>
          <w:szCs w:val="24"/>
        </w:rPr>
        <w:t xml:space="preserve"> which</w:t>
      </w:r>
      <w:r w:rsidR="00D70EBC" w:rsidRPr="006559CC">
        <w:rPr>
          <w:rFonts w:asciiTheme="majorBidi" w:hAnsiTheme="majorBidi" w:cstheme="majorBidi"/>
          <w:sz w:val="24"/>
          <w:szCs w:val="24"/>
        </w:rPr>
        <w:t xml:space="preserve"> all</w:t>
      </w:r>
      <w:r w:rsidR="008422E0" w:rsidRPr="006559CC">
        <w:rPr>
          <w:rFonts w:asciiTheme="majorBidi" w:hAnsiTheme="majorBidi" w:cstheme="majorBidi"/>
          <w:sz w:val="24"/>
          <w:szCs w:val="24"/>
        </w:rPr>
        <w:t xml:space="preserve"> lead to </w:t>
      </w:r>
      <w:r w:rsidR="00EA55C9" w:rsidRPr="006559CC">
        <w:rPr>
          <w:rFonts w:asciiTheme="majorBidi" w:hAnsiTheme="majorBidi" w:cstheme="majorBidi"/>
          <w:sz w:val="24"/>
          <w:szCs w:val="24"/>
        </w:rPr>
        <w:t>the harvest index</w:t>
      </w:r>
      <w:r w:rsidR="00B2071E" w:rsidRPr="006559CC">
        <w:rPr>
          <w:rFonts w:asciiTheme="majorBidi" w:hAnsiTheme="majorBidi" w:cstheme="majorBidi"/>
          <w:sz w:val="24"/>
          <w:szCs w:val="24"/>
        </w:rPr>
        <w:t xml:space="preserve"> to be reduced</w:t>
      </w:r>
      <w:r w:rsidR="00806EB5">
        <w:rPr>
          <w:rFonts w:asciiTheme="majorBidi" w:hAnsiTheme="majorBidi" w:cstheme="majorBidi"/>
          <w:sz w:val="24"/>
          <w:szCs w:val="24"/>
        </w:rPr>
        <w:t xml:space="preserve"> </w:t>
      </w:r>
      <w:r w:rsidR="00806EB5" w:rsidRPr="00806EB5">
        <w:rPr>
          <w:rFonts w:asciiTheme="majorBidi" w:hAnsiTheme="majorBidi" w:cstheme="majorBidi"/>
          <w:sz w:val="24"/>
          <w:szCs w:val="24"/>
          <w:vertAlign w:val="superscript"/>
        </w:rPr>
        <w:t>20</w:t>
      </w:r>
      <w:r w:rsidR="001C520D" w:rsidRPr="006559CC">
        <w:rPr>
          <w:rFonts w:asciiTheme="majorBidi" w:hAnsiTheme="majorBidi" w:cstheme="majorBidi"/>
          <w:sz w:val="24"/>
          <w:szCs w:val="24"/>
        </w:rPr>
        <w:t>.</w:t>
      </w:r>
    </w:p>
    <w:p w:rsidR="008832FD" w:rsidRPr="006559CC" w:rsidRDefault="008832FD" w:rsidP="00F82718">
      <w:pPr>
        <w:spacing w:line="240" w:lineRule="auto"/>
        <w:ind w:left="-569" w:right="-142"/>
        <w:jc w:val="both"/>
        <w:rPr>
          <w:rFonts w:asciiTheme="majorBidi" w:hAnsiTheme="majorBidi" w:cstheme="majorBidi"/>
          <w:sz w:val="24"/>
          <w:szCs w:val="24"/>
        </w:rPr>
      </w:pPr>
      <w:r w:rsidRPr="006559CC">
        <w:rPr>
          <w:rFonts w:asciiTheme="majorBidi" w:hAnsiTheme="majorBidi" w:cstheme="majorBidi"/>
          <w:sz w:val="24"/>
          <w:szCs w:val="24"/>
        </w:rPr>
        <w:lastRenderedPageBreak/>
        <w:t xml:space="preserve">Photosynthetic pigments in drought-stressed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Catharanthus</w:t>
      </w:r>
      <w:r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roseus</w:t>
      </w:r>
      <w:r w:rsidRPr="006559CC">
        <w:rPr>
          <w:rFonts w:asciiTheme="majorBidi" w:hAnsiTheme="majorBidi" w:cstheme="majorBidi"/>
          <w:sz w:val="24"/>
          <w:szCs w:val="24"/>
        </w:rPr>
        <w:t xml:space="preserve"> plants</w:t>
      </w:r>
      <w:r w:rsidR="007E489A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6B4AAD" w:rsidRPr="006559CC">
        <w:rPr>
          <w:rFonts w:asciiTheme="majorBidi" w:hAnsiTheme="majorBidi" w:cstheme="majorBidi"/>
          <w:sz w:val="24"/>
          <w:szCs w:val="24"/>
        </w:rPr>
        <w:t xml:space="preserve">were </w:t>
      </w:r>
      <w:r w:rsidR="007E489A" w:rsidRPr="006559CC">
        <w:rPr>
          <w:rFonts w:asciiTheme="majorBidi" w:hAnsiTheme="majorBidi" w:cstheme="majorBidi"/>
          <w:sz w:val="24"/>
          <w:szCs w:val="24"/>
        </w:rPr>
        <w:t>generally</w:t>
      </w:r>
      <w:r w:rsidRPr="006559CC">
        <w:rPr>
          <w:rFonts w:asciiTheme="majorBidi" w:hAnsiTheme="majorBidi" w:cstheme="majorBidi"/>
          <w:sz w:val="24"/>
          <w:szCs w:val="24"/>
        </w:rPr>
        <w:t xml:space="preserve"> reduce due to reduction of leaf area and shortened root and shoot. Likewise, in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Abelmoschus esculentus</w:t>
      </w:r>
      <w:r w:rsidRPr="006559CC">
        <w:rPr>
          <w:rFonts w:asciiTheme="majorBidi" w:hAnsiTheme="majorBidi" w:cstheme="majorBidi"/>
          <w:sz w:val="24"/>
          <w:szCs w:val="24"/>
        </w:rPr>
        <w:t xml:space="preserve">,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Albizia</w:t>
      </w:r>
      <w:r w:rsidRPr="006559CC">
        <w:rPr>
          <w:rFonts w:asciiTheme="majorBidi" w:hAnsiTheme="majorBidi" w:cstheme="majorBidi"/>
          <w:sz w:val="24"/>
          <w:szCs w:val="24"/>
        </w:rPr>
        <w:t xml:space="preserve">,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Eucalyptus</w:t>
      </w:r>
      <w:r w:rsidRPr="006559CC">
        <w:rPr>
          <w:rFonts w:asciiTheme="majorBidi" w:hAnsiTheme="majorBidi" w:cstheme="majorBidi"/>
          <w:sz w:val="24"/>
          <w:szCs w:val="24"/>
        </w:rPr>
        <w:t xml:space="preserve">,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Ocimum basilicum</w:t>
      </w:r>
      <w:r w:rsidRPr="006559CC">
        <w:rPr>
          <w:rFonts w:asciiTheme="majorBidi" w:hAnsiTheme="majorBidi" w:cstheme="majorBidi"/>
          <w:sz w:val="24"/>
          <w:szCs w:val="24"/>
        </w:rPr>
        <w:t xml:space="preserve">,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Thymus vulgaris</w:t>
      </w:r>
      <w:r w:rsidRPr="006559CC">
        <w:rPr>
          <w:rFonts w:asciiTheme="majorBidi" w:hAnsiTheme="majorBidi" w:cstheme="majorBidi"/>
          <w:sz w:val="24"/>
          <w:szCs w:val="24"/>
        </w:rPr>
        <w:t xml:space="preserve">,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Mentha piperita</w:t>
      </w:r>
      <w:r w:rsidRPr="006559CC">
        <w:rPr>
          <w:rFonts w:asciiTheme="majorBidi" w:hAnsiTheme="majorBidi" w:cstheme="majorBidi"/>
          <w:sz w:val="24"/>
          <w:szCs w:val="24"/>
        </w:rPr>
        <w:t xml:space="preserve"> and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Cymbopogon</w:t>
      </w:r>
      <w:r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nardus</w:t>
      </w:r>
      <w:r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Pr="00806EB5">
        <w:rPr>
          <w:rFonts w:asciiTheme="majorBidi" w:hAnsiTheme="majorBidi" w:cstheme="majorBidi"/>
          <w:sz w:val="24"/>
          <w:szCs w:val="24"/>
          <w:vertAlign w:val="superscript"/>
        </w:rPr>
        <w:t>(</w:t>
      </w:r>
      <w:r w:rsidR="00806EB5" w:rsidRPr="00806EB5">
        <w:rPr>
          <w:rFonts w:asciiTheme="majorBidi" w:hAnsiTheme="majorBidi" w:cstheme="majorBidi"/>
          <w:sz w:val="24"/>
          <w:szCs w:val="24"/>
          <w:vertAlign w:val="superscript"/>
        </w:rPr>
        <w:t>21</w:t>
      </w:r>
      <w:r w:rsidRPr="00806EB5">
        <w:rPr>
          <w:rFonts w:asciiTheme="majorBidi" w:hAnsiTheme="majorBidi" w:cstheme="majorBidi"/>
          <w:sz w:val="24"/>
          <w:szCs w:val="24"/>
          <w:vertAlign w:val="superscript"/>
        </w:rPr>
        <w:t xml:space="preserve">; </w:t>
      </w:r>
      <w:r w:rsidR="00806EB5" w:rsidRPr="00806EB5">
        <w:rPr>
          <w:rFonts w:asciiTheme="majorBidi" w:hAnsiTheme="majorBidi" w:cstheme="majorBidi"/>
          <w:sz w:val="24"/>
          <w:szCs w:val="24"/>
          <w:vertAlign w:val="superscript"/>
        </w:rPr>
        <w:t>22,</w:t>
      </w:r>
      <w:r w:rsidRPr="00806EB5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806EB5" w:rsidRPr="00806EB5">
        <w:rPr>
          <w:rFonts w:asciiTheme="majorBidi" w:hAnsiTheme="majorBidi" w:cstheme="majorBidi"/>
          <w:sz w:val="24"/>
          <w:szCs w:val="24"/>
          <w:vertAlign w:val="superscript"/>
        </w:rPr>
        <w:t>23,</w:t>
      </w:r>
      <w:r w:rsidRPr="00806EB5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806EB5" w:rsidRPr="00806EB5">
        <w:rPr>
          <w:rFonts w:asciiTheme="majorBidi" w:hAnsiTheme="majorBidi" w:cstheme="majorBidi"/>
          <w:sz w:val="24"/>
          <w:szCs w:val="24"/>
          <w:vertAlign w:val="superscript"/>
        </w:rPr>
        <w:t>24,</w:t>
      </w:r>
      <w:r w:rsidRPr="00806EB5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806EB5" w:rsidRPr="00806EB5">
        <w:rPr>
          <w:rFonts w:asciiTheme="majorBidi" w:hAnsiTheme="majorBidi" w:cstheme="majorBidi"/>
          <w:sz w:val="24"/>
          <w:szCs w:val="24"/>
          <w:vertAlign w:val="superscript"/>
        </w:rPr>
        <w:t>25,</w:t>
      </w:r>
      <w:r w:rsidRPr="00806EB5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806EB5" w:rsidRPr="00806EB5">
        <w:rPr>
          <w:rFonts w:asciiTheme="majorBidi" w:hAnsiTheme="majorBidi" w:cstheme="majorBidi"/>
          <w:sz w:val="24"/>
          <w:szCs w:val="24"/>
          <w:vertAlign w:val="superscript"/>
        </w:rPr>
        <w:t>26,</w:t>
      </w:r>
      <w:r w:rsidRPr="00806EB5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806EB5" w:rsidRPr="00806EB5">
        <w:rPr>
          <w:rFonts w:asciiTheme="majorBidi" w:hAnsiTheme="majorBidi" w:cstheme="majorBidi"/>
          <w:sz w:val="24"/>
          <w:szCs w:val="24"/>
          <w:vertAlign w:val="superscript"/>
        </w:rPr>
        <w:t>27</w:t>
      </w:r>
      <w:r w:rsidRPr="00806EB5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Pr="006559CC">
        <w:rPr>
          <w:rFonts w:asciiTheme="majorBidi" w:hAnsiTheme="majorBidi" w:cstheme="majorBidi"/>
          <w:sz w:val="24"/>
          <w:szCs w:val="24"/>
        </w:rPr>
        <w:t xml:space="preserve">. </w:t>
      </w:r>
      <w:r w:rsidR="007E489A" w:rsidRPr="006559CC">
        <w:rPr>
          <w:rFonts w:asciiTheme="majorBidi" w:hAnsiTheme="majorBidi" w:cstheme="majorBidi"/>
          <w:sz w:val="24"/>
          <w:szCs w:val="24"/>
        </w:rPr>
        <w:t xml:space="preserve">In contrast, high chlorophyll content </w:t>
      </w:r>
      <w:r w:rsidR="00627A60" w:rsidRPr="006559CC">
        <w:rPr>
          <w:rFonts w:asciiTheme="majorBidi" w:hAnsiTheme="majorBidi" w:cstheme="majorBidi"/>
          <w:sz w:val="24"/>
          <w:szCs w:val="24"/>
        </w:rPr>
        <w:t>was</w:t>
      </w:r>
      <w:r w:rsidR="007E489A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627A60" w:rsidRPr="006559CC">
        <w:rPr>
          <w:rFonts w:asciiTheme="majorBidi" w:hAnsiTheme="majorBidi" w:cstheme="majorBidi"/>
          <w:sz w:val="24"/>
          <w:szCs w:val="24"/>
        </w:rPr>
        <w:t>determined under drought in kakooti plant</w:t>
      </w:r>
      <w:r w:rsidR="00F82718">
        <w:rPr>
          <w:rFonts w:asciiTheme="majorBidi" w:hAnsiTheme="majorBidi" w:cstheme="majorBidi"/>
          <w:sz w:val="24"/>
          <w:szCs w:val="24"/>
        </w:rPr>
        <w:t xml:space="preserve"> compared to unstressed plant </w:t>
      </w:r>
      <w:r w:rsidR="00F82718" w:rsidRPr="00F82718">
        <w:rPr>
          <w:rFonts w:asciiTheme="majorBidi" w:hAnsiTheme="majorBidi" w:cstheme="majorBidi"/>
          <w:sz w:val="24"/>
          <w:szCs w:val="24"/>
          <w:vertAlign w:val="superscript"/>
        </w:rPr>
        <w:t>28</w:t>
      </w:r>
      <w:r w:rsidR="007E489A" w:rsidRPr="006559CC">
        <w:rPr>
          <w:rFonts w:asciiTheme="majorBidi" w:hAnsiTheme="majorBidi" w:cstheme="majorBidi"/>
          <w:sz w:val="24"/>
          <w:szCs w:val="24"/>
        </w:rPr>
        <w:t>.</w:t>
      </w:r>
    </w:p>
    <w:p w:rsidR="00A97931" w:rsidRPr="006559CC" w:rsidRDefault="001C520D" w:rsidP="000A77B2">
      <w:pPr>
        <w:spacing w:line="240" w:lineRule="auto"/>
        <w:ind w:left="-569" w:right="-142"/>
        <w:jc w:val="both"/>
        <w:rPr>
          <w:rFonts w:asciiTheme="majorBidi" w:hAnsiTheme="majorBidi" w:cstheme="majorBidi"/>
          <w:sz w:val="24"/>
          <w:szCs w:val="24"/>
        </w:rPr>
      </w:pPr>
      <w:r w:rsidRPr="006559CC">
        <w:rPr>
          <w:rFonts w:asciiTheme="majorBidi" w:hAnsiTheme="majorBidi" w:cstheme="majorBidi"/>
          <w:sz w:val="24"/>
          <w:szCs w:val="24"/>
        </w:rPr>
        <w:t>Essent</w:t>
      </w:r>
      <w:r w:rsidR="003214A0" w:rsidRPr="006559CC">
        <w:rPr>
          <w:rFonts w:asciiTheme="majorBidi" w:hAnsiTheme="majorBidi" w:cstheme="majorBidi"/>
          <w:sz w:val="24"/>
          <w:szCs w:val="24"/>
        </w:rPr>
        <w:t>ial oils are unlike fatty acids</w:t>
      </w:r>
      <w:r w:rsidR="00627A60" w:rsidRPr="006559CC">
        <w:rPr>
          <w:rFonts w:asciiTheme="majorBidi" w:hAnsiTheme="majorBidi" w:cstheme="majorBidi"/>
          <w:sz w:val="24"/>
          <w:szCs w:val="24"/>
        </w:rPr>
        <w:t>;</w:t>
      </w:r>
      <w:r w:rsidR="003214A0" w:rsidRPr="006559CC">
        <w:rPr>
          <w:rFonts w:asciiTheme="majorBidi" w:hAnsiTheme="majorBidi" w:cstheme="majorBidi"/>
          <w:sz w:val="24"/>
          <w:szCs w:val="24"/>
        </w:rPr>
        <w:t xml:space="preserve"> they enclose</w:t>
      </w:r>
      <w:r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01AB3" w:rsidRPr="006559CC">
        <w:rPr>
          <w:rFonts w:asciiTheme="majorBidi" w:hAnsiTheme="majorBidi" w:cstheme="majorBidi"/>
          <w:sz w:val="24"/>
          <w:szCs w:val="24"/>
        </w:rPr>
        <w:t xml:space="preserve">fragrance with </w:t>
      </w:r>
      <w:r w:rsidRPr="006559CC">
        <w:rPr>
          <w:rFonts w:asciiTheme="majorBidi" w:hAnsiTheme="majorBidi" w:cstheme="majorBidi"/>
          <w:sz w:val="24"/>
          <w:szCs w:val="24"/>
        </w:rPr>
        <w:t>unspecific chemical composition</w:t>
      </w:r>
      <w:r w:rsidR="003214A0" w:rsidRPr="006559CC">
        <w:rPr>
          <w:rFonts w:asciiTheme="majorBidi" w:hAnsiTheme="majorBidi" w:cstheme="majorBidi"/>
          <w:sz w:val="24"/>
          <w:szCs w:val="24"/>
        </w:rPr>
        <w:t xml:space="preserve">, and </w:t>
      </w:r>
      <w:r w:rsidRPr="006559CC">
        <w:rPr>
          <w:rFonts w:asciiTheme="majorBidi" w:hAnsiTheme="majorBidi" w:cstheme="majorBidi"/>
          <w:sz w:val="24"/>
          <w:szCs w:val="24"/>
        </w:rPr>
        <w:t xml:space="preserve">are industrial compounds involve in </w:t>
      </w:r>
      <w:r w:rsidR="008A5C62" w:rsidRPr="006559CC">
        <w:rPr>
          <w:rFonts w:asciiTheme="majorBidi" w:hAnsiTheme="majorBidi" w:cstheme="majorBidi"/>
          <w:sz w:val="24"/>
          <w:szCs w:val="24"/>
        </w:rPr>
        <w:t>cosmetic</w:t>
      </w:r>
      <w:r w:rsidRPr="006559CC">
        <w:rPr>
          <w:rFonts w:asciiTheme="majorBidi" w:hAnsiTheme="majorBidi" w:cstheme="majorBidi"/>
          <w:sz w:val="24"/>
          <w:szCs w:val="24"/>
        </w:rPr>
        <w:t>, perfumes,</w:t>
      </w:r>
      <w:r w:rsidR="00F82718">
        <w:rPr>
          <w:rFonts w:asciiTheme="majorBidi" w:hAnsiTheme="majorBidi" w:cstheme="majorBidi"/>
          <w:sz w:val="24"/>
          <w:szCs w:val="24"/>
        </w:rPr>
        <w:t xml:space="preserve"> drink and as falvor </w:t>
      </w:r>
      <w:r w:rsidR="00F82718" w:rsidRPr="00F82718">
        <w:rPr>
          <w:rFonts w:asciiTheme="majorBidi" w:hAnsiTheme="majorBidi" w:cstheme="majorBidi"/>
          <w:sz w:val="24"/>
          <w:szCs w:val="24"/>
          <w:vertAlign w:val="superscript"/>
        </w:rPr>
        <w:t>29</w:t>
      </w:r>
      <w:r w:rsidR="001823CA" w:rsidRPr="006559CC">
        <w:rPr>
          <w:rFonts w:asciiTheme="majorBidi" w:hAnsiTheme="majorBidi" w:cstheme="majorBidi"/>
          <w:sz w:val="24"/>
          <w:szCs w:val="24"/>
        </w:rPr>
        <w:t>.</w:t>
      </w:r>
      <w:r w:rsidR="001B3184" w:rsidRPr="006559CC">
        <w:rPr>
          <w:rFonts w:asciiTheme="majorBidi" w:hAnsiTheme="majorBidi" w:cstheme="majorBidi"/>
          <w:sz w:val="24"/>
          <w:szCs w:val="24"/>
        </w:rPr>
        <w:t xml:space="preserve"> Drought </w:t>
      </w:r>
      <w:r w:rsidR="00627A60" w:rsidRPr="006559CC">
        <w:rPr>
          <w:rFonts w:asciiTheme="majorBidi" w:hAnsiTheme="majorBidi" w:cstheme="majorBidi"/>
          <w:sz w:val="24"/>
          <w:szCs w:val="24"/>
        </w:rPr>
        <w:t xml:space="preserve">sometimes </w:t>
      </w:r>
      <w:r w:rsidR="001B3184" w:rsidRPr="006559CC">
        <w:rPr>
          <w:rFonts w:asciiTheme="majorBidi" w:hAnsiTheme="majorBidi" w:cstheme="majorBidi"/>
          <w:sz w:val="24"/>
          <w:szCs w:val="24"/>
        </w:rPr>
        <w:t>alter</w:t>
      </w:r>
      <w:r w:rsidR="00627A60" w:rsidRPr="006559CC">
        <w:rPr>
          <w:rFonts w:asciiTheme="majorBidi" w:hAnsiTheme="majorBidi" w:cstheme="majorBidi"/>
          <w:sz w:val="24"/>
          <w:szCs w:val="24"/>
        </w:rPr>
        <w:t>s</w:t>
      </w:r>
      <w:r w:rsidR="001B3184" w:rsidRPr="006559CC">
        <w:rPr>
          <w:rFonts w:asciiTheme="majorBidi" w:hAnsiTheme="majorBidi" w:cstheme="majorBidi"/>
          <w:sz w:val="24"/>
          <w:szCs w:val="24"/>
        </w:rPr>
        <w:t xml:space="preserve"> the oil chemical composition via varying the contribution </w:t>
      </w:r>
      <w:r w:rsidR="00627A60" w:rsidRPr="006559CC">
        <w:rPr>
          <w:rFonts w:asciiTheme="majorBidi" w:hAnsiTheme="majorBidi" w:cstheme="majorBidi"/>
          <w:sz w:val="24"/>
          <w:szCs w:val="24"/>
        </w:rPr>
        <w:t xml:space="preserve">ratio </w:t>
      </w:r>
      <w:r w:rsidR="001B3184" w:rsidRPr="006559CC">
        <w:rPr>
          <w:rFonts w:asciiTheme="majorBidi" w:hAnsiTheme="majorBidi" w:cstheme="majorBidi"/>
          <w:sz w:val="24"/>
          <w:szCs w:val="24"/>
        </w:rPr>
        <w:t>of volatile components in particular genera</w:t>
      </w:r>
      <w:r w:rsidR="00F82718">
        <w:rPr>
          <w:rFonts w:asciiTheme="majorBidi" w:hAnsiTheme="majorBidi" w:cstheme="majorBidi"/>
          <w:sz w:val="24"/>
          <w:szCs w:val="24"/>
        </w:rPr>
        <w:t xml:space="preserve"> </w:t>
      </w:r>
      <w:r w:rsidR="00F82718" w:rsidRPr="00F82718">
        <w:rPr>
          <w:rFonts w:asciiTheme="majorBidi" w:hAnsiTheme="majorBidi" w:cstheme="majorBidi"/>
          <w:sz w:val="24"/>
          <w:szCs w:val="24"/>
          <w:vertAlign w:val="superscript"/>
        </w:rPr>
        <w:t>28</w:t>
      </w:r>
      <w:r w:rsidR="001B3184" w:rsidRPr="006559CC">
        <w:rPr>
          <w:rFonts w:asciiTheme="majorBidi" w:hAnsiTheme="majorBidi" w:cstheme="majorBidi"/>
          <w:sz w:val="24"/>
          <w:szCs w:val="24"/>
        </w:rPr>
        <w:t>. Generally</w:t>
      </w:r>
      <w:r w:rsidR="001823CA" w:rsidRPr="006559CC">
        <w:rPr>
          <w:rFonts w:asciiTheme="majorBidi" w:hAnsiTheme="majorBidi" w:cstheme="majorBidi"/>
          <w:sz w:val="24"/>
          <w:szCs w:val="24"/>
        </w:rPr>
        <w:t xml:space="preserve">, essential oil </w:t>
      </w:r>
      <w:r w:rsidR="00A345FE" w:rsidRPr="006559CC">
        <w:rPr>
          <w:rFonts w:asciiTheme="majorBidi" w:hAnsiTheme="majorBidi" w:cstheme="majorBidi"/>
          <w:sz w:val="24"/>
          <w:szCs w:val="24"/>
        </w:rPr>
        <w:t>yield decreases</w:t>
      </w:r>
      <w:r w:rsidR="001B3184" w:rsidRPr="006559CC">
        <w:rPr>
          <w:rFonts w:asciiTheme="majorBidi" w:hAnsiTheme="majorBidi" w:cstheme="majorBidi"/>
          <w:sz w:val="24"/>
          <w:szCs w:val="24"/>
        </w:rPr>
        <w:t xml:space="preserve"> under drought </w:t>
      </w:r>
      <w:r w:rsidR="00627A60" w:rsidRPr="006559CC">
        <w:rPr>
          <w:rFonts w:asciiTheme="majorBidi" w:hAnsiTheme="majorBidi" w:cstheme="majorBidi"/>
          <w:sz w:val="24"/>
          <w:szCs w:val="24"/>
        </w:rPr>
        <w:t>stress;</w:t>
      </w:r>
      <w:r w:rsidR="00A345FE" w:rsidRPr="006559CC">
        <w:rPr>
          <w:rFonts w:asciiTheme="majorBidi" w:hAnsiTheme="majorBidi" w:cstheme="majorBidi"/>
          <w:sz w:val="24"/>
          <w:szCs w:val="24"/>
        </w:rPr>
        <w:t xml:space="preserve"> however, oil </w:t>
      </w:r>
      <w:r w:rsidR="001823CA" w:rsidRPr="006559CC">
        <w:rPr>
          <w:rFonts w:asciiTheme="majorBidi" w:hAnsiTheme="majorBidi" w:cstheme="majorBidi"/>
          <w:sz w:val="24"/>
          <w:szCs w:val="24"/>
        </w:rPr>
        <w:t xml:space="preserve">percentage </w:t>
      </w:r>
      <w:r w:rsidR="001B3184" w:rsidRPr="006559CC">
        <w:rPr>
          <w:rFonts w:asciiTheme="majorBidi" w:hAnsiTheme="majorBidi" w:cstheme="majorBidi"/>
          <w:sz w:val="24"/>
          <w:szCs w:val="24"/>
        </w:rPr>
        <w:t>suggested</w:t>
      </w:r>
      <w:r w:rsidR="001823CA" w:rsidRPr="006559CC">
        <w:rPr>
          <w:rFonts w:asciiTheme="majorBidi" w:hAnsiTheme="majorBidi" w:cstheme="majorBidi"/>
          <w:sz w:val="24"/>
          <w:szCs w:val="24"/>
        </w:rPr>
        <w:t xml:space="preserve"> to be unaffected or even increased due to presence of stress antioxidant compounds that assist plants against stress conditions</w:t>
      </w:r>
      <w:r w:rsidR="001B3184" w:rsidRPr="006559CC">
        <w:rPr>
          <w:rFonts w:asciiTheme="majorBidi" w:hAnsiTheme="majorBidi" w:cstheme="majorBidi"/>
          <w:sz w:val="24"/>
          <w:szCs w:val="24"/>
        </w:rPr>
        <w:t>. In previous studies, essential oil increase</w:t>
      </w:r>
      <w:r w:rsidR="00627A60" w:rsidRPr="006559CC">
        <w:rPr>
          <w:rFonts w:asciiTheme="majorBidi" w:hAnsiTheme="majorBidi" w:cstheme="majorBidi"/>
          <w:sz w:val="24"/>
          <w:szCs w:val="24"/>
        </w:rPr>
        <w:t>s</w:t>
      </w:r>
      <w:r w:rsidR="001B3184" w:rsidRPr="006559CC">
        <w:rPr>
          <w:rFonts w:asciiTheme="majorBidi" w:hAnsiTheme="majorBidi" w:cstheme="majorBidi"/>
          <w:sz w:val="24"/>
          <w:szCs w:val="24"/>
        </w:rPr>
        <w:t xml:space="preserve"> under drought stress in </w:t>
      </w:r>
      <w:r w:rsidR="001B3184" w:rsidRPr="006559CC">
        <w:rPr>
          <w:rFonts w:asciiTheme="majorBidi" w:hAnsiTheme="majorBidi" w:cstheme="majorBidi"/>
          <w:i/>
          <w:iCs/>
          <w:sz w:val="24"/>
          <w:szCs w:val="24"/>
        </w:rPr>
        <w:t>origanum maforanal</w:t>
      </w:r>
      <w:r w:rsidR="001B3184" w:rsidRPr="006559CC">
        <w:rPr>
          <w:rFonts w:asciiTheme="majorBidi" w:hAnsiTheme="majorBidi" w:cstheme="majorBidi"/>
          <w:sz w:val="24"/>
          <w:szCs w:val="24"/>
        </w:rPr>
        <w:t xml:space="preserve"> and </w:t>
      </w:r>
      <w:r w:rsidR="001B3184" w:rsidRPr="006559CC">
        <w:rPr>
          <w:rFonts w:asciiTheme="majorBidi" w:hAnsiTheme="majorBidi" w:cstheme="majorBidi"/>
          <w:i/>
          <w:iCs/>
          <w:sz w:val="24"/>
          <w:szCs w:val="24"/>
        </w:rPr>
        <w:t>Origanum</w:t>
      </w:r>
      <w:r w:rsidR="001B3184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1B3184" w:rsidRPr="006559CC">
        <w:rPr>
          <w:rFonts w:asciiTheme="majorBidi" w:hAnsiTheme="majorBidi" w:cstheme="majorBidi"/>
          <w:i/>
          <w:iCs/>
          <w:sz w:val="24"/>
          <w:szCs w:val="24"/>
        </w:rPr>
        <w:t>majorana</w:t>
      </w:r>
      <w:r w:rsidR="00F82718">
        <w:rPr>
          <w:rFonts w:asciiTheme="majorBidi" w:hAnsiTheme="majorBidi" w:cstheme="majorBidi"/>
          <w:sz w:val="24"/>
          <w:szCs w:val="24"/>
        </w:rPr>
        <w:t xml:space="preserve"> </w:t>
      </w:r>
      <w:r w:rsidR="00F82718">
        <w:rPr>
          <w:rFonts w:asciiTheme="majorBidi" w:hAnsiTheme="majorBidi" w:cstheme="majorBidi"/>
          <w:sz w:val="24"/>
          <w:szCs w:val="24"/>
          <w:vertAlign w:val="superscript"/>
        </w:rPr>
        <w:t>30</w:t>
      </w:r>
      <w:r w:rsidR="001B3184" w:rsidRPr="006559CC">
        <w:rPr>
          <w:rFonts w:asciiTheme="majorBidi" w:hAnsiTheme="majorBidi" w:cstheme="majorBidi"/>
          <w:sz w:val="24"/>
          <w:szCs w:val="24"/>
        </w:rPr>
        <w:t xml:space="preserve"> and in </w:t>
      </w:r>
      <w:r w:rsidR="001B3184" w:rsidRPr="006559CC">
        <w:rPr>
          <w:rFonts w:asciiTheme="majorBidi" w:hAnsiTheme="majorBidi" w:cstheme="majorBidi"/>
          <w:i/>
          <w:iCs/>
          <w:sz w:val="24"/>
          <w:szCs w:val="24"/>
        </w:rPr>
        <w:t xml:space="preserve">Salvia officinalis </w:t>
      </w:r>
      <w:r w:rsidR="001B3184" w:rsidRPr="006559CC">
        <w:rPr>
          <w:rFonts w:asciiTheme="majorBidi" w:hAnsiTheme="majorBidi" w:cstheme="majorBidi"/>
          <w:sz w:val="24"/>
          <w:szCs w:val="24"/>
        </w:rPr>
        <w:t xml:space="preserve">along with calendula </w:t>
      </w:r>
      <w:r w:rsidR="001B3184" w:rsidRPr="00F82718">
        <w:rPr>
          <w:rFonts w:asciiTheme="majorBidi" w:hAnsiTheme="majorBidi" w:cstheme="majorBidi"/>
          <w:sz w:val="24"/>
          <w:szCs w:val="24"/>
          <w:vertAlign w:val="superscript"/>
        </w:rPr>
        <w:t>(</w:t>
      </w:r>
      <w:r w:rsidR="00F82718" w:rsidRPr="00F82718">
        <w:rPr>
          <w:rFonts w:asciiTheme="majorBidi" w:hAnsiTheme="majorBidi" w:cstheme="majorBidi"/>
          <w:sz w:val="24"/>
          <w:szCs w:val="24"/>
          <w:vertAlign w:val="superscript"/>
        </w:rPr>
        <w:t>31,</w:t>
      </w:r>
      <w:r w:rsidR="001B3184" w:rsidRPr="00F82718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F82718" w:rsidRPr="00F82718">
        <w:rPr>
          <w:rFonts w:asciiTheme="majorBidi" w:hAnsiTheme="majorBidi" w:cstheme="majorBidi"/>
          <w:sz w:val="24"/>
          <w:szCs w:val="24"/>
          <w:vertAlign w:val="superscript"/>
        </w:rPr>
        <w:t>32</w:t>
      </w:r>
      <w:r w:rsidR="001B3184" w:rsidRPr="00F82718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1B3184" w:rsidRPr="006559CC">
        <w:rPr>
          <w:rFonts w:asciiTheme="majorBidi" w:hAnsiTheme="majorBidi" w:cstheme="majorBidi"/>
          <w:sz w:val="24"/>
          <w:szCs w:val="24"/>
        </w:rPr>
        <w:t>.  In critical cases</w:t>
      </w:r>
      <w:r w:rsidR="001823CA" w:rsidRPr="006559CC">
        <w:rPr>
          <w:rFonts w:asciiTheme="majorBidi" w:hAnsiTheme="majorBidi" w:cstheme="majorBidi"/>
          <w:sz w:val="24"/>
          <w:szCs w:val="24"/>
        </w:rPr>
        <w:t xml:space="preserve">, the essential oil </w:t>
      </w:r>
      <w:r w:rsidR="001B3184" w:rsidRPr="006559CC">
        <w:rPr>
          <w:rFonts w:asciiTheme="majorBidi" w:hAnsiTheme="majorBidi" w:cstheme="majorBidi"/>
          <w:sz w:val="24"/>
          <w:szCs w:val="24"/>
        </w:rPr>
        <w:t>could also</w:t>
      </w:r>
      <w:r w:rsidR="001823CA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1B3184" w:rsidRPr="006559CC">
        <w:rPr>
          <w:rFonts w:asciiTheme="majorBidi" w:hAnsiTheme="majorBidi" w:cstheme="majorBidi"/>
          <w:sz w:val="24"/>
          <w:szCs w:val="24"/>
        </w:rPr>
        <w:t>diminish</w:t>
      </w:r>
      <w:r w:rsidR="001823CA" w:rsidRPr="006559CC">
        <w:rPr>
          <w:rFonts w:asciiTheme="majorBidi" w:hAnsiTheme="majorBidi" w:cstheme="majorBidi"/>
          <w:sz w:val="24"/>
          <w:szCs w:val="24"/>
        </w:rPr>
        <w:t xml:space="preserve"> due to </w:t>
      </w:r>
      <w:r w:rsidR="001B3184" w:rsidRPr="006559CC">
        <w:rPr>
          <w:rFonts w:asciiTheme="majorBidi" w:hAnsiTheme="majorBidi" w:cstheme="majorBidi"/>
          <w:sz w:val="24"/>
          <w:szCs w:val="24"/>
        </w:rPr>
        <w:t>drought-mediates reduction of</w:t>
      </w:r>
      <w:r w:rsidR="001823CA" w:rsidRPr="006559CC">
        <w:rPr>
          <w:rFonts w:asciiTheme="majorBidi" w:hAnsiTheme="majorBidi" w:cstheme="majorBidi"/>
          <w:sz w:val="24"/>
          <w:szCs w:val="24"/>
        </w:rPr>
        <w:t xml:space="preserve"> shoot yield</w:t>
      </w:r>
      <w:r w:rsidR="00A345FE" w:rsidRPr="006559CC">
        <w:rPr>
          <w:rFonts w:asciiTheme="majorBidi" w:hAnsiTheme="majorBidi" w:cstheme="majorBidi"/>
          <w:sz w:val="24"/>
          <w:szCs w:val="24"/>
        </w:rPr>
        <w:t>,</w:t>
      </w:r>
      <w:r w:rsidR="001B3184" w:rsidRPr="006559CC">
        <w:rPr>
          <w:rFonts w:asciiTheme="majorBidi" w:hAnsiTheme="majorBidi" w:cstheme="majorBidi"/>
          <w:sz w:val="24"/>
          <w:szCs w:val="24"/>
        </w:rPr>
        <w:t xml:space="preserve"> leaf number and /or leaf area</w:t>
      </w:r>
      <w:r w:rsidR="001823CA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0A77B2" w:rsidRPr="000A77B2">
        <w:rPr>
          <w:rFonts w:asciiTheme="majorBidi" w:hAnsiTheme="majorBidi" w:cstheme="majorBidi"/>
          <w:sz w:val="24"/>
          <w:szCs w:val="24"/>
          <w:vertAlign w:val="superscript"/>
        </w:rPr>
        <w:t>33</w:t>
      </w:r>
      <w:r w:rsidR="00A345FE" w:rsidRPr="006559CC">
        <w:rPr>
          <w:rFonts w:asciiTheme="majorBidi" w:hAnsiTheme="majorBidi" w:cstheme="majorBidi"/>
          <w:sz w:val="24"/>
          <w:szCs w:val="24"/>
        </w:rPr>
        <w:t>.</w:t>
      </w:r>
      <w:r w:rsidR="003214A0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97931" w:rsidRPr="006559CC">
        <w:rPr>
          <w:rFonts w:asciiTheme="majorBidi" w:hAnsiTheme="majorBidi" w:cstheme="majorBidi"/>
          <w:sz w:val="24"/>
          <w:szCs w:val="24"/>
        </w:rPr>
        <w:t>In addition</w:t>
      </w:r>
      <w:r w:rsidR="00627A60" w:rsidRPr="006559CC">
        <w:rPr>
          <w:rFonts w:asciiTheme="majorBidi" w:hAnsiTheme="majorBidi" w:cstheme="majorBidi"/>
          <w:sz w:val="24"/>
          <w:szCs w:val="24"/>
        </w:rPr>
        <w:t>, the</w:t>
      </w:r>
      <w:r w:rsidR="00A97931" w:rsidRPr="006559CC">
        <w:rPr>
          <w:rFonts w:asciiTheme="majorBidi" w:hAnsiTheme="majorBidi" w:cstheme="majorBidi"/>
          <w:sz w:val="24"/>
          <w:szCs w:val="24"/>
        </w:rPr>
        <w:t xml:space="preserve"> l</w:t>
      </w:r>
      <w:r w:rsidR="00A345FE" w:rsidRPr="006559CC">
        <w:rPr>
          <w:rFonts w:asciiTheme="majorBidi" w:hAnsiTheme="majorBidi" w:cstheme="majorBidi"/>
          <w:sz w:val="24"/>
          <w:szCs w:val="24"/>
        </w:rPr>
        <w:t xml:space="preserve">eaf </w:t>
      </w:r>
      <w:r w:rsidR="00572071" w:rsidRPr="006559CC">
        <w:rPr>
          <w:rFonts w:asciiTheme="majorBidi" w:hAnsiTheme="majorBidi" w:cstheme="majorBidi"/>
          <w:sz w:val="24"/>
          <w:szCs w:val="24"/>
        </w:rPr>
        <w:t>position</w:t>
      </w:r>
      <w:r w:rsidR="00A345FE" w:rsidRPr="006559CC">
        <w:rPr>
          <w:rFonts w:asciiTheme="majorBidi" w:hAnsiTheme="majorBidi" w:cstheme="majorBidi"/>
          <w:sz w:val="24"/>
          <w:szCs w:val="24"/>
        </w:rPr>
        <w:t xml:space="preserve"> whether plain or curly </w:t>
      </w:r>
      <w:r w:rsidR="00A97931" w:rsidRPr="006559CC">
        <w:rPr>
          <w:rFonts w:asciiTheme="majorBidi" w:hAnsiTheme="majorBidi" w:cstheme="majorBidi"/>
          <w:sz w:val="24"/>
          <w:szCs w:val="24"/>
        </w:rPr>
        <w:t>does not interfere with</w:t>
      </w:r>
      <w:r w:rsidR="00A345FE" w:rsidRPr="006559CC">
        <w:rPr>
          <w:rFonts w:asciiTheme="majorBidi" w:hAnsiTheme="majorBidi" w:cstheme="majorBidi"/>
          <w:sz w:val="24"/>
          <w:szCs w:val="24"/>
        </w:rPr>
        <w:t xml:space="preserve"> oil production under drought stress</w:t>
      </w:r>
      <w:r w:rsidR="00572071" w:rsidRPr="006559CC">
        <w:rPr>
          <w:rFonts w:asciiTheme="majorBidi" w:hAnsiTheme="majorBidi" w:cstheme="majorBidi"/>
          <w:sz w:val="24"/>
          <w:szCs w:val="24"/>
        </w:rPr>
        <w:t xml:space="preserve">, although curly leaf </w:t>
      </w:r>
      <w:r w:rsidR="00A97931" w:rsidRPr="006559CC">
        <w:rPr>
          <w:rFonts w:asciiTheme="majorBidi" w:hAnsiTheme="majorBidi" w:cstheme="majorBidi"/>
          <w:sz w:val="24"/>
          <w:szCs w:val="24"/>
        </w:rPr>
        <w:t>in</w:t>
      </w:r>
      <w:r w:rsidR="00572071" w:rsidRPr="006559CC">
        <w:rPr>
          <w:rFonts w:asciiTheme="majorBidi" w:hAnsiTheme="majorBidi" w:cstheme="majorBidi"/>
          <w:sz w:val="24"/>
          <w:szCs w:val="24"/>
        </w:rPr>
        <w:t xml:space="preserve"> parsley </w:t>
      </w:r>
      <w:r w:rsidR="001B3184" w:rsidRPr="006559CC">
        <w:rPr>
          <w:rFonts w:asciiTheme="majorBidi" w:hAnsiTheme="majorBidi" w:cstheme="majorBidi"/>
          <w:sz w:val="24"/>
          <w:szCs w:val="24"/>
        </w:rPr>
        <w:t>found to produce</w:t>
      </w:r>
      <w:r w:rsidR="00572071" w:rsidRPr="006559CC">
        <w:rPr>
          <w:rFonts w:asciiTheme="majorBidi" w:hAnsiTheme="majorBidi" w:cstheme="majorBidi"/>
          <w:sz w:val="24"/>
          <w:szCs w:val="24"/>
        </w:rPr>
        <w:t xml:space="preserve"> higher </w:t>
      </w:r>
      <w:r w:rsidR="00A97931" w:rsidRPr="006559CC">
        <w:rPr>
          <w:rFonts w:asciiTheme="majorBidi" w:hAnsiTheme="majorBidi" w:cstheme="majorBidi"/>
          <w:sz w:val="24"/>
          <w:szCs w:val="24"/>
        </w:rPr>
        <w:t xml:space="preserve">amount of </w:t>
      </w:r>
      <w:r w:rsidR="00572071" w:rsidRPr="006559CC">
        <w:rPr>
          <w:rFonts w:asciiTheme="majorBidi" w:hAnsiTheme="majorBidi" w:cstheme="majorBidi"/>
          <w:sz w:val="24"/>
          <w:szCs w:val="24"/>
        </w:rPr>
        <w:t xml:space="preserve">essential oil </w:t>
      </w:r>
      <w:r w:rsidR="00D74AFE" w:rsidRPr="006559CC">
        <w:rPr>
          <w:rFonts w:asciiTheme="majorBidi" w:hAnsiTheme="majorBidi" w:cstheme="majorBidi"/>
          <w:sz w:val="24"/>
          <w:szCs w:val="24"/>
        </w:rPr>
        <w:t xml:space="preserve">compared with plain leaf. </w:t>
      </w:r>
      <w:r w:rsidR="00A97931" w:rsidRPr="006559CC">
        <w:rPr>
          <w:rFonts w:asciiTheme="majorBidi" w:hAnsiTheme="majorBidi" w:cstheme="majorBidi"/>
          <w:sz w:val="24"/>
          <w:szCs w:val="24"/>
        </w:rPr>
        <w:t>C</w:t>
      </w:r>
      <w:r w:rsidR="00D76670" w:rsidRPr="006559CC">
        <w:rPr>
          <w:rFonts w:asciiTheme="majorBidi" w:hAnsiTheme="majorBidi" w:cstheme="majorBidi"/>
          <w:sz w:val="24"/>
          <w:szCs w:val="24"/>
        </w:rPr>
        <w:t>amphor, B, 1,</w:t>
      </w:r>
      <w:r w:rsidR="000A77B2">
        <w:rPr>
          <w:rFonts w:asciiTheme="majorBidi" w:hAnsiTheme="majorBidi" w:cstheme="majorBidi"/>
          <w:sz w:val="24"/>
          <w:szCs w:val="24"/>
        </w:rPr>
        <w:t xml:space="preserve"> </w:t>
      </w:r>
      <w:r w:rsidR="00D76670" w:rsidRPr="006559CC">
        <w:rPr>
          <w:rFonts w:asciiTheme="majorBidi" w:hAnsiTheme="majorBidi" w:cstheme="majorBidi"/>
          <w:sz w:val="24"/>
          <w:szCs w:val="24"/>
        </w:rPr>
        <w:t xml:space="preserve">8-cineole and thujona were </w:t>
      </w:r>
      <w:r w:rsidR="00A97931" w:rsidRPr="006559CC">
        <w:rPr>
          <w:rFonts w:asciiTheme="majorBidi" w:hAnsiTheme="majorBidi" w:cstheme="majorBidi"/>
          <w:sz w:val="24"/>
          <w:szCs w:val="24"/>
        </w:rPr>
        <w:t>the chemical components that</w:t>
      </w:r>
      <w:r w:rsidR="00D76670" w:rsidRPr="006559CC">
        <w:rPr>
          <w:rFonts w:asciiTheme="majorBidi" w:hAnsiTheme="majorBidi" w:cstheme="majorBidi"/>
          <w:sz w:val="24"/>
          <w:szCs w:val="24"/>
        </w:rPr>
        <w:t xml:space="preserve"> increase </w:t>
      </w:r>
      <w:r w:rsidR="00A97931" w:rsidRPr="006559CC">
        <w:rPr>
          <w:rFonts w:asciiTheme="majorBidi" w:hAnsiTheme="majorBidi" w:cstheme="majorBidi"/>
          <w:sz w:val="24"/>
          <w:szCs w:val="24"/>
        </w:rPr>
        <w:t xml:space="preserve">in ratio </w:t>
      </w:r>
      <w:r w:rsidR="00D76670" w:rsidRPr="006559CC">
        <w:rPr>
          <w:rFonts w:asciiTheme="majorBidi" w:hAnsiTheme="majorBidi" w:cstheme="majorBidi"/>
          <w:sz w:val="24"/>
          <w:szCs w:val="24"/>
        </w:rPr>
        <w:t xml:space="preserve">during moderate drought stress </w:t>
      </w:r>
      <w:r w:rsidR="000A77B2" w:rsidRPr="000A77B2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630044" w:rsidRPr="006559CC">
        <w:rPr>
          <w:rFonts w:asciiTheme="majorBidi" w:hAnsiTheme="majorBidi" w:cstheme="majorBidi"/>
          <w:sz w:val="24"/>
          <w:szCs w:val="24"/>
        </w:rPr>
        <w:t>.</w:t>
      </w:r>
      <w:r w:rsidR="005B1781" w:rsidRPr="006559CC">
        <w:rPr>
          <w:rFonts w:asciiTheme="majorBidi" w:hAnsiTheme="majorBidi" w:cstheme="majorBidi"/>
          <w:sz w:val="24"/>
          <w:szCs w:val="24"/>
        </w:rPr>
        <w:t xml:space="preserve"> </w:t>
      </w:r>
    </w:p>
    <w:p w:rsidR="001C520D" w:rsidRPr="006559CC" w:rsidRDefault="00630044" w:rsidP="009C4E81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  <w:rtl/>
        </w:rPr>
      </w:pPr>
      <w:r w:rsidRPr="006559CC">
        <w:rPr>
          <w:rFonts w:asciiTheme="majorBidi" w:hAnsiTheme="majorBidi" w:cstheme="majorBidi"/>
          <w:sz w:val="24"/>
          <w:szCs w:val="24"/>
        </w:rPr>
        <w:t xml:space="preserve">The random amplified </w:t>
      </w:r>
      <w:r w:rsidR="00C16A94" w:rsidRPr="006559CC">
        <w:rPr>
          <w:rFonts w:asciiTheme="majorBidi" w:hAnsiTheme="majorBidi" w:cstheme="majorBidi"/>
          <w:sz w:val="24"/>
          <w:szCs w:val="24"/>
        </w:rPr>
        <w:t>RAPD-</w:t>
      </w:r>
      <w:r w:rsidRPr="006559CC">
        <w:rPr>
          <w:rFonts w:asciiTheme="majorBidi" w:hAnsiTheme="majorBidi" w:cstheme="majorBidi"/>
          <w:sz w:val="24"/>
          <w:szCs w:val="24"/>
        </w:rPr>
        <w:t>D</w:t>
      </w:r>
      <w:r w:rsidR="009854BC">
        <w:rPr>
          <w:rFonts w:asciiTheme="majorBidi" w:hAnsiTheme="majorBidi" w:cstheme="majorBidi"/>
          <w:sz w:val="24"/>
          <w:szCs w:val="24"/>
        </w:rPr>
        <w:t xml:space="preserve">NA is such a powerful technique widely </w:t>
      </w:r>
      <w:r w:rsidR="00C16A94" w:rsidRPr="006559CC">
        <w:rPr>
          <w:rFonts w:asciiTheme="majorBidi" w:hAnsiTheme="majorBidi" w:cstheme="majorBidi"/>
          <w:sz w:val="24"/>
          <w:szCs w:val="24"/>
        </w:rPr>
        <w:t xml:space="preserve">known </w:t>
      </w:r>
      <w:r w:rsidR="009C4E81">
        <w:rPr>
          <w:rFonts w:asciiTheme="majorBidi" w:hAnsiTheme="majorBidi" w:cstheme="majorBidi"/>
          <w:sz w:val="24"/>
          <w:szCs w:val="24"/>
        </w:rPr>
        <w:t>for being</w:t>
      </w:r>
      <w:r w:rsidR="00C16A94" w:rsidRPr="006559CC">
        <w:rPr>
          <w:rFonts w:asciiTheme="majorBidi" w:hAnsiTheme="majorBidi" w:cstheme="majorBidi"/>
          <w:sz w:val="24"/>
          <w:szCs w:val="24"/>
        </w:rPr>
        <w:t xml:space="preserve"> rapid</w:t>
      </w:r>
      <w:r w:rsidR="009C4E81">
        <w:rPr>
          <w:rFonts w:asciiTheme="majorBidi" w:hAnsiTheme="majorBidi" w:cstheme="majorBidi"/>
          <w:sz w:val="24"/>
          <w:szCs w:val="24"/>
        </w:rPr>
        <w:t xml:space="preserve">, </w:t>
      </w:r>
      <w:r w:rsidR="00C16A94" w:rsidRPr="006559CC">
        <w:rPr>
          <w:rFonts w:asciiTheme="majorBidi" w:hAnsiTheme="majorBidi" w:cstheme="majorBidi"/>
          <w:sz w:val="24"/>
          <w:szCs w:val="24"/>
        </w:rPr>
        <w:t>simple and consistent for a particular plant species regardless of its age or origin</w:t>
      </w:r>
      <w:r w:rsidR="00A161BE">
        <w:rPr>
          <w:rFonts w:asciiTheme="majorBidi" w:hAnsiTheme="majorBidi" w:cstheme="majorBidi"/>
          <w:sz w:val="24"/>
          <w:szCs w:val="24"/>
        </w:rPr>
        <w:t xml:space="preserve"> </w:t>
      </w:r>
      <w:r w:rsidR="00A161BE" w:rsidRPr="00A161BE">
        <w:rPr>
          <w:rFonts w:asciiTheme="majorBidi" w:hAnsiTheme="majorBidi" w:cstheme="majorBidi"/>
          <w:sz w:val="24"/>
          <w:szCs w:val="24"/>
          <w:vertAlign w:val="superscript"/>
        </w:rPr>
        <w:t>34</w:t>
      </w:r>
      <w:r w:rsidR="00C16A94" w:rsidRPr="006559CC">
        <w:rPr>
          <w:rFonts w:asciiTheme="majorBidi" w:hAnsiTheme="majorBidi" w:cstheme="majorBidi"/>
          <w:sz w:val="24"/>
          <w:szCs w:val="24"/>
        </w:rPr>
        <w:t>. RAPD-DNA</w:t>
      </w:r>
      <w:r w:rsidR="00C0433F" w:rsidRPr="006559CC">
        <w:rPr>
          <w:rFonts w:asciiTheme="majorBidi" w:hAnsiTheme="majorBidi" w:cstheme="majorBidi"/>
          <w:sz w:val="24"/>
          <w:szCs w:val="24"/>
        </w:rPr>
        <w:t xml:space="preserve"> elucidates</w:t>
      </w:r>
      <w:r w:rsidR="005B1781" w:rsidRPr="006559CC">
        <w:rPr>
          <w:rFonts w:asciiTheme="majorBidi" w:hAnsiTheme="majorBidi" w:cstheme="majorBidi"/>
          <w:sz w:val="24"/>
          <w:szCs w:val="24"/>
        </w:rPr>
        <w:t xml:space="preserve"> variance</w:t>
      </w:r>
      <w:r w:rsidR="000875CA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Pr="006559CC">
        <w:rPr>
          <w:rFonts w:asciiTheme="majorBidi" w:hAnsiTheme="majorBidi" w:cstheme="majorBidi"/>
          <w:sz w:val="24"/>
          <w:szCs w:val="24"/>
        </w:rPr>
        <w:t>of genetic rel</w:t>
      </w:r>
      <w:r w:rsidR="009854BC">
        <w:rPr>
          <w:rFonts w:asciiTheme="majorBidi" w:hAnsiTheme="majorBidi" w:cstheme="majorBidi"/>
          <w:sz w:val="24"/>
          <w:szCs w:val="24"/>
        </w:rPr>
        <w:t xml:space="preserve">ationship upon plants breeding and </w:t>
      </w:r>
      <w:r w:rsidRPr="006559CC">
        <w:rPr>
          <w:rFonts w:asciiTheme="majorBidi" w:hAnsiTheme="majorBidi" w:cstheme="majorBidi"/>
          <w:sz w:val="24"/>
          <w:szCs w:val="24"/>
        </w:rPr>
        <w:t xml:space="preserve">considered </w:t>
      </w:r>
      <w:r w:rsidR="000875CA" w:rsidRPr="006559CC">
        <w:rPr>
          <w:rFonts w:asciiTheme="majorBidi" w:hAnsiTheme="majorBidi" w:cstheme="majorBidi"/>
          <w:sz w:val="24"/>
          <w:szCs w:val="24"/>
        </w:rPr>
        <w:t xml:space="preserve">the </w:t>
      </w:r>
      <w:r w:rsidRPr="006559CC">
        <w:rPr>
          <w:rFonts w:asciiTheme="majorBidi" w:hAnsiTheme="majorBidi" w:cstheme="majorBidi"/>
          <w:sz w:val="24"/>
          <w:szCs w:val="24"/>
        </w:rPr>
        <w:t xml:space="preserve">molecular marker of </w:t>
      </w:r>
      <w:r w:rsidR="00147B4B" w:rsidRPr="006559CC">
        <w:rPr>
          <w:rFonts w:asciiTheme="majorBidi" w:hAnsiTheme="majorBidi" w:cstheme="majorBidi"/>
          <w:sz w:val="24"/>
          <w:szCs w:val="24"/>
        </w:rPr>
        <w:t>phylogenic</w:t>
      </w:r>
      <w:r w:rsidRPr="006559CC">
        <w:rPr>
          <w:rFonts w:asciiTheme="majorBidi" w:hAnsiTheme="majorBidi" w:cstheme="majorBidi"/>
          <w:sz w:val="24"/>
          <w:szCs w:val="24"/>
        </w:rPr>
        <w:t xml:space="preserve"> analyses of plants species. </w:t>
      </w:r>
      <w:r w:rsidR="00C16A94" w:rsidRPr="006559CC">
        <w:rPr>
          <w:rFonts w:asciiTheme="majorBidi" w:hAnsiTheme="majorBidi" w:cstheme="majorBidi"/>
          <w:sz w:val="24"/>
          <w:szCs w:val="24"/>
        </w:rPr>
        <w:t>Furthermore, t</w:t>
      </w:r>
      <w:r w:rsidR="00147B4B" w:rsidRPr="006559CC">
        <w:rPr>
          <w:rFonts w:asciiTheme="majorBidi" w:hAnsiTheme="majorBidi" w:cstheme="majorBidi"/>
          <w:sz w:val="24"/>
          <w:szCs w:val="24"/>
        </w:rPr>
        <w:t xml:space="preserve">his protocol </w:t>
      </w:r>
      <w:r w:rsidR="009854BC">
        <w:rPr>
          <w:rFonts w:asciiTheme="majorBidi" w:hAnsiTheme="majorBidi" w:cstheme="majorBidi"/>
          <w:sz w:val="24"/>
          <w:szCs w:val="24"/>
        </w:rPr>
        <w:t xml:space="preserve">so far </w:t>
      </w:r>
      <w:r w:rsidR="00147B4B" w:rsidRPr="006559CC">
        <w:rPr>
          <w:rFonts w:asciiTheme="majorBidi" w:hAnsiTheme="majorBidi" w:cstheme="majorBidi"/>
          <w:sz w:val="24"/>
          <w:szCs w:val="24"/>
        </w:rPr>
        <w:t xml:space="preserve">becomes substantial </w:t>
      </w:r>
      <w:r w:rsidR="00A97931" w:rsidRPr="006559CC">
        <w:rPr>
          <w:rFonts w:asciiTheme="majorBidi" w:hAnsiTheme="majorBidi" w:cstheme="majorBidi"/>
          <w:sz w:val="24"/>
          <w:szCs w:val="24"/>
        </w:rPr>
        <w:t xml:space="preserve">in </w:t>
      </w:r>
      <w:r w:rsidR="00147B4B" w:rsidRPr="006559CC">
        <w:rPr>
          <w:rFonts w:asciiTheme="majorBidi" w:hAnsiTheme="majorBidi" w:cstheme="majorBidi"/>
          <w:sz w:val="24"/>
          <w:szCs w:val="24"/>
        </w:rPr>
        <w:t xml:space="preserve">clarifying the genetic diversity of endangered plants </w:t>
      </w:r>
      <w:r w:rsidR="00147B4B" w:rsidRPr="00A161BE">
        <w:rPr>
          <w:rFonts w:asciiTheme="majorBidi" w:hAnsiTheme="majorBidi" w:cstheme="majorBidi"/>
          <w:sz w:val="24"/>
          <w:szCs w:val="24"/>
          <w:vertAlign w:val="superscript"/>
        </w:rPr>
        <w:t>(</w:t>
      </w:r>
      <w:r w:rsidR="00A161BE" w:rsidRPr="00A161BE">
        <w:rPr>
          <w:rFonts w:asciiTheme="majorBidi" w:hAnsiTheme="majorBidi" w:cstheme="majorBidi"/>
          <w:sz w:val="24"/>
          <w:szCs w:val="24"/>
          <w:vertAlign w:val="superscript"/>
        </w:rPr>
        <w:t>35,</w:t>
      </w:r>
      <w:r w:rsidR="00147B4B" w:rsidRPr="00A161BE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A161BE" w:rsidRPr="00A161BE">
        <w:rPr>
          <w:rFonts w:asciiTheme="majorBidi" w:hAnsiTheme="majorBidi" w:cstheme="majorBidi"/>
          <w:sz w:val="24"/>
          <w:szCs w:val="24"/>
          <w:vertAlign w:val="superscript"/>
        </w:rPr>
        <w:t>36</w:t>
      </w:r>
      <w:r w:rsidR="00147B4B" w:rsidRPr="00A161BE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="00147B4B" w:rsidRPr="006559CC">
        <w:rPr>
          <w:rFonts w:asciiTheme="majorBidi" w:hAnsiTheme="majorBidi" w:cstheme="majorBidi"/>
          <w:sz w:val="24"/>
          <w:szCs w:val="24"/>
        </w:rPr>
        <w:t>.</w:t>
      </w:r>
      <w:r w:rsidR="00C16A94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0043ED" w:rsidRPr="006559CC">
        <w:rPr>
          <w:rFonts w:asciiTheme="majorBidi" w:hAnsiTheme="majorBidi" w:cstheme="majorBidi"/>
          <w:sz w:val="24"/>
          <w:szCs w:val="24"/>
        </w:rPr>
        <w:t xml:space="preserve">RAPD-DNA been exploited potentially in identification of medicinal </w:t>
      </w:r>
      <w:r w:rsidR="008211F9" w:rsidRPr="006559CC">
        <w:rPr>
          <w:rFonts w:asciiTheme="majorBidi" w:hAnsiTheme="majorBidi" w:cstheme="majorBidi"/>
          <w:sz w:val="24"/>
          <w:szCs w:val="24"/>
        </w:rPr>
        <w:t xml:space="preserve">and aromatic </w:t>
      </w:r>
      <w:r w:rsidR="000043ED" w:rsidRPr="006559CC">
        <w:rPr>
          <w:rFonts w:asciiTheme="majorBidi" w:hAnsiTheme="majorBidi" w:cstheme="majorBidi"/>
          <w:sz w:val="24"/>
          <w:szCs w:val="24"/>
        </w:rPr>
        <w:t>plants</w:t>
      </w:r>
      <w:r w:rsidR="008211F9" w:rsidRPr="006559CC">
        <w:rPr>
          <w:rFonts w:asciiTheme="majorBidi" w:hAnsiTheme="majorBidi" w:cstheme="majorBidi"/>
          <w:sz w:val="24"/>
          <w:szCs w:val="24"/>
        </w:rPr>
        <w:t xml:space="preserve"> components</w:t>
      </w:r>
      <w:r w:rsidR="00AF0067">
        <w:rPr>
          <w:rFonts w:asciiTheme="majorBidi" w:hAnsiTheme="majorBidi" w:cstheme="majorBidi"/>
          <w:sz w:val="24"/>
          <w:szCs w:val="24"/>
        </w:rPr>
        <w:t xml:space="preserve"> </w:t>
      </w:r>
      <w:r w:rsidR="00AF0067" w:rsidRPr="00AF0067">
        <w:rPr>
          <w:rFonts w:asciiTheme="majorBidi" w:hAnsiTheme="majorBidi" w:cstheme="majorBidi"/>
          <w:sz w:val="24"/>
          <w:szCs w:val="24"/>
          <w:vertAlign w:val="superscript"/>
        </w:rPr>
        <w:t>37</w:t>
      </w:r>
      <w:r w:rsidR="000043ED" w:rsidRPr="006559CC">
        <w:rPr>
          <w:rFonts w:asciiTheme="majorBidi" w:hAnsiTheme="majorBidi" w:cstheme="majorBidi"/>
          <w:sz w:val="24"/>
          <w:szCs w:val="24"/>
        </w:rPr>
        <w:t>.</w:t>
      </w:r>
      <w:r w:rsidR="008211F9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9854BC">
        <w:rPr>
          <w:rFonts w:asciiTheme="majorBidi" w:hAnsiTheme="majorBidi" w:cstheme="majorBidi"/>
          <w:sz w:val="24"/>
          <w:szCs w:val="24"/>
        </w:rPr>
        <w:t>However, i</w:t>
      </w:r>
      <w:r w:rsidR="008211F9" w:rsidRPr="006559CC">
        <w:rPr>
          <w:rFonts w:asciiTheme="majorBidi" w:hAnsiTheme="majorBidi" w:cstheme="majorBidi"/>
          <w:sz w:val="24"/>
          <w:szCs w:val="24"/>
        </w:rPr>
        <w:t xml:space="preserve">n </w:t>
      </w:r>
      <w:r w:rsidR="009854BC">
        <w:rPr>
          <w:rFonts w:asciiTheme="majorBidi" w:hAnsiTheme="majorBidi" w:cstheme="majorBidi"/>
          <w:sz w:val="24"/>
          <w:szCs w:val="24"/>
        </w:rPr>
        <w:t>some</w:t>
      </w:r>
      <w:r w:rsidR="008211F9" w:rsidRPr="006559CC">
        <w:rPr>
          <w:rFonts w:asciiTheme="majorBidi" w:hAnsiTheme="majorBidi" w:cstheme="majorBidi"/>
          <w:sz w:val="24"/>
          <w:szCs w:val="24"/>
        </w:rPr>
        <w:t xml:space="preserve"> cases, the amplification products view similarity of DNA </w:t>
      </w:r>
      <w:r w:rsidR="00A97931" w:rsidRPr="006559CC">
        <w:rPr>
          <w:rFonts w:asciiTheme="majorBidi" w:hAnsiTheme="majorBidi" w:cstheme="majorBidi"/>
          <w:sz w:val="24"/>
          <w:szCs w:val="24"/>
        </w:rPr>
        <w:t>sequence between varied species</w:t>
      </w:r>
      <w:r w:rsidR="009854BC">
        <w:rPr>
          <w:rFonts w:asciiTheme="majorBidi" w:hAnsiTheme="majorBidi" w:cstheme="majorBidi"/>
          <w:sz w:val="24"/>
          <w:szCs w:val="24"/>
        </w:rPr>
        <w:t>, which</w:t>
      </w:r>
      <w:r w:rsidR="00A97931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0875CA" w:rsidRPr="006559CC">
        <w:rPr>
          <w:rFonts w:asciiTheme="majorBidi" w:hAnsiTheme="majorBidi" w:cstheme="majorBidi"/>
          <w:sz w:val="24"/>
          <w:szCs w:val="24"/>
        </w:rPr>
        <w:t>likely</w:t>
      </w:r>
      <w:r w:rsidR="008211F9" w:rsidRPr="006559CC">
        <w:rPr>
          <w:rFonts w:asciiTheme="majorBidi" w:hAnsiTheme="majorBidi" w:cstheme="majorBidi"/>
          <w:sz w:val="24"/>
          <w:szCs w:val="24"/>
        </w:rPr>
        <w:t xml:space="preserve"> ascribe</w:t>
      </w:r>
      <w:r w:rsidR="009854BC">
        <w:rPr>
          <w:rFonts w:asciiTheme="majorBidi" w:hAnsiTheme="majorBidi" w:cstheme="majorBidi"/>
          <w:sz w:val="24"/>
          <w:szCs w:val="24"/>
        </w:rPr>
        <w:t>d</w:t>
      </w:r>
      <w:r w:rsidR="008211F9" w:rsidRPr="006559CC">
        <w:rPr>
          <w:rFonts w:asciiTheme="majorBidi" w:hAnsiTheme="majorBidi" w:cstheme="majorBidi"/>
          <w:sz w:val="24"/>
          <w:szCs w:val="24"/>
        </w:rPr>
        <w:t xml:space="preserve"> to the significant similarity of </w:t>
      </w:r>
      <w:r w:rsidR="00B807E7">
        <w:rPr>
          <w:rFonts w:asciiTheme="majorBidi" w:hAnsiTheme="majorBidi" w:cstheme="majorBidi"/>
          <w:sz w:val="24"/>
          <w:szCs w:val="24"/>
        </w:rPr>
        <w:t xml:space="preserve">the </w:t>
      </w:r>
      <w:r w:rsidR="008211F9" w:rsidRPr="006559CC">
        <w:rPr>
          <w:rFonts w:asciiTheme="majorBidi" w:hAnsiTheme="majorBidi" w:cstheme="majorBidi"/>
          <w:sz w:val="24"/>
          <w:szCs w:val="24"/>
        </w:rPr>
        <w:t xml:space="preserve">varied species </w:t>
      </w:r>
      <w:r w:rsidR="00B807E7">
        <w:rPr>
          <w:rFonts w:asciiTheme="majorBidi" w:hAnsiTheme="majorBidi" w:cstheme="majorBidi"/>
          <w:sz w:val="24"/>
          <w:szCs w:val="24"/>
        </w:rPr>
        <w:t>regarding</w:t>
      </w:r>
      <w:r w:rsidR="008211F9" w:rsidRPr="006559CC">
        <w:rPr>
          <w:rFonts w:asciiTheme="majorBidi" w:hAnsiTheme="majorBidi" w:cstheme="majorBidi"/>
          <w:sz w:val="24"/>
          <w:szCs w:val="24"/>
        </w:rPr>
        <w:t xml:space="preserve"> the primer's amplification sites</w:t>
      </w:r>
      <w:r w:rsidR="00A97931" w:rsidRPr="006559CC">
        <w:rPr>
          <w:rFonts w:asciiTheme="majorBidi" w:hAnsiTheme="majorBidi" w:cstheme="majorBidi"/>
          <w:sz w:val="24"/>
          <w:szCs w:val="24"/>
        </w:rPr>
        <w:t>.</w:t>
      </w:r>
      <w:r w:rsidR="008211F9" w:rsidRPr="006559CC">
        <w:rPr>
          <w:rFonts w:asciiTheme="majorBidi" w:hAnsiTheme="majorBidi" w:cstheme="majorBidi"/>
          <w:sz w:val="24"/>
          <w:szCs w:val="24"/>
        </w:rPr>
        <w:t xml:space="preserve"> </w:t>
      </w:r>
    </w:p>
    <w:p w:rsidR="00E64EC5" w:rsidRPr="006559CC" w:rsidRDefault="00E64EC5" w:rsidP="009C4E81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  <w:rtl/>
        </w:rPr>
      </w:pPr>
      <w:r w:rsidRPr="006559CC">
        <w:rPr>
          <w:rFonts w:asciiTheme="majorBidi" w:hAnsiTheme="majorBidi" w:cstheme="majorBidi"/>
          <w:sz w:val="24"/>
          <w:szCs w:val="24"/>
        </w:rPr>
        <w:t xml:space="preserve">The aim of this study </w:t>
      </w:r>
      <w:r w:rsidR="000875CA" w:rsidRPr="006559CC">
        <w:rPr>
          <w:rFonts w:asciiTheme="majorBidi" w:hAnsiTheme="majorBidi" w:cstheme="majorBidi"/>
          <w:sz w:val="24"/>
          <w:szCs w:val="24"/>
        </w:rPr>
        <w:t>is</w:t>
      </w:r>
      <w:r w:rsidRPr="006559CC">
        <w:rPr>
          <w:rFonts w:asciiTheme="majorBidi" w:hAnsiTheme="majorBidi" w:cstheme="majorBidi"/>
          <w:sz w:val="24"/>
          <w:szCs w:val="24"/>
        </w:rPr>
        <w:t xml:space="preserve"> to identify drought </w:t>
      </w:r>
      <w:r w:rsidR="009C4E81">
        <w:rPr>
          <w:rFonts w:asciiTheme="majorBidi" w:hAnsiTheme="majorBidi" w:cstheme="majorBidi"/>
          <w:sz w:val="24"/>
          <w:szCs w:val="24"/>
        </w:rPr>
        <w:t>impacts</w:t>
      </w:r>
      <w:r w:rsidR="0011107B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Pr="006559CC">
        <w:rPr>
          <w:rFonts w:asciiTheme="majorBidi" w:hAnsiTheme="majorBidi" w:cstheme="majorBidi"/>
          <w:sz w:val="24"/>
          <w:szCs w:val="24"/>
        </w:rPr>
        <w:t xml:space="preserve">on photosynthetic pigments, volatile oil production, protein </w:t>
      </w:r>
      <w:r w:rsidR="0011107B" w:rsidRPr="006559CC">
        <w:rPr>
          <w:rFonts w:asciiTheme="majorBidi" w:hAnsiTheme="majorBidi" w:cstheme="majorBidi"/>
          <w:sz w:val="24"/>
          <w:szCs w:val="24"/>
        </w:rPr>
        <w:t xml:space="preserve">profile </w:t>
      </w:r>
      <w:r w:rsidRPr="006559CC">
        <w:rPr>
          <w:rFonts w:asciiTheme="majorBidi" w:hAnsiTheme="majorBidi" w:cstheme="majorBidi"/>
          <w:sz w:val="24"/>
          <w:szCs w:val="24"/>
        </w:rPr>
        <w:t xml:space="preserve">and </w:t>
      </w:r>
      <w:r w:rsidR="009C4E81">
        <w:rPr>
          <w:rFonts w:asciiTheme="majorBidi" w:hAnsiTheme="majorBidi" w:cstheme="majorBidi"/>
          <w:sz w:val="24"/>
          <w:szCs w:val="24"/>
        </w:rPr>
        <w:t xml:space="preserve">the </w:t>
      </w:r>
      <w:r w:rsidR="00A97931" w:rsidRPr="006559CC">
        <w:rPr>
          <w:rFonts w:asciiTheme="majorBidi" w:hAnsiTheme="majorBidi" w:cstheme="majorBidi"/>
          <w:sz w:val="24"/>
          <w:szCs w:val="24"/>
        </w:rPr>
        <w:t>genomic-</w:t>
      </w:r>
      <w:r w:rsidRPr="006559CC">
        <w:rPr>
          <w:rFonts w:asciiTheme="majorBidi" w:hAnsiTheme="majorBidi" w:cstheme="majorBidi"/>
          <w:sz w:val="24"/>
          <w:szCs w:val="24"/>
        </w:rPr>
        <w:t>DNA</w:t>
      </w:r>
      <w:r w:rsidR="00A97931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9C4E81">
        <w:rPr>
          <w:rFonts w:asciiTheme="majorBidi" w:hAnsiTheme="majorBidi" w:cstheme="majorBidi"/>
          <w:sz w:val="24"/>
          <w:szCs w:val="24"/>
        </w:rPr>
        <w:t>of</w:t>
      </w:r>
      <w:r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97931" w:rsidRPr="006559CC">
        <w:rPr>
          <w:rFonts w:asciiTheme="majorBidi" w:hAnsiTheme="majorBidi" w:cstheme="majorBidi"/>
          <w:sz w:val="24"/>
          <w:szCs w:val="24"/>
        </w:rPr>
        <w:t>three</w:t>
      </w:r>
      <w:r w:rsidRPr="006559CC">
        <w:rPr>
          <w:rFonts w:asciiTheme="majorBidi" w:hAnsiTheme="majorBidi" w:cstheme="majorBidi"/>
          <w:sz w:val="24"/>
          <w:szCs w:val="24"/>
        </w:rPr>
        <w:t xml:space="preserve"> medicinal plants</w:t>
      </w:r>
      <w:r w:rsidR="00C455F4" w:rsidRPr="006559CC">
        <w:rPr>
          <w:rFonts w:asciiTheme="majorBidi" w:hAnsiTheme="majorBidi" w:cstheme="majorBidi"/>
          <w:sz w:val="24"/>
          <w:szCs w:val="24"/>
        </w:rPr>
        <w:t xml:space="preserve"> grown for ten days </w:t>
      </w:r>
      <w:r w:rsidR="000635BE">
        <w:rPr>
          <w:rFonts w:asciiTheme="majorBidi" w:hAnsiTheme="majorBidi" w:cstheme="majorBidi"/>
          <w:sz w:val="24"/>
          <w:szCs w:val="24"/>
        </w:rPr>
        <w:t>only during their</w:t>
      </w:r>
      <w:r w:rsidR="000875CA" w:rsidRPr="006559CC">
        <w:rPr>
          <w:rFonts w:asciiTheme="majorBidi" w:hAnsiTheme="majorBidi" w:cstheme="majorBidi"/>
          <w:sz w:val="24"/>
          <w:szCs w:val="24"/>
        </w:rPr>
        <w:t xml:space="preserve"> flowering stage </w:t>
      </w:r>
      <w:r w:rsidR="00C455F4" w:rsidRPr="006559CC">
        <w:rPr>
          <w:rFonts w:asciiTheme="majorBidi" w:hAnsiTheme="majorBidi" w:cstheme="majorBidi"/>
          <w:sz w:val="24"/>
          <w:szCs w:val="24"/>
        </w:rPr>
        <w:t xml:space="preserve">with </w:t>
      </w:r>
      <w:r w:rsidRPr="006559CC">
        <w:rPr>
          <w:rFonts w:asciiTheme="majorBidi" w:hAnsiTheme="majorBidi" w:cstheme="majorBidi"/>
          <w:sz w:val="24"/>
          <w:szCs w:val="24"/>
        </w:rPr>
        <w:t>drought stress</w:t>
      </w:r>
      <w:r w:rsidR="0011107B" w:rsidRPr="006559CC">
        <w:rPr>
          <w:rFonts w:asciiTheme="majorBidi" w:hAnsiTheme="majorBidi" w:cstheme="majorBidi"/>
          <w:sz w:val="24"/>
          <w:szCs w:val="24"/>
        </w:rPr>
        <w:t xml:space="preserve"> generated by D-mannitol</w:t>
      </w:r>
      <w:r w:rsidRPr="006559CC">
        <w:rPr>
          <w:rFonts w:asciiTheme="majorBidi" w:hAnsiTheme="majorBidi" w:cstheme="majorBidi"/>
          <w:sz w:val="24"/>
          <w:szCs w:val="24"/>
        </w:rPr>
        <w:t>.</w:t>
      </w:r>
    </w:p>
    <w:p w:rsidR="009D1BAD" w:rsidRPr="006559CC" w:rsidRDefault="009D1BAD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559CC">
        <w:rPr>
          <w:rFonts w:asciiTheme="majorBidi" w:hAnsiTheme="majorBidi" w:cstheme="majorBidi"/>
          <w:b/>
          <w:bCs/>
          <w:sz w:val="24"/>
          <w:szCs w:val="24"/>
        </w:rPr>
        <w:t>Materials and Methods</w:t>
      </w:r>
    </w:p>
    <w:p w:rsidR="00D44DFD" w:rsidRPr="006559CC" w:rsidRDefault="00D44DFD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559CC">
        <w:rPr>
          <w:rFonts w:asciiTheme="majorBidi" w:hAnsiTheme="majorBidi" w:cstheme="majorBidi"/>
          <w:b/>
          <w:bCs/>
          <w:sz w:val="24"/>
          <w:szCs w:val="24"/>
        </w:rPr>
        <w:t>Plant Materials and Growth Conditions</w:t>
      </w:r>
    </w:p>
    <w:p w:rsidR="00B36E69" w:rsidRPr="006559CC" w:rsidRDefault="009463AB" w:rsidP="006F1506">
      <w:pPr>
        <w:spacing w:line="240" w:lineRule="auto"/>
        <w:ind w:left="-569" w:right="-142"/>
        <w:jc w:val="both"/>
        <w:rPr>
          <w:rFonts w:asciiTheme="majorBidi" w:hAnsiTheme="majorBidi" w:cstheme="majorBidi"/>
          <w:sz w:val="24"/>
          <w:szCs w:val="24"/>
          <w:rtl/>
        </w:rPr>
      </w:pPr>
      <w:r w:rsidRPr="006559CC">
        <w:rPr>
          <w:rFonts w:asciiTheme="majorBidi" w:hAnsiTheme="majorBidi" w:cstheme="majorBidi"/>
          <w:sz w:val="24"/>
          <w:szCs w:val="24"/>
        </w:rPr>
        <w:t xml:space="preserve">Three aromatic and medicinal plants </w:t>
      </w:r>
      <w:r w:rsidR="00C71202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(65 d-old) at </w:t>
      </w:r>
      <w:r w:rsidR="006F150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</w:t>
      </w:r>
      <w:r w:rsidR="00C71202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flowering stage</w:t>
      </w:r>
      <w:r w:rsidR="00C71202" w:rsidRPr="006559C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r w:rsidRPr="006559C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Ocimum basilicum </w:t>
      </w:r>
      <w:r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(B), </w:t>
      </w:r>
      <w:r w:rsidRPr="006559C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Mentha longifolia</w:t>
      </w:r>
      <w:r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(M), and </w:t>
      </w:r>
      <w:r w:rsidRPr="006559C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Origanum majorana</w:t>
      </w:r>
      <w:r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(O) </w:t>
      </w:r>
      <w:proofErr w:type="gramStart"/>
      <w:r w:rsidR="00310A3D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were purchased</w:t>
      </w:r>
      <w:proofErr w:type="gramEnd"/>
      <w:r w:rsidR="00310A3D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from local market located at Kafr Hakeem, Giza, Egypt. The plants were divided into two sets: The first set was left to grow for ten days using </w:t>
      </w:r>
      <w:r w:rsidR="006F1506">
        <w:rPr>
          <w:rFonts w:asciiTheme="majorBidi" w:hAnsiTheme="majorBidi" w:cstheme="majorBidi"/>
          <w:sz w:val="24"/>
          <w:szCs w:val="24"/>
          <w:shd w:val="clear" w:color="auto" w:fill="FFFFFF"/>
        </w:rPr>
        <w:t>regular</w:t>
      </w:r>
      <w:r w:rsidR="00310A3D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irrigation water and the second set </w:t>
      </w:r>
      <w:r w:rsidR="008E1FA5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of plants (BM, MM, </w:t>
      </w:r>
      <w:proofErr w:type="gramStart"/>
      <w:r w:rsidR="008E1FA5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OM</w:t>
      </w:r>
      <w:proofErr w:type="gramEnd"/>
      <w:r w:rsidR="008E1FA5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  <w:r w:rsidR="00310A3D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was irrigated for ten days using </w:t>
      </w:r>
      <w:r w:rsidR="006F1506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250 mM </w:t>
      </w:r>
      <w:r w:rsidR="00310A3D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D-</w:t>
      </w:r>
      <w:r w:rsidR="006F1506">
        <w:rPr>
          <w:rFonts w:asciiTheme="majorBidi" w:hAnsiTheme="majorBidi" w:cstheme="majorBidi"/>
          <w:sz w:val="24"/>
          <w:szCs w:val="24"/>
          <w:shd w:val="clear" w:color="auto" w:fill="FFFFFF"/>
        </w:rPr>
        <w:t>m</w:t>
      </w:r>
      <w:r w:rsidR="00310A3D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annitol solution (</w:t>
      </w:r>
      <w:r w:rsidR="008E1FA5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M</w:t>
      </w:r>
      <w:r w:rsidR="00310A3D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). </w:t>
      </w:r>
      <w:r w:rsidR="006F1506">
        <w:rPr>
          <w:rFonts w:asciiTheme="majorBidi" w:hAnsiTheme="majorBidi" w:cstheme="majorBidi"/>
          <w:sz w:val="24"/>
          <w:szCs w:val="24"/>
          <w:shd w:val="clear" w:color="auto" w:fill="FFFFFF"/>
        </w:rPr>
        <w:t>At</w:t>
      </w:r>
      <w:r w:rsidR="00310A3D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the end of the experiment, the vegetative leaves were detached from the plants and used for</w:t>
      </w:r>
      <w:r w:rsidR="00B93D2D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extraction and estimation of</w:t>
      </w:r>
      <w:r w:rsidR="00310A3D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photosynthetic </w:t>
      </w:r>
      <w:r w:rsidR="00B36E69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pigments, protein and </w:t>
      </w:r>
      <w:r w:rsidR="006F1506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RAPD</w:t>
      </w:r>
      <w:r w:rsidR="006F1506">
        <w:rPr>
          <w:rFonts w:asciiTheme="majorBidi" w:hAnsiTheme="majorBidi" w:cstheme="majorBidi"/>
          <w:sz w:val="24"/>
          <w:szCs w:val="24"/>
          <w:shd w:val="clear" w:color="auto" w:fill="FFFFFF"/>
        </w:rPr>
        <w:t>-</w:t>
      </w:r>
      <w:r w:rsidR="00B36E69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DNA.</w:t>
      </w:r>
      <w:r w:rsidR="006F150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B36E69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Two days o</w:t>
      </w:r>
      <w:r w:rsidR="0019728B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ver-dried leaves </w:t>
      </w:r>
      <w:r w:rsidR="00B36E69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6F1506">
        <w:rPr>
          <w:rFonts w:asciiTheme="majorBidi" w:hAnsiTheme="majorBidi" w:cstheme="majorBidi"/>
          <w:sz w:val="24"/>
          <w:szCs w:val="24"/>
          <w:shd w:val="clear" w:color="auto" w:fill="FFFFFF"/>
        </w:rPr>
        <w:t>70</w:t>
      </w:r>
      <w:r w:rsidR="0019728B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°C</w:t>
      </w:r>
      <w:r w:rsidR="00B36E69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 w:rsidR="0019728B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gramStart"/>
      <w:r w:rsidR="0019728B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were utilized</w:t>
      </w:r>
      <w:proofErr w:type="gramEnd"/>
      <w:r w:rsidR="0019728B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for proline and GC-MS analyses. </w:t>
      </w:r>
      <w:r w:rsidR="00B36E69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All d</w:t>
      </w:r>
      <w:r w:rsidR="0019728B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ata </w:t>
      </w:r>
      <w:r w:rsidR="00B36E69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were</w:t>
      </w:r>
      <w:r w:rsidR="0019728B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mean of </w:t>
      </w:r>
      <w:r w:rsidR="00B93D2D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independent replicates from three </w:t>
      </w:r>
      <w:r w:rsidR="0019728B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separate experiments.</w:t>
      </w:r>
    </w:p>
    <w:p w:rsidR="00473797" w:rsidRDefault="00473797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671F5A" w:rsidRPr="006559CC" w:rsidRDefault="00671F5A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559CC">
        <w:rPr>
          <w:rFonts w:asciiTheme="majorBidi" w:hAnsiTheme="majorBidi" w:cstheme="majorBidi"/>
          <w:b/>
          <w:bCs/>
          <w:sz w:val="24"/>
          <w:szCs w:val="24"/>
        </w:rPr>
        <w:t>Estimation of Proline</w:t>
      </w:r>
    </w:p>
    <w:p w:rsidR="00671F5A" w:rsidRPr="006559CC" w:rsidRDefault="00671F5A" w:rsidP="00F87722">
      <w:pPr>
        <w:spacing w:line="240" w:lineRule="auto"/>
        <w:ind w:left="-569" w:right="-142"/>
        <w:jc w:val="both"/>
        <w:rPr>
          <w:rFonts w:asciiTheme="majorBidi" w:hAnsiTheme="majorBidi" w:cstheme="majorBidi"/>
          <w:sz w:val="24"/>
          <w:szCs w:val="24"/>
        </w:rPr>
      </w:pPr>
      <w:r w:rsidRPr="006559CC">
        <w:rPr>
          <w:rFonts w:asciiTheme="majorBidi" w:hAnsiTheme="majorBidi" w:cstheme="majorBidi"/>
          <w:sz w:val="24"/>
          <w:szCs w:val="24"/>
        </w:rPr>
        <w:t xml:space="preserve">Determination of free proline was conducted </w:t>
      </w:r>
      <w:r w:rsidR="009058AB" w:rsidRPr="006559CC">
        <w:rPr>
          <w:rFonts w:asciiTheme="majorBidi" w:hAnsiTheme="majorBidi" w:cstheme="majorBidi"/>
          <w:sz w:val="24"/>
          <w:szCs w:val="24"/>
        </w:rPr>
        <w:t>in</w:t>
      </w:r>
      <w:r w:rsidRPr="006559CC">
        <w:rPr>
          <w:rFonts w:asciiTheme="majorBidi" w:hAnsiTheme="majorBidi" w:cstheme="majorBidi"/>
          <w:sz w:val="24"/>
          <w:szCs w:val="24"/>
        </w:rPr>
        <w:t xml:space="preserve"> dry leafs detached from</w:t>
      </w:r>
      <w:r w:rsidR="009058AB" w:rsidRPr="006559CC">
        <w:rPr>
          <w:rFonts w:asciiTheme="majorBidi" w:hAnsiTheme="majorBidi" w:cstheme="majorBidi"/>
          <w:sz w:val="24"/>
          <w:szCs w:val="24"/>
        </w:rPr>
        <w:t xml:space="preserve"> the normally grown </w:t>
      </w:r>
      <w:r w:rsidR="009058AB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ornamentals</w:t>
      </w:r>
      <w:r w:rsidR="009058AB" w:rsidRPr="006559C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, </w:t>
      </w:r>
      <w:r w:rsidRPr="006559C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Ocimum basilicum </w:t>
      </w:r>
      <w:r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(B), </w:t>
      </w:r>
      <w:r w:rsidRPr="006559C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Mentha longifolia</w:t>
      </w:r>
      <w:r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(M), and </w:t>
      </w:r>
      <w:r w:rsidRPr="006559C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Origanum majorana</w:t>
      </w:r>
      <w:r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(O)</w:t>
      </w:r>
      <w:r w:rsidR="009058AB" w:rsidRPr="006559CC">
        <w:rPr>
          <w:rFonts w:asciiTheme="majorBidi" w:hAnsiTheme="majorBidi" w:cstheme="majorBidi"/>
          <w:sz w:val="24"/>
          <w:szCs w:val="24"/>
        </w:rPr>
        <w:t xml:space="preserve"> or drought-stressed ornamentals (BM, MM and OM)</w:t>
      </w:r>
      <w:r w:rsidRPr="006559CC">
        <w:rPr>
          <w:rFonts w:asciiTheme="majorBidi" w:hAnsiTheme="majorBidi" w:cstheme="majorBidi"/>
          <w:sz w:val="24"/>
          <w:szCs w:val="24"/>
        </w:rPr>
        <w:t xml:space="preserve"> using acidic ninhydrin</w:t>
      </w:r>
      <w:r w:rsidR="00F56E4B" w:rsidRPr="006559CC">
        <w:rPr>
          <w:rFonts w:asciiTheme="majorBidi" w:hAnsiTheme="majorBidi" w:cstheme="majorBidi"/>
          <w:sz w:val="24"/>
          <w:szCs w:val="24"/>
        </w:rPr>
        <w:t xml:space="preserve"> using the m</w:t>
      </w:r>
      <w:r w:rsidR="00B45A81" w:rsidRPr="006559CC">
        <w:rPr>
          <w:rFonts w:asciiTheme="majorBidi" w:hAnsiTheme="majorBidi" w:cstheme="majorBidi"/>
          <w:sz w:val="24"/>
          <w:szCs w:val="24"/>
        </w:rPr>
        <w:t xml:space="preserve">ethod described by </w:t>
      </w:r>
      <w:r w:rsidR="00F87722" w:rsidRPr="00F87722">
        <w:rPr>
          <w:rFonts w:asciiTheme="majorBidi" w:hAnsiTheme="majorBidi" w:cstheme="majorBidi"/>
          <w:sz w:val="24"/>
          <w:szCs w:val="24"/>
          <w:vertAlign w:val="superscript"/>
        </w:rPr>
        <w:t>38</w:t>
      </w:r>
      <w:r w:rsidR="00F56E4B" w:rsidRPr="006559CC">
        <w:rPr>
          <w:rFonts w:asciiTheme="majorBidi" w:hAnsiTheme="majorBidi" w:cstheme="majorBidi"/>
          <w:sz w:val="24"/>
          <w:szCs w:val="24"/>
        </w:rPr>
        <w:t>.</w:t>
      </w:r>
    </w:p>
    <w:p w:rsidR="008A1F3B" w:rsidRDefault="008A1F3B" w:rsidP="00044BCC">
      <w:pPr>
        <w:ind w:left="-569" w:right="-142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A92CF1" w:rsidRPr="006559CC" w:rsidRDefault="00A92CF1" w:rsidP="00044BCC">
      <w:pPr>
        <w:ind w:left="-569" w:right="-142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559CC">
        <w:rPr>
          <w:rFonts w:asciiTheme="majorBidi" w:hAnsiTheme="majorBidi" w:cstheme="majorBidi"/>
          <w:b/>
          <w:bCs/>
          <w:sz w:val="24"/>
          <w:szCs w:val="24"/>
        </w:rPr>
        <w:lastRenderedPageBreak/>
        <w:t>Estimation of Photosynthetic Pigments</w:t>
      </w:r>
    </w:p>
    <w:p w:rsidR="00A92CF1" w:rsidRPr="006559CC" w:rsidRDefault="00A92CF1" w:rsidP="00F87722">
      <w:pPr>
        <w:ind w:left="-569" w:right="-142"/>
        <w:jc w:val="right"/>
        <w:rPr>
          <w:rFonts w:asciiTheme="majorBidi" w:hAnsiTheme="majorBidi" w:cstheme="majorBidi"/>
          <w:sz w:val="24"/>
          <w:szCs w:val="24"/>
          <w:rtl/>
        </w:rPr>
      </w:pPr>
      <w:r w:rsidRPr="006559CC">
        <w:rPr>
          <w:rFonts w:asciiTheme="majorBidi" w:hAnsiTheme="majorBidi" w:cstheme="majorBidi"/>
          <w:sz w:val="24"/>
          <w:szCs w:val="24"/>
        </w:rPr>
        <w:t xml:space="preserve">The photosynthetic pigments (chl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6559CC">
        <w:rPr>
          <w:rFonts w:asciiTheme="majorBidi" w:hAnsiTheme="majorBidi" w:cstheme="majorBidi"/>
          <w:sz w:val="24"/>
          <w:szCs w:val="24"/>
        </w:rPr>
        <w:t xml:space="preserve">, chl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6559CC">
        <w:rPr>
          <w:rFonts w:asciiTheme="majorBidi" w:hAnsiTheme="majorBidi" w:cstheme="majorBidi"/>
          <w:sz w:val="24"/>
          <w:szCs w:val="24"/>
        </w:rPr>
        <w:t xml:space="preserve"> and carotenoids) were determined in the leaves of the investigated plant. The spectrophotometric method recommended by </w:t>
      </w:r>
      <w:r w:rsidR="00F87722">
        <w:rPr>
          <w:rFonts w:asciiTheme="majorBidi" w:hAnsiTheme="majorBidi" w:cstheme="majorBidi"/>
          <w:sz w:val="24"/>
          <w:szCs w:val="24"/>
          <w:vertAlign w:val="superscript"/>
        </w:rPr>
        <w:t>39</w:t>
      </w:r>
      <w:r w:rsidR="0047379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was followed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. 0.5 g fresh weight of leaves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was homogenized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 in 85% aqueous acetone for 5 minutes. The homogenate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was centrifuged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 and the supernatant was made up to volume with 85% aqueous acetone. The extinction was measured against a blank of pure 85% aqueous acetone at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3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 wave lengths of 452.5, 644, 663 nm using Spectroc</w:t>
      </w:r>
      <w:r w:rsidR="00E33233" w:rsidRPr="006559CC">
        <w:rPr>
          <w:rFonts w:asciiTheme="majorBidi" w:hAnsiTheme="majorBidi" w:cstheme="majorBidi"/>
          <w:sz w:val="24"/>
          <w:szCs w:val="24"/>
        </w:rPr>
        <w:t xml:space="preserve">olourimeter DC Tiny 25III Model </w:t>
      </w:r>
      <w:r w:rsidRPr="006559CC">
        <w:rPr>
          <w:rFonts w:asciiTheme="majorBidi" w:hAnsiTheme="majorBidi" w:cstheme="majorBidi"/>
          <w:sz w:val="24"/>
          <w:szCs w:val="24"/>
        </w:rPr>
        <w:t xml:space="preserve">TUDC12B4. Taking into consideration the dilutions made of the pigment fraction, chl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6559CC">
        <w:rPr>
          <w:rFonts w:asciiTheme="majorBidi" w:hAnsiTheme="majorBidi" w:cstheme="majorBidi"/>
          <w:sz w:val="24"/>
          <w:szCs w:val="24"/>
        </w:rPr>
        <w:t xml:space="preserve">, chl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6559CC">
        <w:rPr>
          <w:rFonts w:asciiTheme="majorBidi" w:hAnsiTheme="majorBidi" w:cstheme="majorBidi"/>
          <w:sz w:val="24"/>
          <w:szCs w:val="24"/>
        </w:rPr>
        <w:t xml:space="preserve"> and carotenoids were determined as µg/ml using the following equations:</w:t>
      </w:r>
    </w:p>
    <w:p w:rsidR="00A92CF1" w:rsidRPr="006559CC" w:rsidRDefault="00247720" w:rsidP="00044BCC">
      <w:pPr>
        <w:ind w:left="-569" w:right="-142"/>
        <w:jc w:val="right"/>
        <w:rPr>
          <w:rFonts w:ascii="Cambria Math" w:hAnsi="Cambria Math" w:cstheme="majorBidi"/>
          <w:sz w:val="24"/>
          <w:szCs w:val="24"/>
          <w:rtl/>
          <w:oMath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Chlorophyll a    =10.3 E663 -0.918 E644            = µg/ml</m:t>
          </m:r>
        </m:oMath>
      </m:oMathPara>
    </w:p>
    <w:p w:rsidR="00A92CF1" w:rsidRPr="006559CC" w:rsidRDefault="00247720" w:rsidP="00044BCC">
      <w:pPr>
        <w:ind w:left="-569" w:right="-142"/>
        <w:jc w:val="right"/>
        <w:rPr>
          <w:rFonts w:ascii="Cambria Math" w:hAnsi="Cambria Math" w:cstheme="majorBidi"/>
          <w:sz w:val="24"/>
          <w:szCs w:val="24"/>
          <w:oMath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 xml:space="preserve">Chlorophyll b    =19.7 E644 -3.87 E663              =µg/ml </m:t>
          </m:r>
        </m:oMath>
      </m:oMathPara>
    </w:p>
    <w:p w:rsidR="00A92CF1" w:rsidRPr="006559CC" w:rsidRDefault="00247720" w:rsidP="00044BCC">
      <w:pPr>
        <w:ind w:left="-569" w:right="-142"/>
        <w:jc w:val="right"/>
        <w:rPr>
          <w:rFonts w:ascii="Cambria Math" w:hAnsi="Cambria Math" w:cstheme="majorBidi"/>
          <w:sz w:val="24"/>
          <w:szCs w:val="24"/>
          <w:oMath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Carotenoids = 4.2 E425.5 - (0.026 chlorophyll a + 0.426 chlorophyll b) = µg/ml</m:t>
          </m:r>
        </m:oMath>
      </m:oMathPara>
    </w:p>
    <w:p w:rsidR="00A92CF1" w:rsidRPr="006559CC" w:rsidRDefault="00A92CF1" w:rsidP="00E33233">
      <w:pPr>
        <w:ind w:left="-569" w:right="-142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559CC">
        <w:rPr>
          <w:rFonts w:asciiTheme="majorBidi" w:hAnsiTheme="majorBidi" w:cstheme="majorBidi"/>
          <w:sz w:val="24"/>
          <w:szCs w:val="24"/>
        </w:rPr>
        <w:t xml:space="preserve">Finally, the pigment contents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were expressed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 as µg</w:t>
      </w:r>
      <w:r w:rsidR="00E33233" w:rsidRPr="006559CC">
        <w:rPr>
          <w:rFonts w:asciiTheme="majorBidi" w:hAnsiTheme="majorBidi" w:cstheme="majorBidi"/>
          <w:sz w:val="24"/>
          <w:szCs w:val="24"/>
        </w:rPr>
        <w:t>.</w:t>
      </w:r>
      <w:r w:rsidRPr="006559CC">
        <w:rPr>
          <w:rFonts w:asciiTheme="majorBidi" w:hAnsiTheme="majorBidi" w:cstheme="majorBidi"/>
          <w:sz w:val="24"/>
          <w:szCs w:val="24"/>
        </w:rPr>
        <w:t>g</w:t>
      </w:r>
      <w:r w:rsidRPr="006559CC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6559CC">
        <w:rPr>
          <w:rFonts w:asciiTheme="majorBidi" w:hAnsiTheme="majorBidi" w:cstheme="majorBidi"/>
          <w:sz w:val="24"/>
          <w:szCs w:val="24"/>
        </w:rPr>
        <w:t xml:space="preserve"> fresh weight of leaves.</w:t>
      </w:r>
    </w:p>
    <w:p w:rsidR="00237549" w:rsidRPr="006559CC" w:rsidRDefault="00237549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559CC">
        <w:rPr>
          <w:rFonts w:asciiTheme="majorBidi" w:hAnsiTheme="majorBidi" w:cstheme="majorBidi"/>
          <w:b/>
          <w:bCs/>
          <w:sz w:val="24"/>
          <w:szCs w:val="24"/>
        </w:rPr>
        <w:t>GC-MS analysis</w:t>
      </w:r>
    </w:p>
    <w:p w:rsidR="006862F7" w:rsidRPr="006559CC" w:rsidRDefault="00237549" w:rsidP="00D61E62">
      <w:pPr>
        <w:spacing w:line="240" w:lineRule="auto"/>
        <w:ind w:left="-569" w:right="-142"/>
        <w:jc w:val="both"/>
        <w:rPr>
          <w:rFonts w:asciiTheme="majorBidi" w:hAnsiTheme="majorBidi" w:cstheme="majorBidi"/>
          <w:sz w:val="24"/>
          <w:szCs w:val="24"/>
        </w:rPr>
      </w:pPr>
      <w:r w:rsidRPr="006559CC">
        <w:rPr>
          <w:rFonts w:asciiTheme="majorBidi" w:hAnsiTheme="majorBidi" w:cstheme="majorBidi"/>
          <w:sz w:val="24"/>
          <w:szCs w:val="24"/>
        </w:rPr>
        <w:t>For potential identification of the organic components present in dried leaf powder of</w:t>
      </w:r>
      <w:r w:rsidR="001C3AD4" w:rsidRPr="006559CC">
        <w:rPr>
          <w:rFonts w:asciiTheme="majorBidi" w:hAnsiTheme="majorBidi" w:cstheme="majorBidi"/>
          <w:sz w:val="24"/>
          <w:szCs w:val="24"/>
        </w:rPr>
        <w:t xml:space="preserve"> the three medicinal plants, basil, mint and origanum</w:t>
      </w:r>
      <w:r w:rsidR="00964012" w:rsidRPr="006559CC">
        <w:rPr>
          <w:rFonts w:asciiTheme="majorBidi" w:hAnsiTheme="majorBidi" w:cstheme="majorBidi"/>
          <w:sz w:val="24"/>
          <w:szCs w:val="24"/>
        </w:rPr>
        <w:t xml:space="preserve"> grown normally or under drought stress</w:t>
      </w:r>
      <w:r w:rsidRPr="006559CC">
        <w:rPr>
          <w:rFonts w:asciiTheme="majorBidi" w:hAnsiTheme="majorBidi" w:cstheme="majorBidi"/>
          <w:sz w:val="24"/>
          <w:szCs w:val="24"/>
        </w:rPr>
        <w:t xml:space="preserve">, GC-MS analysis was performed on a HP 6890 Gas Chromatograph fitted with a SGE BPX5 fused-silica capillary column (15m × 220 µm×0.25 µm), and coupled to a HP 5973 mass selective quadrupole detector. </w:t>
      </w:r>
      <w:r w:rsidR="00964012" w:rsidRPr="006559CC">
        <w:rPr>
          <w:rFonts w:asciiTheme="majorBidi" w:hAnsiTheme="majorBidi" w:cstheme="majorBidi"/>
          <w:sz w:val="24"/>
          <w:szCs w:val="24"/>
        </w:rPr>
        <w:t>The d</w:t>
      </w:r>
      <w:r w:rsidRPr="006559CC">
        <w:rPr>
          <w:rFonts w:asciiTheme="majorBidi" w:hAnsiTheme="majorBidi" w:cstheme="majorBidi"/>
          <w:sz w:val="24"/>
          <w:szCs w:val="24"/>
        </w:rPr>
        <w:t xml:space="preserve">erivatized extracts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 xml:space="preserve">were </w:t>
      </w:r>
      <w:r w:rsidR="00964012" w:rsidRPr="006559CC">
        <w:rPr>
          <w:rFonts w:asciiTheme="majorBidi" w:hAnsiTheme="majorBidi" w:cstheme="majorBidi"/>
          <w:sz w:val="24"/>
          <w:szCs w:val="24"/>
        </w:rPr>
        <w:t>inoculated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 through Merlin Microseal™. High Pressure Septumin pulsed splitless mode (pulse pressure 17.6 Psi, 325°C). The column oven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was programmed to be enhanced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 with an initial sothermal at 50°C for 2 min. The temperature was increased with 10°C perminute reaching 360°C, then remained at this temperature for 15 min. Helium was a carrier constant gas controlled using 2.0 ml/min flow. The ion source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was maintained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 at 230°C, ionization and fragmentation were accomplished by electron impact (70 eV). The mass filter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was scanned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 between m/z 50 and 700, with a scan rate of 2.29 scans per second</w:t>
      </w:r>
      <w:r w:rsidR="006862F7" w:rsidRPr="006559CC">
        <w:rPr>
          <w:rFonts w:asciiTheme="majorBidi" w:hAnsiTheme="majorBidi" w:cstheme="majorBidi"/>
          <w:sz w:val="24"/>
          <w:szCs w:val="24"/>
        </w:rPr>
        <w:t>.</w:t>
      </w:r>
    </w:p>
    <w:p w:rsidR="006862F7" w:rsidRPr="006559CC" w:rsidRDefault="008F2A58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559CC">
        <w:rPr>
          <w:rFonts w:asciiTheme="majorBidi" w:hAnsiTheme="majorBidi" w:cstheme="majorBidi"/>
          <w:b/>
          <w:bCs/>
          <w:sz w:val="24"/>
          <w:szCs w:val="24"/>
        </w:rPr>
        <w:t>Protein analysis using SDS-PAGE</w:t>
      </w:r>
      <w:r w:rsidR="001C274A" w:rsidRPr="006559CC">
        <w:rPr>
          <w:rFonts w:asciiTheme="majorBidi" w:hAnsiTheme="majorBidi" w:cstheme="majorBidi"/>
          <w:b/>
          <w:bCs/>
          <w:sz w:val="24"/>
          <w:szCs w:val="24"/>
        </w:rPr>
        <w:t xml:space="preserve"> technique</w:t>
      </w:r>
    </w:p>
    <w:p w:rsidR="006862F7" w:rsidRPr="006559CC" w:rsidRDefault="006862F7" w:rsidP="00F87722">
      <w:pPr>
        <w:spacing w:line="240" w:lineRule="auto"/>
        <w:ind w:left="-569" w:right="-142"/>
        <w:jc w:val="both"/>
        <w:rPr>
          <w:rFonts w:asciiTheme="majorBidi" w:hAnsiTheme="majorBidi" w:cstheme="majorBidi"/>
          <w:sz w:val="24"/>
          <w:szCs w:val="24"/>
        </w:rPr>
      </w:pPr>
      <w:r w:rsidRPr="006559CC">
        <w:rPr>
          <w:rFonts w:asciiTheme="majorBidi" w:hAnsiTheme="majorBidi" w:cstheme="majorBidi"/>
          <w:sz w:val="24"/>
          <w:szCs w:val="24"/>
        </w:rPr>
        <w:t xml:space="preserve">Sodium dodecyl sulfate-polyacrylamide gel electrophoresis (SDS-PAGE)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was performed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 according to the method of </w:t>
      </w:r>
      <w:r w:rsidR="00F87722">
        <w:rPr>
          <w:rFonts w:asciiTheme="majorBidi" w:hAnsiTheme="majorBidi" w:cstheme="majorBidi"/>
          <w:sz w:val="24"/>
          <w:szCs w:val="24"/>
          <w:vertAlign w:val="superscript"/>
        </w:rPr>
        <w:t>40</w:t>
      </w:r>
      <w:r w:rsidRPr="006559CC">
        <w:rPr>
          <w:rFonts w:asciiTheme="majorBidi" w:hAnsiTheme="majorBidi" w:cstheme="majorBidi"/>
          <w:sz w:val="24"/>
          <w:szCs w:val="24"/>
        </w:rPr>
        <w:t xml:space="preserve">, </w:t>
      </w:r>
      <w:r w:rsidR="00473797">
        <w:rPr>
          <w:rFonts w:asciiTheme="majorBidi" w:hAnsiTheme="majorBidi" w:cstheme="majorBidi"/>
          <w:sz w:val="24"/>
          <w:szCs w:val="24"/>
        </w:rPr>
        <w:t xml:space="preserve">which was later </w:t>
      </w:r>
      <w:r w:rsidRPr="006559CC">
        <w:rPr>
          <w:rFonts w:asciiTheme="majorBidi" w:hAnsiTheme="majorBidi" w:cstheme="majorBidi"/>
          <w:sz w:val="24"/>
          <w:szCs w:val="24"/>
        </w:rPr>
        <w:t xml:space="preserve">modified </w:t>
      </w:r>
      <w:r w:rsidR="00473797" w:rsidRPr="00473797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F87722" w:rsidRPr="00F87722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6559CC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Water soluble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 proteins (W.S.P) of studied varieties were taken from leaves of these plants. Then protein fractionations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were performed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 exclusively on vertical slab gel (19.8 cm x 26.8 cm x 0.2 cm) using the electrophoresis apparatus manufactured by Cleaver, UK. The images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were captured by digital camera (Sony, made in japan) and transferred directly to the computer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>.</w:t>
      </w:r>
    </w:p>
    <w:p w:rsidR="006862F7" w:rsidRPr="006559CC" w:rsidRDefault="00950C7B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 w:rsidRPr="006559CC">
        <w:rPr>
          <w:rFonts w:asciiTheme="majorBidi" w:hAnsiTheme="majorBidi" w:cstheme="majorBidi"/>
          <w:b/>
          <w:bCs/>
          <w:sz w:val="24"/>
          <w:szCs w:val="24"/>
        </w:rPr>
        <w:t>Molecular genetic studies (</w:t>
      </w:r>
      <w:r w:rsidR="006862F7" w:rsidRPr="006559CC">
        <w:rPr>
          <w:rFonts w:asciiTheme="majorBidi" w:hAnsiTheme="majorBidi" w:cstheme="majorBidi"/>
          <w:b/>
          <w:bCs/>
          <w:sz w:val="24"/>
          <w:szCs w:val="24"/>
        </w:rPr>
        <w:t>RAPD-DNA</w:t>
      </w:r>
      <w:r w:rsidRPr="006559C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6862F7" w:rsidRPr="006559CC" w:rsidRDefault="006862F7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 w:rsidRPr="006559CC">
        <w:rPr>
          <w:rFonts w:asciiTheme="majorBidi" w:hAnsiTheme="majorBidi" w:cstheme="majorBidi"/>
          <w:sz w:val="24"/>
          <w:szCs w:val="24"/>
        </w:rPr>
        <w:t>DNA was isolated from</w:t>
      </w:r>
      <w:r w:rsidR="00B73A99" w:rsidRPr="006559CC">
        <w:rPr>
          <w:rFonts w:asciiTheme="majorBidi" w:hAnsiTheme="majorBidi" w:cstheme="majorBidi"/>
          <w:sz w:val="24"/>
          <w:szCs w:val="24"/>
        </w:rPr>
        <w:t xml:space="preserve"> young leaf located at the apex of shoot of the</w:t>
      </w:r>
      <w:r w:rsidR="00950C7B" w:rsidRPr="006559CC">
        <w:rPr>
          <w:rFonts w:asciiTheme="majorBidi" w:hAnsiTheme="majorBidi" w:cstheme="majorBidi"/>
          <w:sz w:val="24"/>
          <w:szCs w:val="24"/>
        </w:rPr>
        <w:t xml:space="preserve"> three medicinal plants: basil, mint and origanum</w:t>
      </w:r>
      <w:r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53B5A" w:rsidRPr="006559CC">
        <w:rPr>
          <w:rFonts w:asciiTheme="majorBidi" w:hAnsiTheme="majorBidi" w:cstheme="majorBidi"/>
          <w:sz w:val="24"/>
          <w:szCs w:val="24"/>
        </w:rPr>
        <w:t>following the manufacture manual of</w:t>
      </w:r>
      <w:r w:rsidRPr="006559CC">
        <w:rPr>
          <w:rFonts w:asciiTheme="majorBidi" w:hAnsiTheme="majorBidi" w:cstheme="majorBidi"/>
          <w:sz w:val="24"/>
          <w:szCs w:val="24"/>
        </w:rPr>
        <w:t xml:space="preserve"> DNA </w:t>
      </w:r>
      <w:r w:rsidR="00A53B5A" w:rsidRPr="006559CC">
        <w:rPr>
          <w:rFonts w:asciiTheme="majorBidi" w:hAnsiTheme="majorBidi" w:cstheme="majorBidi"/>
          <w:sz w:val="24"/>
          <w:szCs w:val="24"/>
        </w:rPr>
        <w:t xml:space="preserve">isolation and </w:t>
      </w:r>
      <w:r w:rsidRPr="006559CC">
        <w:rPr>
          <w:rFonts w:asciiTheme="majorBidi" w:hAnsiTheme="majorBidi" w:cstheme="majorBidi"/>
          <w:sz w:val="24"/>
          <w:szCs w:val="24"/>
        </w:rPr>
        <w:t xml:space="preserve">extraction </w:t>
      </w:r>
      <w:r w:rsidR="00B73A99" w:rsidRPr="006559CC">
        <w:rPr>
          <w:rFonts w:asciiTheme="majorBidi" w:hAnsiTheme="majorBidi" w:cstheme="majorBidi"/>
          <w:sz w:val="24"/>
          <w:szCs w:val="24"/>
        </w:rPr>
        <w:t xml:space="preserve">of </w:t>
      </w:r>
      <w:r w:rsidR="00A53B5A" w:rsidRPr="006559CC">
        <w:rPr>
          <w:rFonts w:asciiTheme="majorBidi" w:hAnsiTheme="majorBidi" w:cstheme="majorBidi"/>
          <w:sz w:val="24"/>
          <w:szCs w:val="24"/>
        </w:rPr>
        <w:t>Promega kits</w:t>
      </w:r>
      <w:r w:rsidRPr="006559CC">
        <w:rPr>
          <w:rFonts w:asciiTheme="majorBidi" w:hAnsiTheme="majorBidi" w:cstheme="majorBidi"/>
          <w:sz w:val="24"/>
          <w:szCs w:val="24"/>
        </w:rPr>
        <w:t>.</w:t>
      </w:r>
    </w:p>
    <w:p w:rsidR="006862F7" w:rsidRDefault="006862F7" w:rsidP="008A1F3B">
      <w:pPr>
        <w:spacing w:line="240" w:lineRule="auto"/>
        <w:ind w:left="-569" w:right="-142"/>
        <w:jc w:val="both"/>
        <w:rPr>
          <w:rFonts w:asciiTheme="majorBidi" w:hAnsiTheme="majorBidi" w:cstheme="majorBidi"/>
          <w:sz w:val="24"/>
          <w:szCs w:val="24"/>
        </w:rPr>
      </w:pPr>
      <w:r w:rsidRPr="006559CC">
        <w:rPr>
          <w:rFonts w:asciiTheme="majorBidi" w:hAnsiTheme="majorBidi" w:cstheme="majorBidi"/>
          <w:sz w:val="24"/>
          <w:szCs w:val="24"/>
        </w:rPr>
        <w:t xml:space="preserve">PCR amplification </w:t>
      </w:r>
      <w:r w:rsidR="00B73A99" w:rsidRPr="006559CC">
        <w:rPr>
          <w:rFonts w:asciiTheme="majorBidi" w:hAnsiTheme="majorBidi" w:cstheme="majorBidi"/>
          <w:sz w:val="24"/>
          <w:szCs w:val="24"/>
        </w:rPr>
        <w:t xml:space="preserve">reaction </w:t>
      </w:r>
      <w:r w:rsidRPr="006559CC">
        <w:rPr>
          <w:rFonts w:asciiTheme="majorBidi" w:hAnsiTheme="majorBidi" w:cstheme="majorBidi"/>
          <w:sz w:val="24"/>
          <w:szCs w:val="24"/>
        </w:rPr>
        <w:t>for different isolated DNA was performed</w:t>
      </w:r>
      <w:r w:rsidR="00B73A99" w:rsidRPr="006559CC">
        <w:rPr>
          <w:rFonts w:asciiTheme="majorBidi" w:hAnsiTheme="majorBidi" w:cstheme="majorBidi"/>
          <w:sz w:val="24"/>
          <w:szCs w:val="24"/>
        </w:rPr>
        <w:t xml:space="preserve"> using selected five primers</w:t>
      </w:r>
      <w:r w:rsidRPr="006559CC">
        <w:rPr>
          <w:rFonts w:asciiTheme="majorBidi" w:hAnsiTheme="majorBidi" w:cstheme="majorBidi"/>
          <w:sz w:val="24"/>
          <w:szCs w:val="24"/>
        </w:rPr>
        <w:t xml:space="preserve"> in 0.2 ml PCR eppendorf </w:t>
      </w:r>
      <w:r w:rsidR="00B73A99" w:rsidRPr="006559CC">
        <w:rPr>
          <w:rFonts w:asciiTheme="majorBidi" w:hAnsiTheme="majorBidi" w:cstheme="majorBidi"/>
          <w:sz w:val="24"/>
          <w:szCs w:val="24"/>
        </w:rPr>
        <w:t xml:space="preserve">tube </w:t>
      </w:r>
      <w:r w:rsidRPr="006559CC">
        <w:rPr>
          <w:rFonts w:asciiTheme="majorBidi" w:hAnsiTheme="majorBidi" w:cstheme="majorBidi"/>
          <w:sz w:val="24"/>
          <w:szCs w:val="24"/>
        </w:rPr>
        <w:t>containing</w:t>
      </w:r>
      <w:r w:rsidR="00B73A99" w:rsidRPr="006559CC">
        <w:rPr>
          <w:rFonts w:asciiTheme="majorBidi" w:hAnsiTheme="majorBidi" w:cstheme="majorBidi"/>
          <w:sz w:val="24"/>
          <w:szCs w:val="24"/>
        </w:rPr>
        <w:t xml:space="preserve"> optimized mixture</w:t>
      </w:r>
      <w:r w:rsidRPr="006559CC">
        <w:rPr>
          <w:rFonts w:asciiTheme="majorBidi" w:hAnsiTheme="majorBidi" w:cstheme="majorBidi"/>
          <w:sz w:val="24"/>
          <w:szCs w:val="24"/>
        </w:rPr>
        <w:t xml:space="preserve"> (40 μ</w:t>
      </w:r>
      <w:r w:rsidR="00B73A99" w:rsidRPr="006559CC">
        <w:rPr>
          <w:rFonts w:asciiTheme="majorBidi" w:hAnsiTheme="majorBidi" w:cstheme="majorBidi"/>
          <w:sz w:val="24"/>
          <w:szCs w:val="24"/>
        </w:rPr>
        <w:t xml:space="preserve"> total volume</w:t>
      </w:r>
      <w:r w:rsidRPr="006559CC">
        <w:rPr>
          <w:rFonts w:asciiTheme="majorBidi" w:hAnsiTheme="majorBidi" w:cstheme="majorBidi"/>
          <w:sz w:val="24"/>
          <w:szCs w:val="24"/>
        </w:rPr>
        <w:t xml:space="preserve">l) consisted of master mix solis </w:t>
      </w:r>
      <w:r w:rsidR="00B73A99" w:rsidRPr="006559CC">
        <w:rPr>
          <w:rFonts w:asciiTheme="majorBidi" w:hAnsiTheme="majorBidi" w:cstheme="majorBidi"/>
          <w:sz w:val="24"/>
          <w:szCs w:val="24"/>
        </w:rPr>
        <w:t xml:space="preserve">primer </w:t>
      </w:r>
      <w:r w:rsidRPr="006559CC">
        <w:rPr>
          <w:rFonts w:asciiTheme="majorBidi" w:hAnsiTheme="majorBidi" w:cstheme="majorBidi"/>
          <w:sz w:val="24"/>
          <w:szCs w:val="24"/>
        </w:rPr>
        <w:t xml:space="preserve">(8 μl), Metabion German (2 μl) and Template DNA (2 μl) then completed </w:t>
      </w:r>
      <w:r w:rsidR="00B73A99" w:rsidRPr="006559CC">
        <w:rPr>
          <w:rFonts w:asciiTheme="majorBidi" w:hAnsiTheme="majorBidi" w:cstheme="majorBidi"/>
          <w:sz w:val="24"/>
          <w:szCs w:val="24"/>
        </w:rPr>
        <w:t>up to 40μl by nuclease-free w</w:t>
      </w:r>
      <w:r w:rsidRPr="006559CC">
        <w:rPr>
          <w:rFonts w:asciiTheme="majorBidi" w:hAnsiTheme="majorBidi" w:cstheme="majorBidi"/>
          <w:sz w:val="24"/>
          <w:szCs w:val="24"/>
        </w:rPr>
        <w:t xml:space="preserve">ater. </w:t>
      </w:r>
      <w:r w:rsidR="00075E34" w:rsidRPr="006559CC">
        <w:rPr>
          <w:rFonts w:asciiTheme="majorBidi" w:hAnsiTheme="majorBidi" w:cstheme="majorBidi"/>
          <w:sz w:val="24"/>
          <w:szCs w:val="24"/>
        </w:rPr>
        <w:t xml:space="preserve">Amplification </w:t>
      </w:r>
      <w:proofErr w:type="gramStart"/>
      <w:r w:rsidR="00075E34" w:rsidRPr="006559CC">
        <w:rPr>
          <w:rFonts w:asciiTheme="majorBidi" w:hAnsiTheme="majorBidi" w:cstheme="majorBidi"/>
          <w:sz w:val="24"/>
          <w:szCs w:val="24"/>
        </w:rPr>
        <w:t>was performed</w:t>
      </w:r>
      <w:proofErr w:type="gramEnd"/>
      <w:r w:rsidR="00075E34" w:rsidRPr="006559CC">
        <w:rPr>
          <w:rFonts w:asciiTheme="majorBidi" w:hAnsiTheme="majorBidi" w:cstheme="majorBidi"/>
          <w:sz w:val="24"/>
          <w:szCs w:val="24"/>
        </w:rPr>
        <w:t xml:space="preserve"> in programed </w:t>
      </w:r>
      <w:r w:rsidRPr="006559CC">
        <w:rPr>
          <w:rFonts w:asciiTheme="majorBidi" w:hAnsiTheme="majorBidi" w:cstheme="majorBidi"/>
          <w:sz w:val="24"/>
          <w:szCs w:val="24"/>
        </w:rPr>
        <w:t xml:space="preserve">Thermocycler for 35 cycles as follows: </w:t>
      </w:r>
      <w:r w:rsidR="00075E34" w:rsidRPr="006559CC">
        <w:rPr>
          <w:rFonts w:asciiTheme="majorBidi" w:hAnsiTheme="majorBidi" w:cstheme="majorBidi"/>
          <w:sz w:val="24"/>
          <w:szCs w:val="24"/>
        </w:rPr>
        <w:t xml:space="preserve">denaturation, </w:t>
      </w:r>
      <w:r w:rsidRPr="006559CC">
        <w:rPr>
          <w:rFonts w:asciiTheme="majorBidi" w:hAnsiTheme="majorBidi" w:cstheme="majorBidi"/>
          <w:sz w:val="24"/>
          <w:szCs w:val="24"/>
        </w:rPr>
        <w:t>94ᵒ</w:t>
      </w:r>
      <w:r w:rsidR="00075E34" w:rsidRPr="006559CC">
        <w:rPr>
          <w:rFonts w:asciiTheme="majorBidi" w:hAnsiTheme="majorBidi" w:cstheme="majorBidi"/>
          <w:sz w:val="24"/>
          <w:szCs w:val="24"/>
        </w:rPr>
        <w:t xml:space="preserve"> C for 5 min (one cycle), annealing, </w:t>
      </w:r>
      <w:r w:rsidRPr="006559CC">
        <w:rPr>
          <w:rFonts w:asciiTheme="majorBidi" w:hAnsiTheme="majorBidi" w:cstheme="majorBidi"/>
          <w:sz w:val="24"/>
          <w:szCs w:val="24"/>
        </w:rPr>
        <w:t>94ᵒ</w:t>
      </w:r>
      <w:r w:rsidR="00075E34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Pr="006559CC">
        <w:rPr>
          <w:rFonts w:asciiTheme="majorBidi" w:hAnsiTheme="majorBidi" w:cstheme="majorBidi"/>
          <w:sz w:val="24"/>
          <w:szCs w:val="24"/>
        </w:rPr>
        <w:t>C for</w:t>
      </w:r>
      <w:r w:rsidR="00075E34" w:rsidRPr="006559CC">
        <w:rPr>
          <w:rFonts w:asciiTheme="majorBidi" w:hAnsiTheme="majorBidi" w:cstheme="majorBidi"/>
          <w:sz w:val="24"/>
          <w:szCs w:val="24"/>
        </w:rPr>
        <w:t xml:space="preserve"> 1 min, 37</w:t>
      </w:r>
      <w:r w:rsidRPr="006559CC">
        <w:rPr>
          <w:rFonts w:asciiTheme="majorBidi" w:hAnsiTheme="majorBidi" w:cstheme="majorBidi"/>
          <w:sz w:val="24"/>
          <w:szCs w:val="24"/>
        </w:rPr>
        <w:t>ᵒC for 45 sec</w:t>
      </w:r>
      <w:r w:rsidR="00075E34" w:rsidRPr="006559CC">
        <w:rPr>
          <w:rFonts w:asciiTheme="majorBidi" w:hAnsiTheme="majorBidi" w:cstheme="majorBidi"/>
          <w:sz w:val="24"/>
          <w:szCs w:val="24"/>
        </w:rPr>
        <w:t>,</w:t>
      </w:r>
      <w:r w:rsidRPr="006559CC">
        <w:rPr>
          <w:rFonts w:asciiTheme="majorBidi" w:hAnsiTheme="majorBidi" w:cstheme="majorBidi"/>
          <w:sz w:val="24"/>
          <w:szCs w:val="24"/>
        </w:rPr>
        <w:t xml:space="preserve"> and 72ᵒ</w:t>
      </w:r>
      <w:r w:rsidR="00075E34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Pr="006559CC">
        <w:rPr>
          <w:rFonts w:asciiTheme="majorBidi" w:hAnsiTheme="majorBidi" w:cstheme="majorBidi"/>
          <w:sz w:val="24"/>
          <w:szCs w:val="24"/>
        </w:rPr>
        <w:t xml:space="preserve">C for 45 sec (35 cycles) then </w:t>
      </w:r>
      <w:r w:rsidR="00075E34" w:rsidRPr="006559CC">
        <w:rPr>
          <w:rFonts w:asciiTheme="majorBidi" w:hAnsiTheme="majorBidi" w:cstheme="majorBidi"/>
          <w:sz w:val="24"/>
          <w:szCs w:val="24"/>
        </w:rPr>
        <w:t xml:space="preserve">extension, </w:t>
      </w:r>
      <w:r w:rsidRPr="006559CC">
        <w:rPr>
          <w:rFonts w:asciiTheme="majorBidi" w:hAnsiTheme="majorBidi" w:cstheme="majorBidi"/>
          <w:sz w:val="24"/>
          <w:szCs w:val="24"/>
        </w:rPr>
        <w:t>72ᵒC for 7 min (one cycle) then held at 4</w:t>
      </w:r>
      <w:r w:rsidR="00075E34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Pr="006559CC">
        <w:rPr>
          <w:rFonts w:asciiTheme="majorBidi" w:hAnsiTheme="majorBidi" w:cstheme="majorBidi"/>
          <w:sz w:val="24"/>
          <w:szCs w:val="24"/>
        </w:rPr>
        <w:t>ᵒC</w:t>
      </w:r>
      <w:r w:rsidR="00075E34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014A7" w:rsidRPr="006559CC">
        <w:rPr>
          <w:rFonts w:asciiTheme="majorBidi" w:hAnsiTheme="majorBidi" w:cstheme="majorBidi"/>
          <w:sz w:val="24"/>
          <w:szCs w:val="24"/>
        </w:rPr>
        <w:t>until</w:t>
      </w:r>
      <w:r w:rsidR="00075E34" w:rsidRPr="006559CC">
        <w:rPr>
          <w:rFonts w:asciiTheme="majorBidi" w:hAnsiTheme="majorBidi" w:cstheme="majorBidi"/>
          <w:sz w:val="24"/>
          <w:szCs w:val="24"/>
        </w:rPr>
        <w:t xml:space="preserve"> use</w:t>
      </w:r>
      <w:r w:rsidRPr="006559CC">
        <w:rPr>
          <w:rFonts w:asciiTheme="majorBidi" w:hAnsiTheme="majorBidi" w:cstheme="majorBidi"/>
          <w:sz w:val="24"/>
          <w:szCs w:val="24"/>
        </w:rPr>
        <w:t>. Agarose</w:t>
      </w:r>
      <w:r w:rsidR="00A014A7" w:rsidRPr="006559CC">
        <w:rPr>
          <w:rFonts w:asciiTheme="majorBidi" w:hAnsiTheme="majorBidi" w:cstheme="majorBidi"/>
          <w:sz w:val="24"/>
          <w:szCs w:val="24"/>
        </w:rPr>
        <w:t xml:space="preserve"> (1.2%) </w:t>
      </w:r>
      <w:proofErr w:type="gramStart"/>
      <w:r w:rsidR="00A014A7" w:rsidRPr="006559CC">
        <w:rPr>
          <w:rFonts w:asciiTheme="majorBidi" w:hAnsiTheme="majorBidi" w:cstheme="majorBidi"/>
          <w:sz w:val="24"/>
          <w:szCs w:val="24"/>
        </w:rPr>
        <w:t>was utilized</w:t>
      </w:r>
      <w:proofErr w:type="gramEnd"/>
      <w:r w:rsidR="00A014A7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395B63" w:rsidRPr="006559CC">
        <w:rPr>
          <w:rFonts w:asciiTheme="majorBidi" w:hAnsiTheme="majorBidi" w:cstheme="majorBidi"/>
          <w:sz w:val="24"/>
          <w:szCs w:val="24"/>
        </w:rPr>
        <w:t xml:space="preserve">for </w:t>
      </w:r>
      <w:r w:rsidR="00A014A7" w:rsidRPr="006559CC">
        <w:rPr>
          <w:rFonts w:asciiTheme="majorBidi" w:hAnsiTheme="majorBidi" w:cstheme="majorBidi"/>
          <w:sz w:val="24"/>
          <w:szCs w:val="24"/>
        </w:rPr>
        <w:t xml:space="preserve">separating PCR products. It </w:t>
      </w:r>
      <w:proofErr w:type="gramStart"/>
      <w:r w:rsidR="00A014A7" w:rsidRPr="006559CC">
        <w:rPr>
          <w:rFonts w:asciiTheme="majorBidi" w:hAnsiTheme="majorBidi" w:cstheme="majorBidi"/>
          <w:sz w:val="24"/>
          <w:szCs w:val="24"/>
        </w:rPr>
        <w:t xml:space="preserve">was placed in 1X TAE buffer </w:t>
      </w:r>
      <w:r w:rsidRPr="006559CC">
        <w:rPr>
          <w:rFonts w:asciiTheme="majorBidi" w:hAnsiTheme="majorBidi" w:cstheme="majorBidi"/>
          <w:sz w:val="24"/>
          <w:szCs w:val="24"/>
        </w:rPr>
        <w:t>then boiled in microwave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. Ethidium bromide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was added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 to the melted gel after the temperature become 55ᵒC. The melted gel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was poured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 in the tray of midi-gel apparatus (horizontal electrophoresis apparatus manufactured by Cleaver, UK) and </w:t>
      </w:r>
      <w:r w:rsidRPr="006559CC">
        <w:rPr>
          <w:rFonts w:asciiTheme="majorBidi" w:hAnsiTheme="majorBidi" w:cstheme="majorBidi"/>
          <w:sz w:val="24"/>
          <w:szCs w:val="24"/>
        </w:rPr>
        <w:lastRenderedPageBreak/>
        <w:t xml:space="preserve">the comb was inserted immediately, then the comb was removed when the gel hardened. The electrophoresis buffer (1X TAE)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was added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 and covered the gel. </w:t>
      </w:r>
      <w:proofErr w:type="gramStart"/>
      <w:r w:rsidRPr="006559CC">
        <w:rPr>
          <w:rFonts w:asciiTheme="majorBidi" w:hAnsiTheme="majorBidi" w:cstheme="majorBidi"/>
          <w:sz w:val="24"/>
          <w:szCs w:val="24"/>
        </w:rPr>
        <w:t>8</w:t>
      </w:r>
      <w:proofErr w:type="gramEnd"/>
      <w:r w:rsidRPr="006559CC">
        <w:rPr>
          <w:rFonts w:asciiTheme="majorBidi" w:hAnsiTheme="majorBidi" w:cstheme="majorBidi"/>
          <w:sz w:val="24"/>
          <w:szCs w:val="24"/>
        </w:rPr>
        <w:t xml:space="preserve"> µl of DNA amplified product was loaded in each well and run at 100 V for about 2 hours.</w:t>
      </w:r>
      <w:r w:rsidR="00F223B7" w:rsidRPr="006559CC">
        <w:rPr>
          <w:rFonts w:asciiTheme="majorBidi" w:hAnsiTheme="majorBidi" w:cstheme="majorBidi"/>
          <w:sz w:val="24"/>
          <w:szCs w:val="24"/>
        </w:rPr>
        <w:t xml:space="preserve"> DNA marker consisted of twelve DNA fragments was used for comparison (3000, 1500, 1000, 900, 800, 700, 600, 500, 400, 300, 200, and 100 bp).</w:t>
      </w:r>
      <w:r w:rsidR="007240BE" w:rsidRPr="006559CC">
        <w:rPr>
          <w:rFonts w:asciiTheme="majorBidi" w:hAnsiTheme="majorBidi" w:cstheme="majorBidi"/>
          <w:sz w:val="24"/>
          <w:szCs w:val="24"/>
        </w:rPr>
        <w:t xml:space="preserve"> Image analysis was carried out on UV-transilluminator filter where the produced fragments from RAPD gels were visualized under UV light with </w:t>
      </w:r>
      <w:proofErr w:type="gramStart"/>
      <w:r w:rsidR="007240BE" w:rsidRPr="006559CC">
        <w:rPr>
          <w:rFonts w:asciiTheme="majorBidi" w:hAnsiTheme="majorBidi" w:cstheme="majorBidi"/>
          <w:sz w:val="24"/>
          <w:szCs w:val="24"/>
        </w:rPr>
        <w:t>polaroid</w:t>
      </w:r>
      <w:proofErr w:type="gramEnd"/>
      <w:r w:rsidR="007240BE" w:rsidRPr="006559CC">
        <w:rPr>
          <w:rFonts w:asciiTheme="majorBidi" w:hAnsiTheme="majorBidi" w:cstheme="majorBidi"/>
          <w:sz w:val="24"/>
          <w:szCs w:val="24"/>
        </w:rPr>
        <w:t xml:space="preserve"> film 667. The film was scanned using densitometer at 577 nm. The software data analysis for Bio-Rad model densitometer </w:t>
      </w:r>
      <w:r w:rsidR="008A1F3B">
        <w:rPr>
          <w:rFonts w:asciiTheme="majorBidi" w:hAnsiTheme="majorBidi" w:cstheme="majorBidi"/>
          <w:sz w:val="24"/>
          <w:szCs w:val="24"/>
        </w:rPr>
        <w:t>been</w:t>
      </w:r>
      <w:r w:rsidR="007240BE" w:rsidRPr="006559CC">
        <w:rPr>
          <w:rFonts w:asciiTheme="majorBidi" w:hAnsiTheme="majorBidi" w:cstheme="majorBidi"/>
          <w:sz w:val="24"/>
          <w:szCs w:val="24"/>
        </w:rPr>
        <w:t xml:space="preserve"> used.</w:t>
      </w:r>
    </w:p>
    <w:p w:rsidR="003A5663" w:rsidRPr="0061109D" w:rsidRDefault="003A5663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1109D">
        <w:rPr>
          <w:rFonts w:asciiTheme="majorBidi" w:hAnsiTheme="majorBidi" w:cstheme="majorBidi"/>
          <w:b/>
          <w:bCs/>
          <w:sz w:val="28"/>
          <w:szCs w:val="28"/>
        </w:rPr>
        <w:t>Results</w:t>
      </w:r>
    </w:p>
    <w:p w:rsidR="00B1295D" w:rsidRPr="006559CC" w:rsidRDefault="00A27BD2" w:rsidP="00C56D8A">
      <w:pPr>
        <w:spacing w:line="240" w:lineRule="auto"/>
        <w:ind w:left="-569" w:right="-142"/>
        <w:jc w:val="both"/>
        <w:rPr>
          <w:rFonts w:asciiTheme="majorBidi" w:hAnsiTheme="majorBidi" w:cstheme="majorBidi"/>
          <w:sz w:val="24"/>
          <w:szCs w:val="24"/>
        </w:rPr>
      </w:pPr>
      <w:r w:rsidRPr="006559CC">
        <w:rPr>
          <w:rFonts w:asciiTheme="majorBidi" w:hAnsiTheme="majorBidi" w:cstheme="majorBidi"/>
          <w:sz w:val="24"/>
          <w:szCs w:val="24"/>
        </w:rPr>
        <w:t xml:space="preserve">Comparing </w:t>
      </w:r>
      <w:r w:rsidR="00620F2F" w:rsidRPr="006559CC">
        <w:rPr>
          <w:rFonts w:asciiTheme="majorBidi" w:hAnsiTheme="majorBidi" w:cstheme="majorBidi"/>
          <w:sz w:val="24"/>
          <w:szCs w:val="24"/>
        </w:rPr>
        <w:t xml:space="preserve">the </w:t>
      </w:r>
      <w:r w:rsidR="00737F5C" w:rsidRPr="006559CC">
        <w:rPr>
          <w:rFonts w:asciiTheme="majorBidi" w:hAnsiTheme="majorBidi" w:cstheme="majorBidi"/>
          <w:sz w:val="24"/>
          <w:szCs w:val="24"/>
        </w:rPr>
        <w:t>normal</w:t>
      </w:r>
      <w:r w:rsidR="00C56D8A">
        <w:rPr>
          <w:rFonts w:asciiTheme="majorBidi" w:hAnsiTheme="majorBidi" w:cstheme="majorBidi"/>
          <w:sz w:val="24"/>
          <w:szCs w:val="24"/>
        </w:rPr>
        <w:t>ly</w:t>
      </w:r>
      <w:r w:rsidR="00737F5C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C56D8A">
        <w:rPr>
          <w:rFonts w:asciiTheme="majorBidi" w:hAnsiTheme="majorBidi" w:cstheme="majorBidi"/>
          <w:sz w:val="24"/>
          <w:szCs w:val="24"/>
        </w:rPr>
        <w:t>irrigated</w:t>
      </w:r>
      <w:r w:rsidR="00737F5C" w:rsidRPr="006559CC">
        <w:rPr>
          <w:rFonts w:asciiTheme="majorBidi" w:hAnsiTheme="majorBidi" w:cstheme="majorBidi"/>
          <w:sz w:val="24"/>
          <w:szCs w:val="24"/>
        </w:rPr>
        <w:t xml:space="preserve">  plant</w:t>
      </w:r>
      <w:r w:rsidR="00C56D8A">
        <w:rPr>
          <w:rFonts w:asciiTheme="majorBidi" w:hAnsiTheme="majorBidi" w:cstheme="majorBidi"/>
          <w:sz w:val="24"/>
          <w:szCs w:val="24"/>
        </w:rPr>
        <w:t>s</w:t>
      </w:r>
      <w:r w:rsidR="00737F5C" w:rsidRPr="006559CC">
        <w:rPr>
          <w:rFonts w:asciiTheme="majorBidi" w:hAnsiTheme="majorBidi" w:cstheme="majorBidi"/>
          <w:sz w:val="24"/>
          <w:szCs w:val="24"/>
        </w:rPr>
        <w:t xml:space="preserve"> (control)</w:t>
      </w:r>
      <w:r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620F2F" w:rsidRPr="006559CC">
        <w:rPr>
          <w:rFonts w:asciiTheme="majorBidi" w:hAnsiTheme="majorBidi" w:cstheme="majorBidi"/>
          <w:sz w:val="24"/>
          <w:szCs w:val="24"/>
        </w:rPr>
        <w:t>with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737F5C" w:rsidRPr="006559CC">
        <w:rPr>
          <w:rFonts w:asciiTheme="majorBidi" w:hAnsiTheme="majorBidi" w:cstheme="majorBidi"/>
          <w:sz w:val="24"/>
          <w:szCs w:val="24"/>
        </w:rPr>
        <w:t xml:space="preserve">the </w:t>
      </w:r>
      <w:r w:rsidR="005F4E9C" w:rsidRPr="006559CC">
        <w:rPr>
          <w:rFonts w:asciiTheme="majorBidi" w:hAnsiTheme="majorBidi" w:cstheme="majorBidi"/>
          <w:sz w:val="24"/>
          <w:szCs w:val="24"/>
        </w:rPr>
        <w:t xml:space="preserve">imposed </w:t>
      </w:r>
      <w:r w:rsidR="00737F5C" w:rsidRPr="006559CC">
        <w:rPr>
          <w:rFonts w:asciiTheme="majorBidi" w:hAnsiTheme="majorBidi" w:cstheme="majorBidi"/>
          <w:sz w:val="24"/>
          <w:szCs w:val="24"/>
        </w:rPr>
        <w:t xml:space="preserve">set of plants </w:t>
      </w:r>
      <w:r w:rsidR="005F4E9C" w:rsidRPr="006559CC">
        <w:rPr>
          <w:rFonts w:asciiTheme="majorBidi" w:hAnsiTheme="majorBidi" w:cstheme="majorBidi"/>
          <w:sz w:val="24"/>
          <w:szCs w:val="24"/>
        </w:rPr>
        <w:t xml:space="preserve">to </w:t>
      </w:r>
      <w:r w:rsidR="00737F5C" w:rsidRPr="006559CC">
        <w:rPr>
          <w:rFonts w:asciiTheme="majorBidi" w:hAnsiTheme="majorBidi" w:cstheme="majorBidi"/>
          <w:sz w:val="24"/>
          <w:szCs w:val="24"/>
        </w:rPr>
        <w:t xml:space="preserve">short-term drought stress </w:t>
      </w:r>
      <w:r w:rsidR="00C56D8A">
        <w:rPr>
          <w:rFonts w:asciiTheme="majorBidi" w:hAnsiTheme="majorBidi" w:cstheme="majorBidi"/>
          <w:sz w:val="24"/>
          <w:szCs w:val="24"/>
        </w:rPr>
        <w:t>u</w:t>
      </w:r>
      <w:r w:rsidR="005F4E9C" w:rsidRPr="006559CC">
        <w:rPr>
          <w:rFonts w:asciiTheme="majorBidi" w:hAnsiTheme="majorBidi" w:cstheme="majorBidi"/>
          <w:sz w:val="24"/>
          <w:szCs w:val="24"/>
        </w:rPr>
        <w:t xml:space="preserve">sing </w:t>
      </w:r>
      <w:r w:rsidR="003B67D9" w:rsidRPr="006559CC">
        <w:rPr>
          <w:rFonts w:asciiTheme="majorBidi" w:hAnsiTheme="majorBidi" w:cstheme="majorBidi"/>
          <w:sz w:val="24"/>
          <w:szCs w:val="24"/>
        </w:rPr>
        <w:t>m</w:t>
      </w:r>
      <w:r w:rsidR="005F4E9C" w:rsidRPr="006559CC">
        <w:rPr>
          <w:rFonts w:asciiTheme="majorBidi" w:hAnsiTheme="majorBidi" w:cstheme="majorBidi"/>
          <w:sz w:val="24"/>
          <w:szCs w:val="24"/>
        </w:rPr>
        <w:t>annitol</w:t>
      </w:r>
      <w:r w:rsidR="003B67D9" w:rsidRPr="006559CC">
        <w:rPr>
          <w:rFonts w:asciiTheme="majorBidi" w:hAnsiTheme="majorBidi" w:cstheme="majorBidi"/>
          <w:sz w:val="24"/>
          <w:szCs w:val="24"/>
        </w:rPr>
        <w:t xml:space="preserve"> soltution (250 mM) for irrigation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, </w:t>
      </w:r>
      <w:r w:rsidR="008E7BB4" w:rsidRPr="006559CC">
        <w:rPr>
          <w:rFonts w:asciiTheme="majorBidi" w:hAnsiTheme="majorBidi" w:cstheme="majorBidi"/>
          <w:sz w:val="24"/>
          <w:szCs w:val="24"/>
        </w:rPr>
        <w:t>a remarkable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 increase in proline level was </w:t>
      </w:r>
      <w:r w:rsidR="00620F2F" w:rsidRPr="006559CC">
        <w:rPr>
          <w:rFonts w:asciiTheme="majorBidi" w:hAnsiTheme="majorBidi" w:cstheme="majorBidi"/>
          <w:sz w:val="24"/>
          <w:szCs w:val="24"/>
        </w:rPr>
        <w:t>observed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80AE7" w:rsidRPr="006559CC">
        <w:rPr>
          <w:rFonts w:asciiTheme="majorBidi" w:hAnsiTheme="majorBidi" w:cstheme="majorBidi"/>
          <w:sz w:val="24"/>
          <w:szCs w:val="24"/>
        </w:rPr>
        <w:t>in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80AE7" w:rsidRPr="006559CC">
        <w:rPr>
          <w:rFonts w:asciiTheme="majorBidi" w:hAnsiTheme="majorBidi" w:cstheme="majorBidi"/>
          <w:sz w:val="24"/>
          <w:szCs w:val="24"/>
        </w:rPr>
        <w:t>mannitol-treated genotypes</w:t>
      </w:r>
      <w:r w:rsidR="009C1189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C56D8A">
        <w:rPr>
          <w:rFonts w:asciiTheme="majorBidi" w:hAnsiTheme="majorBidi" w:cstheme="majorBidi"/>
          <w:sz w:val="24"/>
          <w:szCs w:val="24"/>
        </w:rPr>
        <w:t>of</w:t>
      </w:r>
      <w:r w:rsidR="00620F2F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80AE7" w:rsidRPr="006559CC">
        <w:rPr>
          <w:rFonts w:asciiTheme="majorBidi" w:hAnsiTheme="majorBidi" w:cstheme="majorBidi"/>
          <w:sz w:val="24"/>
          <w:szCs w:val="24"/>
        </w:rPr>
        <w:t>the</w:t>
      </w:r>
      <w:r w:rsidR="00C56D8A">
        <w:rPr>
          <w:rFonts w:asciiTheme="majorBidi" w:hAnsiTheme="majorBidi" w:cstheme="majorBidi"/>
          <w:sz w:val="24"/>
          <w:szCs w:val="24"/>
        </w:rPr>
        <w:t xml:space="preserve"> three</w:t>
      </w:r>
      <w:r w:rsidR="00A80AE7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3A5663" w:rsidRPr="006559CC">
        <w:rPr>
          <w:rFonts w:asciiTheme="majorBidi" w:hAnsiTheme="majorBidi" w:cstheme="majorBidi"/>
          <w:sz w:val="24"/>
          <w:szCs w:val="24"/>
        </w:rPr>
        <w:t>medicinal plants</w:t>
      </w:r>
      <w:r w:rsidR="00A80AE7" w:rsidRPr="006559CC">
        <w:rPr>
          <w:rFonts w:asciiTheme="majorBidi" w:hAnsiTheme="majorBidi" w:cstheme="majorBidi"/>
          <w:sz w:val="24"/>
          <w:szCs w:val="24"/>
        </w:rPr>
        <w:t>: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 basil (</w:t>
      </w:r>
      <w:r w:rsidR="003A5663" w:rsidRPr="006559CC">
        <w:rPr>
          <w:rFonts w:asciiTheme="majorBidi" w:hAnsiTheme="majorBidi" w:cstheme="majorBidi"/>
          <w:i/>
          <w:iCs/>
          <w:sz w:val="24"/>
          <w:szCs w:val="24"/>
        </w:rPr>
        <w:t>Ocimum basilicum</w:t>
      </w:r>
      <w:r w:rsidR="003A5663" w:rsidRPr="006559CC">
        <w:rPr>
          <w:rFonts w:asciiTheme="majorBidi" w:hAnsiTheme="majorBidi" w:cstheme="majorBidi"/>
          <w:sz w:val="24"/>
          <w:szCs w:val="24"/>
        </w:rPr>
        <w:t>), mint (</w:t>
      </w:r>
      <w:r w:rsidR="003A5663" w:rsidRPr="006559CC">
        <w:rPr>
          <w:rFonts w:asciiTheme="majorBidi" w:hAnsiTheme="majorBidi" w:cstheme="majorBidi"/>
          <w:i/>
          <w:iCs/>
          <w:sz w:val="24"/>
          <w:szCs w:val="24"/>
        </w:rPr>
        <w:t>Mentha longifolia</w:t>
      </w:r>
      <w:r w:rsidR="003A5663" w:rsidRPr="006559CC">
        <w:rPr>
          <w:rFonts w:asciiTheme="majorBidi" w:hAnsiTheme="majorBidi" w:cstheme="majorBidi"/>
          <w:sz w:val="24"/>
          <w:szCs w:val="24"/>
        </w:rPr>
        <w:t>) and origanum (</w:t>
      </w:r>
      <w:r w:rsidR="003A5663" w:rsidRPr="006559CC">
        <w:rPr>
          <w:rFonts w:asciiTheme="majorBidi" w:hAnsiTheme="majorBidi" w:cstheme="majorBidi"/>
          <w:i/>
          <w:iCs/>
          <w:sz w:val="24"/>
          <w:szCs w:val="24"/>
        </w:rPr>
        <w:t xml:space="preserve">Origanum </w:t>
      </w:r>
      <w:r w:rsidR="00183808" w:rsidRPr="006559CC">
        <w:rPr>
          <w:rFonts w:asciiTheme="majorBidi" w:hAnsiTheme="majorBidi" w:cstheme="majorBidi"/>
          <w:i/>
          <w:iCs/>
          <w:sz w:val="24"/>
          <w:szCs w:val="24"/>
        </w:rPr>
        <w:t>majorna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). </w:t>
      </w:r>
      <w:r w:rsidR="006559CC" w:rsidRPr="006559CC">
        <w:rPr>
          <w:rFonts w:asciiTheme="majorBidi" w:hAnsiTheme="majorBidi" w:cstheme="majorBidi"/>
          <w:sz w:val="24"/>
          <w:szCs w:val="24"/>
        </w:rPr>
        <w:t>Increase of c</w:t>
      </w:r>
      <w:r w:rsidR="00F32DCC" w:rsidRPr="006559CC">
        <w:rPr>
          <w:rFonts w:asciiTheme="majorBidi" w:hAnsiTheme="majorBidi" w:cstheme="majorBidi"/>
          <w:sz w:val="24"/>
          <w:szCs w:val="24"/>
        </w:rPr>
        <w:t>oncentration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 and rate of </w:t>
      </w:r>
      <w:r w:rsidR="00F32DCC" w:rsidRPr="006559CC">
        <w:rPr>
          <w:rFonts w:asciiTheme="majorBidi" w:hAnsiTheme="majorBidi" w:cstheme="majorBidi"/>
          <w:sz w:val="24"/>
          <w:szCs w:val="24"/>
        </w:rPr>
        <w:t xml:space="preserve">proline 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compared to </w:t>
      </w:r>
      <w:r w:rsidR="00A80AE7" w:rsidRPr="006559CC">
        <w:rPr>
          <w:rFonts w:asciiTheme="majorBidi" w:hAnsiTheme="majorBidi" w:cstheme="majorBidi"/>
          <w:sz w:val="24"/>
          <w:szCs w:val="24"/>
        </w:rPr>
        <w:t>water-irrigated plants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A47BD" w:rsidRPr="006559CC">
        <w:rPr>
          <w:rFonts w:asciiTheme="majorBidi" w:hAnsiTheme="majorBidi" w:cstheme="majorBidi"/>
          <w:sz w:val="24"/>
          <w:szCs w:val="24"/>
        </w:rPr>
        <w:t>varies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A47BD" w:rsidRPr="006559CC">
        <w:rPr>
          <w:rFonts w:asciiTheme="majorBidi" w:hAnsiTheme="majorBidi" w:cstheme="majorBidi"/>
          <w:sz w:val="24"/>
          <w:szCs w:val="24"/>
        </w:rPr>
        <w:t>among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80AE7" w:rsidRPr="006559CC">
        <w:rPr>
          <w:rFonts w:asciiTheme="majorBidi" w:hAnsiTheme="majorBidi" w:cstheme="majorBidi"/>
          <w:sz w:val="24"/>
          <w:szCs w:val="24"/>
        </w:rPr>
        <w:t>genotype</w:t>
      </w:r>
      <w:r w:rsidR="00AA47BD" w:rsidRPr="006559CC">
        <w:rPr>
          <w:rFonts w:asciiTheme="majorBidi" w:hAnsiTheme="majorBidi" w:cstheme="majorBidi"/>
          <w:sz w:val="24"/>
          <w:szCs w:val="24"/>
        </w:rPr>
        <w:t>s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 (Figure 1). Mint</w:t>
      </w:r>
      <w:r w:rsidR="00A80AE7" w:rsidRPr="006559CC">
        <w:rPr>
          <w:rFonts w:asciiTheme="majorBidi" w:hAnsiTheme="majorBidi" w:cstheme="majorBidi"/>
          <w:sz w:val="24"/>
          <w:szCs w:val="24"/>
        </w:rPr>
        <w:t xml:space="preserve"> (M)</w:t>
      </w:r>
      <w:r w:rsidR="008E7BB4" w:rsidRPr="006559CC">
        <w:rPr>
          <w:rFonts w:asciiTheme="majorBidi" w:hAnsiTheme="majorBidi" w:cstheme="majorBidi"/>
          <w:sz w:val="24"/>
          <w:szCs w:val="24"/>
        </w:rPr>
        <w:t xml:space="preserve"> plant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 found to accumulate considerably high </w:t>
      </w:r>
      <w:r w:rsidR="00A80AE7" w:rsidRPr="006559CC">
        <w:rPr>
          <w:rFonts w:asciiTheme="majorBidi" w:hAnsiTheme="majorBidi" w:cstheme="majorBidi"/>
          <w:sz w:val="24"/>
          <w:szCs w:val="24"/>
        </w:rPr>
        <w:t>amounts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 of proline either under drought or </w:t>
      </w:r>
      <w:r w:rsidR="00A80AE7" w:rsidRPr="006559CC">
        <w:rPr>
          <w:rFonts w:asciiTheme="majorBidi" w:hAnsiTheme="majorBidi" w:cstheme="majorBidi"/>
          <w:sz w:val="24"/>
          <w:szCs w:val="24"/>
        </w:rPr>
        <w:t xml:space="preserve">in </w:t>
      </w:r>
      <w:r w:rsidR="003A5663" w:rsidRPr="006559CC">
        <w:rPr>
          <w:rFonts w:asciiTheme="majorBidi" w:hAnsiTheme="majorBidi" w:cstheme="majorBidi"/>
          <w:sz w:val="24"/>
          <w:szCs w:val="24"/>
        </w:rPr>
        <w:t xml:space="preserve">control conditions as compared to </w:t>
      </w:r>
      <w:r w:rsidR="00AA47BD" w:rsidRPr="006559CC">
        <w:rPr>
          <w:rFonts w:asciiTheme="majorBidi" w:hAnsiTheme="majorBidi" w:cstheme="majorBidi"/>
          <w:sz w:val="24"/>
          <w:szCs w:val="24"/>
        </w:rPr>
        <w:t xml:space="preserve">the </w:t>
      </w:r>
      <w:r w:rsidR="007D5227" w:rsidRPr="006559CC">
        <w:rPr>
          <w:rFonts w:asciiTheme="majorBidi" w:hAnsiTheme="majorBidi" w:cstheme="majorBidi"/>
          <w:sz w:val="24"/>
          <w:szCs w:val="24"/>
        </w:rPr>
        <w:t>other genotypes</w:t>
      </w:r>
      <w:r w:rsidR="003A5663" w:rsidRPr="006559CC">
        <w:rPr>
          <w:rFonts w:asciiTheme="majorBidi" w:hAnsiTheme="majorBidi" w:cstheme="majorBidi"/>
          <w:sz w:val="24"/>
          <w:szCs w:val="24"/>
        </w:rPr>
        <w:t>.</w:t>
      </w:r>
      <w:r w:rsidR="00E62412" w:rsidRPr="006559CC">
        <w:rPr>
          <w:rFonts w:asciiTheme="majorBidi" w:hAnsiTheme="majorBidi" w:cstheme="majorBidi"/>
          <w:sz w:val="24"/>
          <w:szCs w:val="24"/>
        </w:rPr>
        <w:t xml:space="preserve"> On the other hand, </w:t>
      </w:r>
      <w:r w:rsidR="007D5227" w:rsidRPr="006559CC">
        <w:rPr>
          <w:rFonts w:asciiTheme="majorBidi" w:hAnsiTheme="majorBidi" w:cstheme="majorBidi"/>
          <w:sz w:val="24"/>
          <w:szCs w:val="24"/>
        </w:rPr>
        <w:t>basil</w:t>
      </w:r>
      <w:r w:rsidR="00E62412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A80AE7" w:rsidRPr="006559CC">
        <w:rPr>
          <w:rFonts w:asciiTheme="majorBidi" w:hAnsiTheme="majorBidi" w:cstheme="majorBidi"/>
          <w:sz w:val="24"/>
          <w:szCs w:val="24"/>
        </w:rPr>
        <w:t xml:space="preserve">(B) </w:t>
      </w:r>
      <w:r w:rsidR="00E62412" w:rsidRPr="006559CC">
        <w:rPr>
          <w:rFonts w:asciiTheme="majorBidi" w:hAnsiTheme="majorBidi" w:cstheme="majorBidi"/>
          <w:sz w:val="24"/>
          <w:szCs w:val="24"/>
        </w:rPr>
        <w:t xml:space="preserve">elicited sharp increase of proline </w:t>
      </w:r>
      <w:r w:rsidR="00AA47BD" w:rsidRPr="006559CC">
        <w:rPr>
          <w:rFonts w:asciiTheme="majorBidi" w:hAnsiTheme="majorBidi" w:cstheme="majorBidi"/>
          <w:sz w:val="24"/>
          <w:szCs w:val="24"/>
        </w:rPr>
        <w:t xml:space="preserve">value </w:t>
      </w:r>
      <w:r w:rsidR="00E62412" w:rsidRPr="006559CC">
        <w:rPr>
          <w:rFonts w:asciiTheme="majorBidi" w:hAnsiTheme="majorBidi" w:cstheme="majorBidi"/>
          <w:sz w:val="24"/>
          <w:szCs w:val="24"/>
        </w:rPr>
        <w:t xml:space="preserve">upon drought exposure. </w:t>
      </w:r>
      <w:r w:rsidR="000177F4" w:rsidRPr="006559CC">
        <w:rPr>
          <w:rFonts w:asciiTheme="majorBidi" w:hAnsiTheme="majorBidi" w:cstheme="majorBidi"/>
          <w:sz w:val="24"/>
          <w:szCs w:val="24"/>
        </w:rPr>
        <w:t>Proline concentration has increased to about 5.7, 1.57, and 4.16 time the control in basil, mint and origanum genotypes, respectively.</w:t>
      </w:r>
    </w:p>
    <w:p w:rsidR="003D0D87" w:rsidRPr="006559CC" w:rsidRDefault="00C5084A" w:rsidP="00D61E62">
      <w:pPr>
        <w:spacing w:line="240" w:lineRule="auto"/>
        <w:ind w:left="-569" w:right="-142"/>
        <w:jc w:val="both"/>
        <w:rPr>
          <w:rFonts w:asciiTheme="majorBidi" w:hAnsiTheme="majorBidi" w:cstheme="majorBidi"/>
          <w:sz w:val="24"/>
          <w:szCs w:val="24"/>
        </w:rPr>
      </w:pPr>
      <w:r w:rsidRPr="006559CC">
        <w:rPr>
          <w:rFonts w:asciiTheme="majorBidi" w:hAnsiTheme="majorBidi" w:cstheme="majorBidi"/>
          <w:sz w:val="24"/>
          <w:szCs w:val="24"/>
        </w:rPr>
        <w:t>As shown in Fig. 2, the</w:t>
      </w:r>
      <w:r w:rsidR="005F4E9C" w:rsidRPr="006559CC">
        <w:rPr>
          <w:rFonts w:asciiTheme="majorBidi" w:hAnsiTheme="majorBidi" w:cstheme="majorBidi"/>
          <w:sz w:val="24"/>
          <w:szCs w:val="24"/>
        </w:rPr>
        <w:t xml:space="preserve"> photosynthetic pigment</w:t>
      </w:r>
      <w:r w:rsidRPr="006559CC">
        <w:rPr>
          <w:rFonts w:asciiTheme="majorBidi" w:hAnsiTheme="majorBidi" w:cstheme="majorBidi"/>
          <w:sz w:val="24"/>
          <w:szCs w:val="24"/>
        </w:rPr>
        <w:t xml:space="preserve">s (chl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6559CC">
        <w:rPr>
          <w:rFonts w:asciiTheme="majorBidi" w:hAnsiTheme="majorBidi" w:cstheme="majorBidi"/>
          <w:sz w:val="24"/>
          <w:szCs w:val="24"/>
        </w:rPr>
        <w:t xml:space="preserve">, chl </w:t>
      </w:r>
      <w:r w:rsidRPr="006559CC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6559CC">
        <w:rPr>
          <w:rFonts w:asciiTheme="majorBidi" w:hAnsiTheme="majorBidi" w:cstheme="majorBidi"/>
          <w:sz w:val="24"/>
          <w:szCs w:val="24"/>
        </w:rPr>
        <w:t xml:space="preserve"> and carotenoids) </w:t>
      </w:r>
      <w:r w:rsidR="0011359D" w:rsidRPr="006559CC">
        <w:rPr>
          <w:rFonts w:asciiTheme="majorBidi" w:hAnsiTheme="majorBidi" w:cstheme="majorBidi"/>
          <w:sz w:val="24"/>
          <w:szCs w:val="24"/>
        </w:rPr>
        <w:t xml:space="preserve">undergo alterations </w:t>
      </w:r>
      <w:r w:rsidR="00571AD1" w:rsidRPr="006559CC">
        <w:rPr>
          <w:rFonts w:asciiTheme="majorBidi" w:hAnsiTheme="majorBidi" w:cstheme="majorBidi"/>
          <w:sz w:val="24"/>
          <w:szCs w:val="24"/>
        </w:rPr>
        <w:t>expressed as general</w:t>
      </w:r>
      <w:r w:rsidR="0011359D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571AD1" w:rsidRPr="006559CC">
        <w:rPr>
          <w:rFonts w:asciiTheme="majorBidi" w:hAnsiTheme="majorBidi" w:cstheme="majorBidi"/>
          <w:sz w:val="24"/>
          <w:szCs w:val="24"/>
        </w:rPr>
        <w:t>decline of photosynthetic pigments</w:t>
      </w:r>
      <w:r w:rsidRPr="006559CC">
        <w:rPr>
          <w:rFonts w:asciiTheme="majorBidi" w:hAnsiTheme="majorBidi" w:cstheme="majorBidi"/>
          <w:sz w:val="24"/>
          <w:szCs w:val="24"/>
        </w:rPr>
        <w:t xml:space="preserve"> under the effect of mannitol</w:t>
      </w:r>
      <w:r w:rsidR="007D5227" w:rsidRPr="006559CC">
        <w:rPr>
          <w:rFonts w:asciiTheme="majorBidi" w:hAnsiTheme="majorBidi" w:cstheme="majorBidi"/>
          <w:sz w:val="24"/>
          <w:szCs w:val="24"/>
        </w:rPr>
        <w:t>-mediated</w:t>
      </w:r>
      <w:r w:rsidRPr="006559CC">
        <w:rPr>
          <w:rFonts w:asciiTheme="majorBidi" w:hAnsiTheme="majorBidi" w:cstheme="majorBidi"/>
          <w:sz w:val="24"/>
          <w:szCs w:val="24"/>
        </w:rPr>
        <w:t xml:space="preserve"> osmotic stress</w:t>
      </w:r>
      <w:r w:rsidR="006311C3" w:rsidRPr="006559CC">
        <w:rPr>
          <w:rFonts w:asciiTheme="majorBidi" w:hAnsiTheme="majorBidi" w:cstheme="majorBidi"/>
          <w:sz w:val="24"/>
          <w:szCs w:val="24"/>
        </w:rPr>
        <w:t xml:space="preserve"> particularly</w:t>
      </w:r>
      <w:r w:rsidRPr="006559CC">
        <w:rPr>
          <w:rFonts w:asciiTheme="majorBidi" w:hAnsiTheme="majorBidi" w:cstheme="majorBidi"/>
          <w:sz w:val="24"/>
          <w:szCs w:val="24"/>
        </w:rPr>
        <w:t xml:space="preserve"> in </w:t>
      </w:r>
      <w:r w:rsidR="009C1189" w:rsidRPr="006559CC">
        <w:rPr>
          <w:rFonts w:asciiTheme="majorBidi" w:hAnsiTheme="majorBidi" w:cstheme="majorBidi"/>
          <w:sz w:val="24"/>
          <w:szCs w:val="24"/>
        </w:rPr>
        <w:t>basil and origanum</w:t>
      </w:r>
      <w:r w:rsidR="007D5227" w:rsidRPr="006559CC">
        <w:rPr>
          <w:rFonts w:asciiTheme="majorBidi" w:hAnsiTheme="majorBidi" w:cstheme="majorBidi"/>
          <w:sz w:val="24"/>
          <w:szCs w:val="24"/>
        </w:rPr>
        <w:t xml:space="preserve"> genotypes</w:t>
      </w:r>
      <w:r w:rsidR="009C1189" w:rsidRPr="006559CC">
        <w:rPr>
          <w:rFonts w:asciiTheme="majorBidi" w:hAnsiTheme="majorBidi" w:cstheme="majorBidi"/>
          <w:sz w:val="24"/>
          <w:szCs w:val="24"/>
        </w:rPr>
        <w:t xml:space="preserve">. </w:t>
      </w:r>
      <w:r w:rsidR="007D5227" w:rsidRPr="006559CC">
        <w:rPr>
          <w:rFonts w:asciiTheme="majorBidi" w:hAnsiTheme="majorBidi" w:cstheme="majorBidi"/>
          <w:sz w:val="24"/>
          <w:szCs w:val="24"/>
        </w:rPr>
        <w:t xml:space="preserve">The decrease </w:t>
      </w:r>
      <w:r w:rsidR="00F1366E" w:rsidRPr="006559CC">
        <w:rPr>
          <w:rFonts w:asciiTheme="majorBidi" w:hAnsiTheme="majorBidi" w:cstheme="majorBidi"/>
          <w:sz w:val="24"/>
          <w:szCs w:val="24"/>
        </w:rPr>
        <w:t>in</w:t>
      </w:r>
      <w:r w:rsidR="007D5227" w:rsidRPr="006559CC">
        <w:rPr>
          <w:rFonts w:asciiTheme="majorBidi" w:hAnsiTheme="majorBidi" w:cstheme="majorBidi"/>
          <w:sz w:val="24"/>
          <w:szCs w:val="24"/>
        </w:rPr>
        <w:t xml:space="preserve"> chl </w:t>
      </w:r>
      <w:proofErr w:type="gramStart"/>
      <w:r w:rsidR="007D5227" w:rsidRPr="006559CC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gramEnd"/>
      <w:r w:rsidR="006311C3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571AD1" w:rsidRPr="006559CC">
        <w:rPr>
          <w:rFonts w:asciiTheme="majorBidi" w:hAnsiTheme="majorBidi" w:cstheme="majorBidi"/>
          <w:sz w:val="24"/>
          <w:szCs w:val="24"/>
        </w:rPr>
        <w:t>in basil and origanum genotypes was up to</w:t>
      </w:r>
      <w:r w:rsidR="006311C3" w:rsidRPr="006559CC">
        <w:rPr>
          <w:rFonts w:asciiTheme="majorBidi" w:hAnsiTheme="majorBidi" w:cstheme="majorBidi"/>
          <w:sz w:val="24"/>
          <w:szCs w:val="24"/>
        </w:rPr>
        <w:t xml:space="preserve"> 3.33 and </w:t>
      </w:r>
      <w:r w:rsidR="00571AD1" w:rsidRPr="006559CC">
        <w:rPr>
          <w:rFonts w:asciiTheme="majorBidi" w:hAnsiTheme="majorBidi" w:cstheme="majorBidi"/>
          <w:sz w:val="24"/>
          <w:szCs w:val="24"/>
        </w:rPr>
        <w:t xml:space="preserve">1.46 time the control, </w:t>
      </w:r>
      <w:r w:rsidR="00F1366E" w:rsidRPr="006559CC">
        <w:rPr>
          <w:rFonts w:asciiTheme="majorBidi" w:hAnsiTheme="majorBidi" w:cstheme="majorBidi"/>
          <w:sz w:val="24"/>
          <w:szCs w:val="24"/>
        </w:rPr>
        <w:t>in</w:t>
      </w:r>
      <w:r w:rsidR="00571AD1" w:rsidRPr="006559CC">
        <w:rPr>
          <w:rFonts w:asciiTheme="majorBidi" w:hAnsiTheme="majorBidi" w:cstheme="majorBidi"/>
          <w:sz w:val="24"/>
          <w:szCs w:val="24"/>
        </w:rPr>
        <w:t xml:space="preserve"> Ch </w:t>
      </w:r>
      <w:r w:rsidR="00571AD1" w:rsidRPr="006559CC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571AD1" w:rsidRPr="006559CC">
        <w:rPr>
          <w:rFonts w:asciiTheme="majorBidi" w:hAnsiTheme="majorBidi" w:cstheme="majorBidi"/>
          <w:sz w:val="24"/>
          <w:szCs w:val="24"/>
        </w:rPr>
        <w:t xml:space="preserve"> was up to</w:t>
      </w:r>
      <w:r w:rsidR="006311C3" w:rsidRPr="006559CC">
        <w:rPr>
          <w:rFonts w:asciiTheme="majorBidi" w:hAnsiTheme="majorBidi" w:cstheme="majorBidi"/>
          <w:sz w:val="24"/>
          <w:szCs w:val="24"/>
        </w:rPr>
        <w:t>, 3.5 and 1.68</w:t>
      </w:r>
      <w:r w:rsidR="008E0EB0" w:rsidRPr="006559CC">
        <w:rPr>
          <w:rFonts w:asciiTheme="majorBidi" w:hAnsiTheme="majorBidi" w:cstheme="majorBidi"/>
          <w:sz w:val="24"/>
          <w:szCs w:val="24"/>
        </w:rPr>
        <w:t xml:space="preserve"> time</w:t>
      </w:r>
      <w:r w:rsidR="00F1366E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571AD1" w:rsidRPr="006559CC">
        <w:rPr>
          <w:rFonts w:asciiTheme="majorBidi" w:hAnsiTheme="majorBidi" w:cstheme="majorBidi"/>
          <w:sz w:val="24"/>
          <w:szCs w:val="24"/>
        </w:rPr>
        <w:t>the control</w:t>
      </w:r>
      <w:r w:rsidR="006311C3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7D5227" w:rsidRPr="006559CC">
        <w:rPr>
          <w:rFonts w:asciiTheme="majorBidi" w:hAnsiTheme="majorBidi" w:cstheme="majorBidi"/>
          <w:sz w:val="24"/>
          <w:szCs w:val="24"/>
        </w:rPr>
        <w:t xml:space="preserve">and </w:t>
      </w:r>
      <w:r w:rsidR="006311C3" w:rsidRPr="006559CC">
        <w:rPr>
          <w:rFonts w:asciiTheme="majorBidi" w:hAnsiTheme="majorBidi" w:cstheme="majorBidi"/>
          <w:sz w:val="24"/>
          <w:szCs w:val="24"/>
        </w:rPr>
        <w:t xml:space="preserve">in </w:t>
      </w:r>
      <w:r w:rsidR="007D5227" w:rsidRPr="006559CC">
        <w:rPr>
          <w:rFonts w:asciiTheme="majorBidi" w:hAnsiTheme="majorBidi" w:cstheme="majorBidi"/>
          <w:sz w:val="24"/>
          <w:szCs w:val="24"/>
        </w:rPr>
        <w:t xml:space="preserve">carotenoids </w:t>
      </w:r>
      <w:r w:rsidR="006311C3" w:rsidRPr="006559CC">
        <w:rPr>
          <w:rFonts w:asciiTheme="majorBidi" w:hAnsiTheme="majorBidi" w:cstheme="majorBidi"/>
          <w:sz w:val="24"/>
          <w:szCs w:val="24"/>
        </w:rPr>
        <w:t xml:space="preserve">the decrease </w:t>
      </w:r>
      <w:r w:rsidR="00571AD1" w:rsidRPr="006559CC">
        <w:rPr>
          <w:rFonts w:asciiTheme="majorBidi" w:hAnsiTheme="majorBidi" w:cstheme="majorBidi"/>
          <w:sz w:val="24"/>
          <w:szCs w:val="24"/>
        </w:rPr>
        <w:t>was up to</w:t>
      </w:r>
      <w:r w:rsidR="006311C3" w:rsidRPr="006559CC">
        <w:rPr>
          <w:rFonts w:asciiTheme="majorBidi" w:hAnsiTheme="majorBidi" w:cstheme="majorBidi"/>
          <w:sz w:val="24"/>
          <w:szCs w:val="24"/>
        </w:rPr>
        <w:t xml:space="preserve"> 1.37 and 1.22 time </w:t>
      </w:r>
      <w:r w:rsidR="00571AD1" w:rsidRPr="006559CC">
        <w:rPr>
          <w:rFonts w:asciiTheme="majorBidi" w:hAnsiTheme="majorBidi" w:cstheme="majorBidi"/>
          <w:sz w:val="24"/>
          <w:szCs w:val="24"/>
        </w:rPr>
        <w:t>the control,</w:t>
      </w:r>
      <w:r w:rsidR="006311C3" w:rsidRPr="006559CC">
        <w:rPr>
          <w:rFonts w:asciiTheme="majorBidi" w:hAnsiTheme="majorBidi" w:cstheme="majorBidi"/>
          <w:sz w:val="24"/>
          <w:szCs w:val="24"/>
        </w:rPr>
        <w:t xml:space="preserve"> respectively. In contrast, </w:t>
      </w:r>
      <w:r w:rsidR="008E0EB0" w:rsidRPr="006559CC">
        <w:rPr>
          <w:rFonts w:asciiTheme="majorBidi" w:hAnsiTheme="majorBidi" w:cstheme="majorBidi"/>
          <w:sz w:val="24"/>
          <w:szCs w:val="24"/>
        </w:rPr>
        <w:t xml:space="preserve">chl </w:t>
      </w:r>
      <w:r w:rsidR="008E0EB0" w:rsidRPr="006559CC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8E0EB0" w:rsidRPr="006559CC">
        <w:rPr>
          <w:rFonts w:asciiTheme="majorBidi" w:hAnsiTheme="majorBidi" w:cstheme="majorBidi"/>
          <w:sz w:val="24"/>
          <w:szCs w:val="24"/>
        </w:rPr>
        <w:t xml:space="preserve">, chl </w:t>
      </w:r>
      <w:r w:rsidR="008E0EB0" w:rsidRPr="006559CC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8E0EB0" w:rsidRPr="006559CC">
        <w:rPr>
          <w:rFonts w:asciiTheme="majorBidi" w:hAnsiTheme="majorBidi" w:cstheme="majorBidi"/>
          <w:sz w:val="24"/>
          <w:szCs w:val="24"/>
        </w:rPr>
        <w:t xml:space="preserve"> and carotenoids</w:t>
      </w:r>
      <w:r w:rsidR="006311C3" w:rsidRPr="006559CC">
        <w:rPr>
          <w:rFonts w:asciiTheme="majorBidi" w:hAnsiTheme="majorBidi" w:cstheme="majorBidi"/>
          <w:sz w:val="24"/>
          <w:szCs w:val="24"/>
        </w:rPr>
        <w:t xml:space="preserve"> have increased </w:t>
      </w:r>
      <w:r w:rsidR="0011359D" w:rsidRPr="006559CC">
        <w:rPr>
          <w:rFonts w:asciiTheme="majorBidi" w:hAnsiTheme="majorBidi" w:cstheme="majorBidi"/>
          <w:sz w:val="24"/>
          <w:szCs w:val="24"/>
        </w:rPr>
        <w:t>by 3.3, 1.32, and 1.63</w:t>
      </w:r>
      <w:r w:rsidR="008E0EB0" w:rsidRPr="006559CC">
        <w:rPr>
          <w:rFonts w:asciiTheme="majorBidi" w:hAnsiTheme="majorBidi" w:cstheme="majorBidi"/>
          <w:sz w:val="24"/>
          <w:szCs w:val="24"/>
        </w:rPr>
        <w:t xml:space="preserve"> time</w:t>
      </w:r>
      <w:r w:rsidR="006311C3" w:rsidRPr="006559CC">
        <w:rPr>
          <w:rFonts w:asciiTheme="majorBidi" w:hAnsiTheme="majorBidi" w:cstheme="majorBidi"/>
          <w:sz w:val="24"/>
          <w:szCs w:val="24"/>
        </w:rPr>
        <w:t xml:space="preserve"> the control in mint </w:t>
      </w:r>
      <w:r w:rsidR="008E0EB0" w:rsidRPr="006559CC">
        <w:rPr>
          <w:rFonts w:asciiTheme="majorBidi" w:hAnsiTheme="majorBidi" w:cstheme="majorBidi"/>
          <w:sz w:val="24"/>
          <w:szCs w:val="24"/>
        </w:rPr>
        <w:t>genotype, respectively.</w:t>
      </w:r>
      <w:r w:rsidR="000562C8" w:rsidRPr="006559CC">
        <w:rPr>
          <w:rFonts w:asciiTheme="majorBidi" w:hAnsiTheme="majorBidi" w:cstheme="majorBidi"/>
          <w:sz w:val="24"/>
          <w:szCs w:val="24"/>
        </w:rPr>
        <w:t xml:space="preserve"> </w:t>
      </w:r>
    </w:p>
    <w:p w:rsidR="00700E27" w:rsidRPr="006559CC" w:rsidRDefault="000562C8" w:rsidP="00D61E62">
      <w:pPr>
        <w:spacing w:line="240" w:lineRule="auto"/>
        <w:ind w:left="-569" w:right="-142"/>
        <w:jc w:val="both"/>
        <w:rPr>
          <w:rFonts w:asciiTheme="majorBidi" w:hAnsiTheme="majorBidi" w:cstheme="majorBidi"/>
          <w:sz w:val="24"/>
          <w:szCs w:val="24"/>
        </w:rPr>
      </w:pPr>
      <w:r w:rsidRPr="006559CC">
        <w:rPr>
          <w:rFonts w:asciiTheme="majorBidi" w:hAnsiTheme="majorBidi" w:cstheme="majorBidi"/>
          <w:sz w:val="24"/>
          <w:szCs w:val="24"/>
        </w:rPr>
        <w:t>Analysis of SDS-PAGE prote</w:t>
      </w:r>
      <w:r w:rsidR="00E07512" w:rsidRPr="006559CC">
        <w:rPr>
          <w:rFonts w:asciiTheme="majorBidi" w:hAnsiTheme="majorBidi" w:cstheme="majorBidi"/>
          <w:sz w:val="24"/>
          <w:szCs w:val="24"/>
        </w:rPr>
        <w:t>in gel shows variations</w:t>
      </w:r>
      <w:r w:rsidR="00183808" w:rsidRPr="006559CC">
        <w:rPr>
          <w:rFonts w:asciiTheme="majorBidi" w:hAnsiTheme="majorBidi" w:cstheme="majorBidi"/>
          <w:sz w:val="24"/>
          <w:szCs w:val="24"/>
        </w:rPr>
        <w:t xml:space="preserve"> in protein banding pattern including protein intensity</w:t>
      </w:r>
      <w:r w:rsidR="00E07512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183808" w:rsidRPr="006559CC">
        <w:rPr>
          <w:rFonts w:asciiTheme="majorBidi" w:hAnsiTheme="majorBidi" w:cstheme="majorBidi"/>
          <w:sz w:val="24"/>
          <w:szCs w:val="24"/>
        </w:rPr>
        <w:t>in</w:t>
      </w:r>
      <w:r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E07512" w:rsidRPr="006559CC">
        <w:rPr>
          <w:rFonts w:asciiTheme="majorBidi" w:hAnsiTheme="majorBidi" w:cstheme="majorBidi"/>
          <w:sz w:val="24"/>
          <w:szCs w:val="24"/>
        </w:rPr>
        <w:t>stressed</w:t>
      </w:r>
      <w:r w:rsidR="00183808" w:rsidRPr="006559CC">
        <w:rPr>
          <w:rFonts w:asciiTheme="majorBidi" w:hAnsiTheme="majorBidi" w:cstheme="majorBidi"/>
          <w:sz w:val="24"/>
          <w:szCs w:val="24"/>
        </w:rPr>
        <w:t xml:space="preserve"> compared to</w:t>
      </w:r>
      <w:r w:rsidR="00E07512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183808" w:rsidRPr="006559CC">
        <w:rPr>
          <w:rFonts w:asciiTheme="majorBidi" w:hAnsiTheme="majorBidi" w:cstheme="majorBidi"/>
          <w:sz w:val="24"/>
          <w:szCs w:val="24"/>
        </w:rPr>
        <w:t xml:space="preserve">unstressed </w:t>
      </w:r>
      <w:r w:rsidRPr="006559CC">
        <w:rPr>
          <w:rFonts w:asciiTheme="majorBidi" w:hAnsiTheme="majorBidi" w:cstheme="majorBidi"/>
          <w:sz w:val="24"/>
          <w:szCs w:val="24"/>
        </w:rPr>
        <w:t xml:space="preserve">genotypes </w:t>
      </w:r>
      <w:r w:rsidR="00E07512" w:rsidRPr="006559CC">
        <w:rPr>
          <w:rFonts w:asciiTheme="majorBidi" w:hAnsiTheme="majorBidi" w:cstheme="majorBidi"/>
          <w:sz w:val="24"/>
          <w:szCs w:val="24"/>
        </w:rPr>
        <w:t xml:space="preserve">after </w:t>
      </w:r>
      <w:r w:rsidR="0028714C" w:rsidRPr="006559CC">
        <w:rPr>
          <w:rFonts w:asciiTheme="majorBidi" w:hAnsiTheme="majorBidi" w:cstheme="majorBidi"/>
          <w:sz w:val="24"/>
          <w:szCs w:val="24"/>
        </w:rPr>
        <w:t xml:space="preserve">been </w:t>
      </w:r>
      <w:r w:rsidR="00CE493E" w:rsidRPr="006559CC">
        <w:rPr>
          <w:rFonts w:asciiTheme="majorBidi" w:hAnsiTheme="majorBidi" w:cstheme="majorBidi"/>
          <w:sz w:val="24"/>
          <w:szCs w:val="24"/>
        </w:rPr>
        <w:t xml:space="preserve">subjected </w:t>
      </w:r>
      <w:r w:rsidR="0028714C" w:rsidRPr="006559CC">
        <w:rPr>
          <w:rFonts w:asciiTheme="majorBidi" w:hAnsiTheme="majorBidi" w:cstheme="majorBidi"/>
          <w:sz w:val="24"/>
          <w:szCs w:val="24"/>
        </w:rPr>
        <w:t>to</w:t>
      </w:r>
      <w:r w:rsidR="00CE493E" w:rsidRPr="006559CC">
        <w:rPr>
          <w:rFonts w:asciiTheme="majorBidi" w:hAnsiTheme="majorBidi" w:cstheme="majorBidi"/>
          <w:sz w:val="24"/>
          <w:szCs w:val="24"/>
        </w:rPr>
        <w:t xml:space="preserve"> drought stress </w:t>
      </w:r>
      <w:r w:rsidR="0028714C" w:rsidRPr="006559CC">
        <w:rPr>
          <w:rFonts w:asciiTheme="majorBidi" w:hAnsiTheme="majorBidi" w:cstheme="majorBidi"/>
          <w:sz w:val="24"/>
          <w:szCs w:val="24"/>
        </w:rPr>
        <w:t xml:space="preserve">for 10-d </w:t>
      </w:r>
      <w:r w:rsidR="00CE493E" w:rsidRPr="006559CC">
        <w:rPr>
          <w:rFonts w:asciiTheme="majorBidi" w:hAnsiTheme="majorBidi" w:cstheme="majorBidi"/>
          <w:sz w:val="24"/>
          <w:szCs w:val="24"/>
        </w:rPr>
        <w:t>using mannitol</w:t>
      </w:r>
      <w:r w:rsidR="0028714C" w:rsidRPr="006559CC">
        <w:rPr>
          <w:rFonts w:asciiTheme="majorBidi" w:hAnsiTheme="majorBidi" w:cstheme="majorBidi"/>
          <w:sz w:val="24"/>
          <w:szCs w:val="24"/>
        </w:rPr>
        <w:t xml:space="preserve"> in irrigation</w:t>
      </w:r>
      <w:r w:rsidRPr="006559CC">
        <w:rPr>
          <w:rFonts w:asciiTheme="majorBidi" w:hAnsiTheme="majorBidi" w:cstheme="majorBidi"/>
          <w:sz w:val="24"/>
          <w:szCs w:val="24"/>
        </w:rPr>
        <w:t xml:space="preserve">. </w:t>
      </w:r>
      <w:r w:rsidR="00183808" w:rsidRPr="006559CC">
        <w:rPr>
          <w:rFonts w:asciiTheme="majorBidi" w:hAnsiTheme="majorBidi" w:cstheme="majorBidi"/>
          <w:sz w:val="24"/>
          <w:szCs w:val="24"/>
        </w:rPr>
        <w:t xml:space="preserve">In basil, </w:t>
      </w:r>
      <w:r w:rsidR="009508A2" w:rsidRPr="006559CC">
        <w:rPr>
          <w:rFonts w:asciiTheme="majorBidi" w:hAnsiTheme="majorBidi" w:cstheme="majorBidi"/>
          <w:sz w:val="24"/>
          <w:szCs w:val="24"/>
        </w:rPr>
        <w:t>the four</w:t>
      </w:r>
      <w:r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183808" w:rsidRPr="006559CC">
        <w:rPr>
          <w:rFonts w:asciiTheme="majorBidi" w:hAnsiTheme="majorBidi" w:cstheme="majorBidi"/>
          <w:sz w:val="24"/>
          <w:szCs w:val="24"/>
        </w:rPr>
        <w:t xml:space="preserve">disappeared </w:t>
      </w:r>
      <w:r w:rsidRPr="006559CC">
        <w:rPr>
          <w:rFonts w:asciiTheme="majorBidi" w:hAnsiTheme="majorBidi" w:cstheme="majorBidi"/>
          <w:sz w:val="24"/>
          <w:szCs w:val="24"/>
        </w:rPr>
        <w:t xml:space="preserve">bands </w:t>
      </w:r>
      <w:proofErr w:type="gramStart"/>
      <w:r w:rsidR="00183808" w:rsidRPr="006559CC">
        <w:rPr>
          <w:rFonts w:asciiTheme="majorBidi" w:hAnsiTheme="majorBidi" w:cstheme="majorBidi"/>
          <w:sz w:val="24"/>
          <w:szCs w:val="24"/>
        </w:rPr>
        <w:t>were detected</w:t>
      </w:r>
      <w:proofErr w:type="gramEnd"/>
      <w:r w:rsidR="00183808" w:rsidRPr="006559CC">
        <w:rPr>
          <w:rFonts w:asciiTheme="majorBidi" w:hAnsiTheme="majorBidi" w:cstheme="majorBidi"/>
          <w:sz w:val="24"/>
          <w:szCs w:val="24"/>
        </w:rPr>
        <w:t xml:space="preserve"> at 210 and 70, 63 and 18 kDa</w:t>
      </w:r>
      <w:r w:rsidR="009508A2" w:rsidRPr="006559CC">
        <w:rPr>
          <w:rFonts w:asciiTheme="majorBidi" w:hAnsiTheme="majorBidi" w:cstheme="majorBidi"/>
          <w:sz w:val="24"/>
          <w:szCs w:val="24"/>
        </w:rPr>
        <w:t xml:space="preserve">. In </w:t>
      </w:r>
      <w:r w:rsidR="00E43FC1" w:rsidRPr="006559CC">
        <w:rPr>
          <w:rFonts w:asciiTheme="majorBidi" w:hAnsiTheme="majorBidi" w:cstheme="majorBidi"/>
          <w:sz w:val="24"/>
          <w:szCs w:val="24"/>
        </w:rPr>
        <w:t>addition,</w:t>
      </w:r>
      <w:r w:rsidR="009508A2" w:rsidRPr="006559CC">
        <w:rPr>
          <w:rFonts w:asciiTheme="majorBidi" w:hAnsiTheme="majorBidi" w:cstheme="majorBidi"/>
          <w:sz w:val="24"/>
          <w:szCs w:val="24"/>
        </w:rPr>
        <w:t xml:space="preserve"> newly expressed protein bands located</w:t>
      </w:r>
      <w:r w:rsidR="00183808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9508A2" w:rsidRPr="006559CC">
        <w:rPr>
          <w:rFonts w:asciiTheme="majorBidi" w:hAnsiTheme="majorBidi" w:cstheme="majorBidi"/>
          <w:sz w:val="24"/>
          <w:szCs w:val="24"/>
        </w:rPr>
        <w:t xml:space="preserve">at </w:t>
      </w:r>
      <w:r w:rsidRPr="006559CC">
        <w:rPr>
          <w:rFonts w:asciiTheme="majorBidi" w:hAnsiTheme="majorBidi" w:cstheme="majorBidi"/>
          <w:sz w:val="24"/>
          <w:szCs w:val="24"/>
        </w:rPr>
        <w:t xml:space="preserve">78 and 16 </w:t>
      </w:r>
      <w:proofErr w:type="gramStart"/>
      <w:r w:rsidR="009508A2" w:rsidRPr="006559CC">
        <w:rPr>
          <w:rFonts w:asciiTheme="majorBidi" w:hAnsiTheme="majorBidi" w:cstheme="majorBidi"/>
          <w:sz w:val="24"/>
          <w:szCs w:val="24"/>
        </w:rPr>
        <w:t>were obtained</w:t>
      </w:r>
      <w:proofErr w:type="gramEnd"/>
      <w:r w:rsidR="00517BD2" w:rsidRPr="006559CC">
        <w:rPr>
          <w:rFonts w:asciiTheme="majorBidi" w:hAnsiTheme="majorBidi" w:cstheme="majorBidi"/>
          <w:sz w:val="24"/>
          <w:szCs w:val="24"/>
        </w:rPr>
        <w:t xml:space="preserve"> in basil</w:t>
      </w:r>
      <w:r w:rsidR="009508A2" w:rsidRPr="006559CC">
        <w:rPr>
          <w:rFonts w:asciiTheme="majorBidi" w:hAnsiTheme="majorBidi" w:cstheme="majorBidi"/>
          <w:sz w:val="24"/>
          <w:szCs w:val="24"/>
        </w:rPr>
        <w:t xml:space="preserve"> with 54.54%</w:t>
      </w:r>
      <w:r w:rsidR="00C2521D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9508A2" w:rsidRPr="006559CC">
        <w:rPr>
          <w:rFonts w:asciiTheme="majorBidi" w:hAnsiTheme="majorBidi" w:cstheme="majorBidi"/>
          <w:sz w:val="24"/>
          <w:szCs w:val="24"/>
        </w:rPr>
        <w:t xml:space="preserve">polymorphism. </w:t>
      </w:r>
      <w:r w:rsidR="00C2521D" w:rsidRPr="006559CC">
        <w:rPr>
          <w:rFonts w:asciiTheme="majorBidi" w:hAnsiTheme="majorBidi" w:cstheme="majorBidi"/>
          <w:sz w:val="24"/>
          <w:szCs w:val="24"/>
        </w:rPr>
        <w:t>In drought stressed mint,</w:t>
      </w:r>
      <w:r w:rsidRPr="006559CC">
        <w:rPr>
          <w:rFonts w:asciiTheme="majorBidi" w:hAnsiTheme="majorBidi" w:cstheme="majorBidi"/>
          <w:sz w:val="24"/>
          <w:szCs w:val="24"/>
        </w:rPr>
        <w:t xml:space="preserve"> six </w:t>
      </w:r>
      <w:r w:rsidR="009508A2" w:rsidRPr="006559CC">
        <w:rPr>
          <w:rFonts w:asciiTheme="majorBidi" w:hAnsiTheme="majorBidi" w:cstheme="majorBidi"/>
          <w:sz w:val="24"/>
          <w:szCs w:val="24"/>
        </w:rPr>
        <w:t xml:space="preserve">expressed </w:t>
      </w:r>
      <w:r w:rsidRPr="006559CC">
        <w:rPr>
          <w:rFonts w:asciiTheme="majorBidi" w:hAnsiTheme="majorBidi" w:cstheme="majorBidi"/>
          <w:sz w:val="24"/>
          <w:szCs w:val="24"/>
        </w:rPr>
        <w:t xml:space="preserve">protein </w:t>
      </w:r>
      <w:r w:rsidR="009508A2" w:rsidRPr="006559CC">
        <w:rPr>
          <w:rFonts w:asciiTheme="majorBidi" w:hAnsiTheme="majorBidi" w:cstheme="majorBidi"/>
          <w:sz w:val="24"/>
          <w:szCs w:val="24"/>
        </w:rPr>
        <w:t>bands observed</w:t>
      </w:r>
      <w:r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F50322" w:rsidRPr="006559CC">
        <w:rPr>
          <w:rFonts w:asciiTheme="majorBidi" w:hAnsiTheme="majorBidi" w:cstheme="majorBidi"/>
          <w:sz w:val="24"/>
          <w:szCs w:val="24"/>
        </w:rPr>
        <w:t>at</w:t>
      </w:r>
      <w:r w:rsidRPr="006559CC">
        <w:rPr>
          <w:rFonts w:asciiTheme="majorBidi" w:hAnsiTheme="majorBidi" w:cstheme="majorBidi"/>
          <w:sz w:val="24"/>
          <w:szCs w:val="24"/>
        </w:rPr>
        <w:t xml:space="preserve"> 190, 119, 45, 33, 32, and</w:t>
      </w:r>
      <w:r w:rsidR="00C2521D" w:rsidRPr="006559CC">
        <w:rPr>
          <w:rFonts w:asciiTheme="majorBidi" w:hAnsiTheme="majorBidi" w:cstheme="majorBidi"/>
          <w:sz w:val="24"/>
          <w:szCs w:val="24"/>
        </w:rPr>
        <w:t xml:space="preserve"> 16 kDa</w:t>
      </w:r>
      <w:r w:rsidR="009508A2" w:rsidRPr="006559CC">
        <w:rPr>
          <w:rFonts w:asciiTheme="majorBidi" w:hAnsiTheme="majorBidi" w:cstheme="majorBidi"/>
          <w:sz w:val="24"/>
          <w:szCs w:val="24"/>
        </w:rPr>
        <w:t xml:space="preserve"> constituting </w:t>
      </w:r>
      <w:proofErr w:type="gramStart"/>
      <w:r w:rsidR="009508A2" w:rsidRPr="006559CC">
        <w:rPr>
          <w:rFonts w:asciiTheme="majorBidi" w:hAnsiTheme="majorBidi" w:cstheme="majorBidi"/>
          <w:sz w:val="24"/>
          <w:szCs w:val="24"/>
        </w:rPr>
        <w:t>total of 37.5</w:t>
      </w:r>
      <w:proofErr w:type="gramEnd"/>
      <w:r w:rsidR="009508A2" w:rsidRPr="006559CC">
        <w:rPr>
          <w:rFonts w:asciiTheme="majorBidi" w:hAnsiTheme="majorBidi" w:cstheme="majorBidi"/>
          <w:sz w:val="24"/>
          <w:szCs w:val="24"/>
        </w:rPr>
        <w:t>% polymorphism</w:t>
      </w:r>
      <w:r w:rsidR="00C2521D" w:rsidRPr="006559CC">
        <w:rPr>
          <w:rFonts w:asciiTheme="majorBidi" w:hAnsiTheme="majorBidi" w:cstheme="majorBidi"/>
          <w:sz w:val="24"/>
          <w:szCs w:val="24"/>
        </w:rPr>
        <w:t>. In origanum, three new protein bands have also appeared</w:t>
      </w:r>
      <w:r w:rsidR="009508A2" w:rsidRPr="006559CC">
        <w:rPr>
          <w:rFonts w:asciiTheme="majorBidi" w:hAnsiTheme="majorBidi" w:cstheme="majorBidi"/>
          <w:sz w:val="24"/>
          <w:szCs w:val="24"/>
        </w:rPr>
        <w:t xml:space="preserve"> at</w:t>
      </w:r>
      <w:r w:rsidR="00C2521D" w:rsidRPr="006559CC">
        <w:rPr>
          <w:rFonts w:asciiTheme="majorBidi" w:hAnsiTheme="majorBidi" w:cstheme="majorBidi"/>
          <w:sz w:val="24"/>
          <w:szCs w:val="24"/>
        </w:rPr>
        <w:t xml:space="preserve"> 87, 23 and 18 kDa</w:t>
      </w:r>
      <w:r w:rsidR="009508A2" w:rsidRPr="006559CC">
        <w:rPr>
          <w:rFonts w:asciiTheme="majorBidi" w:hAnsiTheme="majorBidi" w:cstheme="majorBidi"/>
          <w:sz w:val="24"/>
          <w:szCs w:val="24"/>
        </w:rPr>
        <w:t xml:space="preserve"> and the polymorphism was less than basil and origanum (16.66%)</w:t>
      </w:r>
      <w:r w:rsidR="00F47B88" w:rsidRPr="006559CC">
        <w:rPr>
          <w:rFonts w:asciiTheme="majorBidi" w:hAnsiTheme="majorBidi" w:cstheme="majorBidi"/>
          <w:sz w:val="24"/>
          <w:szCs w:val="24"/>
        </w:rPr>
        <w:t xml:space="preserve">. </w:t>
      </w:r>
      <w:r w:rsidR="009508A2" w:rsidRPr="006559CC">
        <w:rPr>
          <w:rFonts w:asciiTheme="majorBidi" w:hAnsiTheme="majorBidi" w:cstheme="majorBidi"/>
          <w:sz w:val="24"/>
          <w:szCs w:val="24"/>
        </w:rPr>
        <w:t>Under</w:t>
      </w:r>
      <w:r w:rsidR="00F47B88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9508A2" w:rsidRPr="006559CC">
        <w:rPr>
          <w:rFonts w:asciiTheme="majorBidi" w:hAnsiTheme="majorBidi" w:cstheme="majorBidi"/>
          <w:sz w:val="24"/>
          <w:szCs w:val="24"/>
        </w:rPr>
        <w:t>drought-stress,</w:t>
      </w:r>
      <w:r w:rsidR="00170CE3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E43FC1" w:rsidRPr="006559CC">
        <w:rPr>
          <w:rFonts w:asciiTheme="majorBidi" w:hAnsiTheme="majorBidi" w:cstheme="majorBidi"/>
          <w:sz w:val="24"/>
          <w:szCs w:val="24"/>
        </w:rPr>
        <w:t xml:space="preserve">no protein band had disappeared in </w:t>
      </w:r>
      <w:r w:rsidR="00F47B88" w:rsidRPr="006559CC">
        <w:rPr>
          <w:rFonts w:asciiTheme="majorBidi" w:hAnsiTheme="majorBidi" w:cstheme="majorBidi"/>
          <w:sz w:val="24"/>
          <w:szCs w:val="24"/>
        </w:rPr>
        <w:t>mint</w:t>
      </w:r>
      <w:r w:rsidR="00170CE3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E43FC1" w:rsidRPr="006559CC">
        <w:rPr>
          <w:rFonts w:asciiTheme="majorBidi" w:hAnsiTheme="majorBidi" w:cstheme="majorBidi"/>
          <w:sz w:val="24"/>
          <w:szCs w:val="24"/>
        </w:rPr>
        <w:t>or in</w:t>
      </w:r>
      <w:r w:rsidR="00170CE3" w:rsidRPr="006559CC">
        <w:rPr>
          <w:rFonts w:asciiTheme="majorBidi" w:hAnsiTheme="majorBidi" w:cstheme="majorBidi"/>
          <w:sz w:val="24"/>
          <w:szCs w:val="24"/>
        </w:rPr>
        <w:t xml:space="preserve"> origanum</w:t>
      </w:r>
      <w:r w:rsidR="009508A2" w:rsidRPr="006559CC">
        <w:rPr>
          <w:rFonts w:asciiTheme="majorBidi" w:hAnsiTheme="majorBidi" w:cstheme="majorBidi"/>
          <w:sz w:val="24"/>
          <w:szCs w:val="24"/>
        </w:rPr>
        <w:t xml:space="preserve"> plants </w:t>
      </w:r>
      <w:r w:rsidR="004C05D9" w:rsidRPr="006559CC">
        <w:rPr>
          <w:rFonts w:asciiTheme="majorBidi" w:hAnsiTheme="majorBidi" w:cstheme="majorBidi"/>
          <w:sz w:val="24"/>
          <w:szCs w:val="24"/>
        </w:rPr>
        <w:t>(Figure</w:t>
      </w:r>
      <w:r w:rsidR="009508A2" w:rsidRPr="006559CC">
        <w:rPr>
          <w:rFonts w:asciiTheme="majorBidi" w:hAnsiTheme="majorBidi" w:cstheme="majorBidi"/>
          <w:sz w:val="24"/>
          <w:szCs w:val="24"/>
        </w:rPr>
        <w:t>3, Table 1</w:t>
      </w:r>
      <w:r w:rsidR="004C05D9" w:rsidRPr="006559CC">
        <w:rPr>
          <w:rFonts w:asciiTheme="majorBidi" w:hAnsiTheme="majorBidi" w:cstheme="majorBidi"/>
          <w:sz w:val="24"/>
          <w:szCs w:val="24"/>
        </w:rPr>
        <w:t>)</w:t>
      </w:r>
      <w:r w:rsidR="00170CE3" w:rsidRPr="006559CC">
        <w:rPr>
          <w:rFonts w:asciiTheme="majorBidi" w:hAnsiTheme="majorBidi" w:cstheme="majorBidi"/>
          <w:sz w:val="24"/>
          <w:szCs w:val="24"/>
        </w:rPr>
        <w:t>.</w:t>
      </w:r>
    </w:p>
    <w:p w:rsidR="00CB3138" w:rsidRPr="006559CC" w:rsidRDefault="00CB3138" w:rsidP="00D61E62">
      <w:pPr>
        <w:spacing w:line="240" w:lineRule="auto"/>
        <w:ind w:left="-569" w:right="-142"/>
        <w:jc w:val="both"/>
        <w:rPr>
          <w:rFonts w:asciiTheme="majorBidi" w:hAnsiTheme="majorBidi" w:cstheme="majorBidi"/>
          <w:sz w:val="24"/>
          <w:szCs w:val="24"/>
          <w:rtl/>
        </w:rPr>
      </w:pPr>
      <w:r w:rsidRPr="006559CC">
        <w:rPr>
          <w:rFonts w:asciiTheme="majorBidi" w:hAnsiTheme="majorBidi" w:cstheme="majorBidi"/>
          <w:sz w:val="24"/>
          <w:szCs w:val="24"/>
        </w:rPr>
        <w:t xml:space="preserve">The Random amplified polymorphic DNA (RAPD) primers is a technique used to evaluate drought effect in the three </w:t>
      </w:r>
      <w:r w:rsidR="00646BFA" w:rsidRPr="006559CC">
        <w:rPr>
          <w:rFonts w:asciiTheme="majorBidi" w:hAnsiTheme="majorBidi" w:cstheme="majorBidi"/>
          <w:sz w:val="24"/>
          <w:szCs w:val="24"/>
        </w:rPr>
        <w:t xml:space="preserve">medicinal plants </w:t>
      </w:r>
      <w:r w:rsidRPr="006559CC">
        <w:rPr>
          <w:rFonts w:asciiTheme="majorBidi" w:hAnsiTheme="majorBidi" w:cstheme="majorBidi"/>
          <w:sz w:val="24"/>
          <w:szCs w:val="24"/>
        </w:rPr>
        <w:t xml:space="preserve">genotypes. </w:t>
      </w:r>
      <w:r w:rsidR="000D7885" w:rsidRPr="006559CC">
        <w:rPr>
          <w:rFonts w:asciiTheme="majorBidi" w:hAnsiTheme="majorBidi" w:cstheme="majorBidi"/>
          <w:sz w:val="24"/>
          <w:szCs w:val="24"/>
        </w:rPr>
        <w:t xml:space="preserve">The isolated DNA </w:t>
      </w:r>
      <w:r w:rsidR="00F60410" w:rsidRPr="006559CC">
        <w:rPr>
          <w:rFonts w:asciiTheme="majorBidi" w:hAnsiTheme="majorBidi" w:cstheme="majorBidi"/>
          <w:sz w:val="24"/>
          <w:szCs w:val="24"/>
        </w:rPr>
        <w:t>from</w:t>
      </w:r>
      <w:r w:rsidR="009508A2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0D7885" w:rsidRPr="006559CC">
        <w:rPr>
          <w:rFonts w:asciiTheme="majorBidi" w:hAnsiTheme="majorBidi" w:cstheme="majorBidi"/>
          <w:sz w:val="24"/>
          <w:szCs w:val="24"/>
        </w:rPr>
        <w:t xml:space="preserve">each plant was </w:t>
      </w:r>
      <w:r w:rsidR="00F60410" w:rsidRPr="006559CC">
        <w:rPr>
          <w:rFonts w:asciiTheme="majorBidi" w:hAnsiTheme="majorBidi" w:cstheme="majorBidi"/>
          <w:sz w:val="24"/>
          <w:szCs w:val="24"/>
        </w:rPr>
        <w:t>amplified</w:t>
      </w:r>
      <w:r w:rsidR="000D7885" w:rsidRPr="006559CC">
        <w:rPr>
          <w:rFonts w:asciiTheme="majorBidi" w:hAnsiTheme="majorBidi" w:cstheme="majorBidi"/>
          <w:sz w:val="24"/>
          <w:szCs w:val="24"/>
        </w:rPr>
        <w:t xml:space="preserve"> against</w:t>
      </w:r>
      <w:r w:rsidR="003746CF" w:rsidRPr="006559CC">
        <w:rPr>
          <w:rFonts w:asciiTheme="majorBidi" w:hAnsiTheme="majorBidi" w:cstheme="majorBidi"/>
          <w:sz w:val="24"/>
          <w:szCs w:val="24"/>
        </w:rPr>
        <w:t xml:space="preserve"> five selected primers</w:t>
      </w:r>
      <w:r w:rsidR="000D7885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325FB4" w:rsidRPr="006559CC">
        <w:rPr>
          <w:rFonts w:asciiTheme="majorBidi" w:hAnsiTheme="majorBidi" w:cstheme="majorBidi"/>
          <w:sz w:val="24"/>
          <w:szCs w:val="24"/>
        </w:rPr>
        <w:t xml:space="preserve">(OPA-1, CAGGCCCTTC, OPA-4, AATCGGGCTG, OPA-11, CAATCGCCGT, OPB-3, CATCCCCCTG, OPB-10, </w:t>
      </w:r>
      <w:proofErr w:type="gramStart"/>
      <w:r w:rsidR="00325FB4" w:rsidRPr="006559CC">
        <w:rPr>
          <w:rFonts w:asciiTheme="majorBidi" w:hAnsiTheme="majorBidi" w:cstheme="majorBidi"/>
          <w:sz w:val="24"/>
          <w:szCs w:val="24"/>
        </w:rPr>
        <w:t>CTGCTGGGAC</w:t>
      </w:r>
      <w:proofErr w:type="gramEnd"/>
      <w:r w:rsidR="00325FB4" w:rsidRPr="006559CC">
        <w:rPr>
          <w:rFonts w:asciiTheme="majorBidi" w:hAnsiTheme="majorBidi" w:cstheme="majorBidi"/>
          <w:sz w:val="24"/>
          <w:szCs w:val="24"/>
        </w:rPr>
        <w:t xml:space="preserve">) </w:t>
      </w:r>
      <w:r w:rsidR="00F50322" w:rsidRPr="006559CC">
        <w:rPr>
          <w:rFonts w:asciiTheme="majorBidi" w:hAnsiTheme="majorBidi" w:cstheme="majorBidi"/>
          <w:sz w:val="24"/>
          <w:szCs w:val="24"/>
        </w:rPr>
        <w:t xml:space="preserve">and the </w:t>
      </w:r>
      <w:r w:rsidR="006A26D2" w:rsidRPr="006559CC">
        <w:rPr>
          <w:rFonts w:asciiTheme="majorBidi" w:hAnsiTheme="majorBidi" w:cstheme="majorBidi"/>
          <w:sz w:val="24"/>
          <w:szCs w:val="24"/>
        </w:rPr>
        <w:t>pattern of DNA-</w:t>
      </w:r>
      <w:r w:rsidR="00F50322" w:rsidRPr="006559CC">
        <w:rPr>
          <w:rFonts w:asciiTheme="majorBidi" w:hAnsiTheme="majorBidi" w:cstheme="majorBidi"/>
          <w:sz w:val="24"/>
          <w:szCs w:val="24"/>
        </w:rPr>
        <w:t xml:space="preserve">RAPD </w:t>
      </w:r>
      <w:r w:rsidR="006A26D2" w:rsidRPr="006559CC">
        <w:rPr>
          <w:rFonts w:asciiTheme="majorBidi" w:hAnsiTheme="majorBidi" w:cstheme="majorBidi"/>
          <w:sz w:val="24"/>
          <w:szCs w:val="24"/>
        </w:rPr>
        <w:t>product</w:t>
      </w:r>
      <w:r w:rsidR="00F50322" w:rsidRPr="006559CC">
        <w:rPr>
          <w:rFonts w:asciiTheme="majorBidi" w:hAnsiTheme="majorBidi" w:cstheme="majorBidi"/>
          <w:sz w:val="24"/>
          <w:szCs w:val="24"/>
        </w:rPr>
        <w:t xml:space="preserve"> are</w:t>
      </w:r>
      <w:r w:rsidR="003746CF" w:rsidRPr="006559CC">
        <w:rPr>
          <w:rFonts w:asciiTheme="majorBidi" w:hAnsiTheme="majorBidi" w:cstheme="majorBidi"/>
          <w:sz w:val="24"/>
          <w:szCs w:val="24"/>
        </w:rPr>
        <w:t xml:space="preserve"> illustrated in Fig</w:t>
      </w:r>
      <w:r w:rsidR="004E7AAB" w:rsidRPr="006559CC">
        <w:rPr>
          <w:rFonts w:asciiTheme="majorBidi" w:hAnsiTheme="majorBidi" w:cstheme="majorBidi"/>
          <w:sz w:val="24"/>
          <w:szCs w:val="24"/>
        </w:rPr>
        <w:t>ure</w:t>
      </w:r>
      <w:r w:rsidR="003746CF" w:rsidRPr="006559CC">
        <w:rPr>
          <w:rFonts w:asciiTheme="majorBidi" w:hAnsiTheme="majorBidi" w:cstheme="majorBidi"/>
          <w:sz w:val="24"/>
          <w:szCs w:val="24"/>
        </w:rPr>
        <w:t xml:space="preserve"> 4.</w:t>
      </w:r>
      <w:r w:rsidR="00F60410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6A26D2" w:rsidRPr="006559CC">
        <w:rPr>
          <w:rFonts w:asciiTheme="majorBidi" w:hAnsiTheme="majorBidi" w:cstheme="majorBidi"/>
          <w:sz w:val="24"/>
          <w:szCs w:val="24"/>
        </w:rPr>
        <w:t>The produced fragments range between 380 and 1230 bp and t</w:t>
      </w:r>
      <w:r w:rsidR="00F60410" w:rsidRPr="006559CC">
        <w:rPr>
          <w:rFonts w:asciiTheme="majorBidi" w:hAnsiTheme="majorBidi" w:cstheme="majorBidi"/>
          <w:sz w:val="24"/>
          <w:szCs w:val="24"/>
        </w:rPr>
        <w:t xml:space="preserve">he five primers from (a-e) used were not all successful in amplifying </w:t>
      </w:r>
      <w:r w:rsidR="00646BFA" w:rsidRPr="006559CC">
        <w:rPr>
          <w:rFonts w:asciiTheme="majorBidi" w:hAnsiTheme="majorBidi" w:cstheme="majorBidi"/>
          <w:sz w:val="24"/>
          <w:szCs w:val="24"/>
        </w:rPr>
        <w:t xml:space="preserve">the </w:t>
      </w:r>
      <w:r w:rsidR="00F60410" w:rsidRPr="006559CC">
        <w:rPr>
          <w:rFonts w:asciiTheme="majorBidi" w:hAnsiTheme="majorBidi" w:cstheme="majorBidi"/>
          <w:sz w:val="24"/>
          <w:szCs w:val="24"/>
        </w:rPr>
        <w:t>DNA i</w:t>
      </w:r>
      <w:r w:rsidR="006A26D2" w:rsidRPr="006559CC">
        <w:rPr>
          <w:rFonts w:asciiTheme="majorBidi" w:hAnsiTheme="majorBidi" w:cstheme="majorBidi"/>
          <w:sz w:val="24"/>
          <w:szCs w:val="24"/>
        </w:rPr>
        <w:t xml:space="preserve">solated from the studied plants as </w:t>
      </w:r>
      <w:r w:rsidR="008969FC" w:rsidRPr="006559CC">
        <w:rPr>
          <w:rFonts w:asciiTheme="majorBidi" w:hAnsiTheme="majorBidi" w:cstheme="majorBidi"/>
          <w:sz w:val="24"/>
          <w:szCs w:val="24"/>
        </w:rPr>
        <w:t>primer d</w:t>
      </w:r>
      <w:r w:rsidR="006A26D2" w:rsidRPr="006559CC">
        <w:rPr>
          <w:rFonts w:asciiTheme="majorBidi" w:hAnsiTheme="majorBidi" w:cstheme="majorBidi"/>
          <w:sz w:val="24"/>
          <w:szCs w:val="24"/>
        </w:rPr>
        <w:t xml:space="preserve"> (OPB-3)</w:t>
      </w:r>
      <w:r w:rsidR="008969FC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6A26D2" w:rsidRPr="006559CC">
        <w:rPr>
          <w:rFonts w:asciiTheme="majorBidi" w:hAnsiTheme="majorBidi" w:cstheme="majorBidi"/>
          <w:sz w:val="24"/>
          <w:szCs w:val="24"/>
        </w:rPr>
        <w:t xml:space="preserve">revealed </w:t>
      </w:r>
      <w:r w:rsidR="00646BFA" w:rsidRPr="006559CC">
        <w:rPr>
          <w:rFonts w:asciiTheme="majorBidi" w:hAnsiTheme="majorBidi" w:cstheme="majorBidi"/>
          <w:sz w:val="24"/>
          <w:szCs w:val="24"/>
        </w:rPr>
        <w:t>ineffectiveness with amplification process</w:t>
      </w:r>
      <w:r w:rsidR="008969FC" w:rsidRPr="006559CC">
        <w:rPr>
          <w:rFonts w:asciiTheme="majorBidi" w:hAnsiTheme="majorBidi" w:cstheme="majorBidi"/>
          <w:sz w:val="24"/>
          <w:szCs w:val="24"/>
        </w:rPr>
        <w:t>. However,</w:t>
      </w:r>
      <w:r w:rsidR="006A26D2" w:rsidRPr="006559CC">
        <w:rPr>
          <w:rFonts w:asciiTheme="majorBidi" w:hAnsiTheme="majorBidi" w:cstheme="majorBidi"/>
          <w:sz w:val="24"/>
          <w:szCs w:val="24"/>
        </w:rPr>
        <w:t xml:space="preserve"> t</w:t>
      </w:r>
      <w:r w:rsidR="00BA009E" w:rsidRPr="006559CC">
        <w:rPr>
          <w:rFonts w:asciiTheme="majorBidi" w:hAnsiTheme="majorBidi" w:cstheme="majorBidi"/>
          <w:sz w:val="24"/>
          <w:szCs w:val="24"/>
        </w:rPr>
        <w:t xml:space="preserve">he polymorphism between drought-stressed and control </w:t>
      </w:r>
      <w:r w:rsidR="00FF7BC4" w:rsidRPr="006559CC">
        <w:rPr>
          <w:rFonts w:asciiTheme="majorBidi" w:hAnsiTheme="majorBidi" w:cstheme="majorBidi"/>
          <w:sz w:val="24"/>
          <w:szCs w:val="24"/>
        </w:rPr>
        <w:t>genotypes</w:t>
      </w:r>
      <w:r w:rsidR="00BA009E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FF7BC4" w:rsidRPr="006559CC">
        <w:rPr>
          <w:rFonts w:asciiTheme="majorBidi" w:hAnsiTheme="majorBidi" w:cstheme="majorBidi"/>
          <w:sz w:val="24"/>
          <w:szCs w:val="24"/>
        </w:rPr>
        <w:t>was</w:t>
      </w:r>
      <w:r w:rsidR="00BA009E" w:rsidRPr="006559CC">
        <w:rPr>
          <w:rFonts w:asciiTheme="majorBidi" w:hAnsiTheme="majorBidi" w:cstheme="majorBidi"/>
          <w:sz w:val="24"/>
          <w:szCs w:val="24"/>
        </w:rPr>
        <w:t xml:space="preserve"> not </w:t>
      </w:r>
      <w:r w:rsidR="00FF7BC4" w:rsidRPr="006559CC">
        <w:rPr>
          <w:rFonts w:asciiTheme="majorBidi" w:hAnsiTheme="majorBidi" w:cstheme="majorBidi"/>
          <w:sz w:val="24"/>
          <w:szCs w:val="24"/>
        </w:rPr>
        <w:t>detected</w:t>
      </w:r>
      <w:r w:rsidR="004E7AAB" w:rsidRPr="006559CC">
        <w:rPr>
          <w:rFonts w:asciiTheme="majorBidi" w:hAnsiTheme="majorBidi" w:cstheme="majorBidi"/>
          <w:sz w:val="24"/>
          <w:szCs w:val="24"/>
        </w:rPr>
        <w:t xml:space="preserve"> (Figure 4)</w:t>
      </w:r>
      <w:r w:rsidR="00BA009E" w:rsidRPr="006559CC">
        <w:rPr>
          <w:rFonts w:asciiTheme="majorBidi" w:hAnsiTheme="majorBidi" w:cstheme="majorBidi"/>
          <w:sz w:val="24"/>
          <w:szCs w:val="24"/>
        </w:rPr>
        <w:t>.</w:t>
      </w:r>
      <w:r w:rsidR="00F60410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F50322" w:rsidRPr="006559CC">
        <w:rPr>
          <w:rFonts w:asciiTheme="majorBidi" w:hAnsiTheme="majorBidi" w:cstheme="majorBidi"/>
          <w:sz w:val="24"/>
          <w:szCs w:val="24"/>
        </w:rPr>
        <w:t xml:space="preserve"> </w:t>
      </w:r>
    </w:p>
    <w:p w:rsidR="00325FB4" w:rsidRPr="006559CC" w:rsidRDefault="00C9113F" w:rsidP="00435CA6">
      <w:pPr>
        <w:spacing w:line="240" w:lineRule="auto"/>
        <w:ind w:left="-569" w:right="-142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At flowering stage,</w:t>
      </w:r>
      <w:r w:rsidR="00457B13" w:rsidRPr="006559CC">
        <w:rPr>
          <w:rFonts w:asciiTheme="majorBidi" w:hAnsiTheme="majorBidi" w:cstheme="majorBidi"/>
          <w:sz w:val="24"/>
          <w:szCs w:val="24"/>
        </w:rPr>
        <w:t xml:space="preserve"> the </w:t>
      </w:r>
      <w:r w:rsidR="005778A5">
        <w:rPr>
          <w:rFonts w:asciiTheme="majorBidi" w:hAnsiTheme="majorBidi" w:cstheme="majorBidi"/>
          <w:sz w:val="24"/>
          <w:szCs w:val="24"/>
        </w:rPr>
        <w:t xml:space="preserve">simultaneous </w:t>
      </w:r>
      <w:r w:rsidR="00457B13" w:rsidRPr="006559CC">
        <w:rPr>
          <w:rFonts w:asciiTheme="majorBidi" w:hAnsiTheme="majorBidi" w:cstheme="majorBidi"/>
          <w:sz w:val="24"/>
          <w:szCs w:val="24"/>
        </w:rPr>
        <w:t xml:space="preserve">gas chromatography </w:t>
      </w:r>
      <w:r w:rsidR="0019527B">
        <w:rPr>
          <w:rFonts w:asciiTheme="majorBidi" w:hAnsiTheme="majorBidi" w:cstheme="majorBidi"/>
          <w:sz w:val="24"/>
          <w:szCs w:val="24"/>
        </w:rPr>
        <w:t>and</w:t>
      </w:r>
      <w:r w:rsidR="00457B13" w:rsidRPr="006559CC">
        <w:rPr>
          <w:rFonts w:asciiTheme="majorBidi" w:hAnsiTheme="majorBidi" w:cstheme="majorBidi"/>
          <w:sz w:val="24"/>
          <w:szCs w:val="24"/>
        </w:rPr>
        <w:t xml:space="preserve"> mass spectrometry (</w:t>
      </w:r>
      <w:r w:rsidR="00325FB4" w:rsidRPr="006559CC">
        <w:rPr>
          <w:rFonts w:asciiTheme="majorBidi" w:hAnsiTheme="majorBidi" w:cstheme="majorBidi"/>
          <w:sz w:val="24"/>
          <w:szCs w:val="24"/>
        </w:rPr>
        <w:t>GC-MS</w:t>
      </w:r>
      <w:r w:rsidR="00457B13" w:rsidRPr="006559CC">
        <w:rPr>
          <w:rFonts w:asciiTheme="majorBidi" w:hAnsiTheme="majorBidi" w:cstheme="majorBidi"/>
          <w:sz w:val="24"/>
          <w:szCs w:val="24"/>
        </w:rPr>
        <w:t xml:space="preserve">) </w:t>
      </w:r>
      <w:r w:rsidR="0019527B" w:rsidRPr="006559CC">
        <w:rPr>
          <w:rFonts w:asciiTheme="majorBidi" w:hAnsiTheme="majorBidi" w:cstheme="majorBidi"/>
          <w:sz w:val="24"/>
          <w:szCs w:val="24"/>
        </w:rPr>
        <w:t xml:space="preserve">analyses </w:t>
      </w:r>
      <w:r w:rsidR="00457B13" w:rsidRPr="006559CC">
        <w:rPr>
          <w:rFonts w:asciiTheme="majorBidi" w:hAnsiTheme="majorBidi" w:cstheme="majorBidi"/>
          <w:sz w:val="24"/>
          <w:szCs w:val="24"/>
        </w:rPr>
        <w:t>have been</w:t>
      </w:r>
      <w:r w:rsidR="00325FB4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457B13" w:rsidRPr="006559CC">
        <w:rPr>
          <w:rFonts w:asciiTheme="majorBidi" w:hAnsiTheme="majorBidi" w:cstheme="majorBidi"/>
          <w:sz w:val="24"/>
          <w:szCs w:val="24"/>
        </w:rPr>
        <w:t>used to scan then</w:t>
      </w:r>
      <w:r w:rsidR="00D31BE9" w:rsidRPr="006559CC">
        <w:rPr>
          <w:rFonts w:asciiTheme="majorBidi" w:hAnsiTheme="majorBidi" w:cstheme="majorBidi"/>
          <w:sz w:val="24"/>
          <w:szCs w:val="24"/>
        </w:rPr>
        <w:t xml:space="preserve"> identif</w:t>
      </w:r>
      <w:r w:rsidR="0038250D" w:rsidRPr="006559CC">
        <w:rPr>
          <w:rFonts w:asciiTheme="majorBidi" w:hAnsiTheme="majorBidi" w:cstheme="majorBidi"/>
          <w:sz w:val="24"/>
          <w:szCs w:val="24"/>
        </w:rPr>
        <w:t xml:space="preserve">y </w:t>
      </w:r>
      <w:r w:rsidR="00D31BE9" w:rsidRPr="006559CC">
        <w:rPr>
          <w:rFonts w:asciiTheme="majorBidi" w:hAnsiTheme="majorBidi" w:cstheme="majorBidi"/>
          <w:sz w:val="24"/>
          <w:szCs w:val="24"/>
        </w:rPr>
        <w:t xml:space="preserve">the </w:t>
      </w:r>
      <w:r w:rsidR="008A5EF2" w:rsidRPr="006559CC">
        <w:rPr>
          <w:rFonts w:asciiTheme="majorBidi" w:hAnsiTheme="majorBidi" w:cstheme="majorBidi"/>
          <w:sz w:val="24"/>
          <w:szCs w:val="24"/>
        </w:rPr>
        <w:t xml:space="preserve">accumulated </w:t>
      </w:r>
      <w:r w:rsidR="00D31BE9" w:rsidRPr="006559CC">
        <w:rPr>
          <w:rFonts w:asciiTheme="majorBidi" w:hAnsiTheme="majorBidi" w:cstheme="majorBidi"/>
          <w:sz w:val="24"/>
          <w:szCs w:val="24"/>
        </w:rPr>
        <w:t>chemical compounds</w:t>
      </w:r>
      <w:r w:rsidR="003A7070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457B13" w:rsidRPr="006559CC">
        <w:rPr>
          <w:rFonts w:asciiTheme="majorBidi" w:hAnsiTheme="majorBidi" w:cstheme="majorBidi"/>
          <w:sz w:val="24"/>
          <w:szCs w:val="24"/>
        </w:rPr>
        <w:t>in</w:t>
      </w:r>
      <w:r w:rsidR="003A7070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457B13" w:rsidRPr="006559CC">
        <w:rPr>
          <w:rFonts w:asciiTheme="majorBidi" w:hAnsiTheme="majorBidi" w:cstheme="majorBidi"/>
          <w:sz w:val="24"/>
          <w:szCs w:val="24"/>
        </w:rPr>
        <w:t>essential oil of</w:t>
      </w:r>
      <w:r w:rsidR="003A7070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Pr="006559CC">
        <w:rPr>
          <w:rFonts w:asciiTheme="majorBidi" w:hAnsiTheme="majorBidi" w:cstheme="majorBidi"/>
          <w:sz w:val="24"/>
          <w:szCs w:val="24"/>
        </w:rPr>
        <w:t>dry leaves of</w:t>
      </w:r>
      <w:r w:rsidR="003A7070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457B13" w:rsidRPr="006559CC">
        <w:rPr>
          <w:rFonts w:asciiTheme="majorBidi" w:hAnsiTheme="majorBidi" w:cstheme="majorBidi"/>
          <w:sz w:val="24"/>
          <w:szCs w:val="24"/>
        </w:rPr>
        <w:t xml:space="preserve">water </w:t>
      </w:r>
      <w:r w:rsidRPr="006559CC">
        <w:rPr>
          <w:rFonts w:asciiTheme="majorBidi" w:hAnsiTheme="majorBidi" w:cstheme="majorBidi"/>
          <w:sz w:val="24"/>
          <w:szCs w:val="24"/>
        </w:rPr>
        <w:t xml:space="preserve">irrigated </w:t>
      </w:r>
      <w:r w:rsidR="00D31BE9" w:rsidRPr="006559CC">
        <w:rPr>
          <w:rFonts w:asciiTheme="majorBidi" w:hAnsiTheme="majorBidi" w:cstheme="majorBidi"/>
          <w:sz w:val="24"/>
          <w:szCs w:val="24"/>
        </w:rPr>
        <w:t>ornamental plants</w:t>
      </w:r>
      <w:r w:rsidR="003A7070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3A7070" w:rsidRPr="006559C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Ocimum basilicum </w:t>
      </w:r>
      <w:r w:rsidR="003A7070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(B), </w:t>
      </w:r>
      <w:r w:rsidR="003A7070" w:rsidRPr="006559C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Mentha longifolia</w:t>
      </w:r>
      <w:r w:rsidR="003A7070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(M) and </w:t>
      </w:r>
      <w:r w:rsidR="003A7070" w:rsidRPr="006559C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Origanum majorana</w:t>
      </w:r>
      <w:r w:rsidR="003A7070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(O)</w:t>
      </w:r>
      <w:r w:rsidR="00457B13" w:rsidRPr="006559CC">
        <w:rPr>
          <w:rFonts w:asciiTheme="majorBidi" w:hAnsiTheme="majorBidi" w:cstheme="majorBidi"/>
          <w:sz w:val="24"/>
          <w:szCs w:val="24"/>
        </w:rPr>
        <w:t xml:space="preserve">. The </w:t>
      </w:r>
      <w:r w:rsidR="00276DF7" w:rsidRPr="006559CC">
        <w:rPr>
          <w:rFonts w:asciiTheme="majorBidi" w:hAnsiTheme="majorBidi" w:cstheme="majorBidi"/>
          <w:sz w:val="24"/>
          <w:szCs w:val="24"/>
        </w:rPr>
        <w:t>irrigated</w:t>
      </w:r>
      <w:r w:rsidR="003A7070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276DF7" w:rsidRPr="006559CC">
        <w:rPr>
          <w:rFonts w:asciiTheme="majorBidi" w:hAnsiTheme="majorBidi" w:cstheme="majorBidi"/>
          <w:sz w:val="24"/>
          <w:szCs w:val="24"/>
        </w:rPr>
        <w:t>basil</w:t>
      </w:r>
      <w:r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276DF7" w:rsidRPr="006559CC">
        <w:rPr>
          <w:rFonts w:asciiTheme="majorBidi" w:hAnsiTheme="majorBidi" w:cstheme="majorBidi"/>
          <w:sz w:val="24"/>
          <w:szCs w:val="24"/>
        </w:rPr>
        <w:t>(</w:t>
      </w:r>
      <w:r w:rsidRPr="006559CC">
        <w:rPr>
          <w:rFonts w:asciiTheme="majorBidi" w:hAnsiTheme="majorBidi" w:cstheme="majorBidi"/>
          <w:sz w:val="24"/>
          <w:szCs w:val="24"/>
        </w:rPr>
        <w:t>BM</w:t>
      </w:r>
      <w:r w:rsidR="00276DF7" w:rsidRPr="006559CC">
        <w:rPr>
          <w:rFonts w:asciiTheme="majorBidi" w:hAnsiTheme="majorBidi" w:cstheme="majorBidi"/>
          <w:sz w:val="24"/>
          <w:szCs w:val="24"/>
        </w:rPr>
        <w:t>)</w:t>
      </w:r>
      <w:r w:rsidRPr="006559CC">
        <w:rPr>
          <w:rFonts w:asciiTheme="majorBidi" w:hAnsiTheme="majorBidi" w:cstheme="majorBidi"/>
          <w:sz w:val="24"/>
          <w:szCs w:val="24"/>
        </w:rPr>
        <w:t xml:space="preserve">, </w:t>
      </w:r>
      <w:r w:rsidR="00276DF7" w:rsidRPr="006559CC">
        <w:rPr>
          <w:rFonts w:asciiTheme="majorBidi" w:hAnsiTheme="majorBidi" w:cstheme="majorBidi"/>
          <w:sz w:val="24"/>
          <w:szCs w:val="24"/>
        </w:rPr>
        <w:t>mint (</w:t>
      </w:r>
      <w:r w:rsidRPr="006559CC">
        <w:rPr>
          <w:rFonts w:asciiTheme="majorBidi" w:hAnsiTheme="majorBidi" w:cstheme="majorBidi"/>
          <w:sz w:val="24"/>
          <w:szCs w:val="24"/>
        </w:rPr>
        <w:t>MM</w:t>
      </w:r>
      <w:r w:rsidR="00276DF7" w:rsidRPr="006559CC">
        <w:rPr>
          <w:rFonts w:asciiTheme="majorBidi" w:hAnsiTheme="majorBidi" w:cstheme="majorBidi"/>
          <w:sz w:val="24"/>
          <w:szCs w:val="24"/>
        </w:rPr>
        <w:t>)</w:t>
      </w:r>
      <w:r w:rsidRPr="006559CC">
        <w:rPr>
          <w:rFonts w:asciiTheme="majorBidi" w:hAnsiTheme="majorBidi" w:cstheme="majorBidi"/>
          <w:sz w:val="24"/>
          <w:szCs w:val="24"/>
        </w:rPr>
        <w:t xml:space="preserve"> and </w:t>
      </w:r>
      <w:r w:rsidR="00276DF7" w:rsidRPr="006559CC">
        <w:rPr>
          <w:rFonts w:asciiTheme="majorBidi" w:hAnsiTheme="majorBidi" w:cstheme="majorBidi"/>
          <w:sz w:val="24"/>
          <w:szCs w:val="24"/>
        </w:rPr>
        <w:t>origanum (</w:t>
      </w:r>
      <w:r w:rsidRPr="006559CC">
        <w:rPr>
          <w:rFonts w:asciiTheme="majorBidi" w:hAnsiTheme="majorBidi" w:cstheme="majorBidi"/>
          <w:sz w:val="24"/>
          <w:szCs w:val="24"/>
        </w:rPr>
        <w:t>OM</w:t>
      </w:r>
      <w:r w:rsidR="00276DF7" w:rsidRPr="006559CC">
        <w:rPr>
          <w:rFonts w:asciiTheme="majorBidi" w:hAnsiTheme="majorBidi" w:cstheme="majorBidi"/>
          <w:sz w:val="24"/>
          <w:szCs w:val="24"/>
        </w:rPr>
        <w:t>)</w:t>
      </w:r>
      <w:r w:rsidRPr="006559CC">
        <w:rPr>
          <w:rFonts w:asciiTheme="majorBidi" w:hAnsiTheme="majorBidi" w:cstheme="majorBidi"/>
          <w:sz w:val="24"/>
          <w:szCs w:val="24"/>
        </w:rPr>
        <w:t xml:space="preserve"> plants </w:t>
      </w:r>
      <w:r w:rsidR="003A7070" w:rsidRPr="006559CC">
        <w:rPr>
          <w:rFonts w:asciiTheme="majorBidi" w:hAnsiTheme="majorBidi" w:cstheme="majorBidi"/>
          <w:sz w:val="24"/>
          <w:szCs w:val="24"/>
        </w:rPr>
        <w:t xml:space="preserve">using </w:t>
      </w:r>
      <w:r w:rsidR="00D31BE9" w:rsidRPr="006559CC">
        <w:rPr>
          <w:rFonts w:asciiTheme="majorBidi" w:hAnsiTheme="majorBidi" w:cstheme="majorBidi"/>
          <w:sz w:val="24"/>
          <w:szCs w:val="24"/>
        </w:rPr>
        <w:t>250 mM mannitol</w:t>
      </w:r>
      <w:r w:rsidR="0019527B">
        <w:rPr>
          <w:rFonts w:asciiTheme="majorBidi" w:hAnsiTheme="majorBidi" w:cstheme="majorBidi"/>
          <w:sz w:val="24"/>
          <w:szCs w:val="24"/>
        </w:rPr>
        <w:t xml:space="preserve"> for</w:t>
      </w:r>
      <w:r w:rsidR="00276DF7" w:rsidRPr="006559CC">
        <w:rPr>
          <w:rFonts w:asciiTheme="majorBidi" w:hAnsiTheme="majorBidi" w:cstheme="majorBidi"/>
          <w:sz w:val="24"/>
          <w:szCs w:val="24"/>
        </w:rPr>
        <w:t xml:space="preserve"> short-term drought-stress</w:t>
      </w:r>
      <w:r w:rsidR="00457B13" w:rsidRPr="006559C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57B13" w:rsidRPr="006559CC">
        <w:rPr>
          <w:rFonts w:asciiTheme="majorBidi" w:hAnsiTheme="majorBidi" w:cstheme="majorBidi"/>
          <w:sz w:val="24"/>
          <w:szCs w:val="24"/>
        </w:rPr>
        <w:t>were compared</w:t>
      </w:r>
      <w:proofErr w:type="gramEnd"/>
      <w:r w:rsidR="00457B13" w:rsidRPr="006559CC">
        <w:rPr>
          <w:rFonts w:asciiTheme="majorBidi" w:hAnsiTheme="majorBidi" w:cstheme="majorBidi"/>
          <w:sz w:val="24"/>
          <w:szCs w:val="24"/>
        </w:rPr>
        <w:t xml:space="preserve"> to the control plants</w:t>
      </w:r>
      <w:r w:rsidR="005407DE" w:rsidRPr="006559CC">
        <w:rPr>
          <w:rFonts w:asciiTheme="majorBidi" w:hAnsiTheme="majorBidi" w:cstheme="majorBidi"/>
          <w:sz w:val="24"/>
          <w:szCs w:val="24"/>
        </w:rPr>
        <w:t xml:space="preserve">. </w:t>
      </w:r>
      <w:r w:rsidR="004C7ECF" w:rsidRPr="006559CC">
        <w:rPr>
          <w:rFonts w:asciiTheme="majorBidi" w:hAnsiTheme="majorBidi" w:cstheme="majorBidi"/>
          <w:sz w:val="24"/>
          <w:szCs w:val="24"/>
        </w:rPr>
        <w:t>B</w:t>
      </w:r>
      <w:r w:rsidR="00457B13" w:rsidRPr="006559CC">
        <w:rPr>
          <w:rFonts w:asciiTheme="majorBidi" w:hAnsiTheme="majorBidi" w:cstheme="majorBidi"/>
          <w:sz w:val="24"/>
          <w:szCs w:val="24"/>
        </w:rPr>
        <w:t>-</w:t>
      </w:r>
      <w:r w:rsidR="004C7ECF" w:rsidRPr="006559CC">
        <w:rPr>
          <w:rFonts w:asciiTheme="majorBidi" w:hAnsiTheme="majorBidi" w:cstheme="majorBidi"/>
          <w:sz w:val="24"/>
          <w:szCs w:val="24"/>
        </w:rPr>
        <w:t>data</w:t>
      </w:r>
      <w:r w:rsidR="005407DE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D31BE9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indicate</w:t>
      </w:r>
      <w:r w:rsidR="008C18CA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="004C7ECF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the presence of 126 compounds at </w:t>
      </w:r>
      <w:r w:rsidR="00457B13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different </w:t>
      </w:r>
      <w:r w:rsidR="004C7ECF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RT</w:t>
      </w:r>
      <w:r w:rsidR="00457B13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="004C7ECF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among the </w:t>
      </w:r>
      <w:r w:rsidR="00A85BA8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predominant </w:t>
      </w:r>
      <w:r w:rsidR="006B2B01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compounds</w:t>
      </w:r>
      <w:r w:rsidR="004C7ECF" w:rsidRPr="006559CC">
        <w:rPr>
          <w:rFonts w:asciiTheme="majorBidi" w:hAnsiTheme="majorBidi" w:cstheme="majorBidi"/>
          <w:sz w:val="24"/>
          <w:szCs w:val="24"/>
          <w:shd w:val="clear" w:color="auto" w:fill="FFFFFF"/>
        </w:rPr>
        <w:t>:</w:t>
      </w:r>
      <w:r w:rsidR="002409EB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2409EB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2-Propenoic acid (5.2 %), Eucalyptol (3.8%), </w:t>
      </w:r>
      <w:r w:rsidR="008C18C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2-Bornanone (3.55), a</w:t>
      </w:r>
      <w:r w:rsidR="002409EB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cetic acid, </w:t>
      </w:r>
      <w:proofErr w:type="gramStart"/>
      <w:r w:rsidR="002409EB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hydroxy[</w:t>
      </w:r>
      <w:proofErr w:type="gramEnd"/>
      <w:r w:rsidR="002409EB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(1-oxo-2-propenyl)amino (3.17%)</w:t>
      </w:r>
      <w:r w:rsidR="008C18C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2-isopropyl-5-methyl-9-methylene</w:t>
      </w:r>
      <w:r w:rsidR="008C18CA" w:rsidRPr="006559CC">
        <w:rPr>
          <w:rFonts w:asciiTheme="majorBidi" w:hAnsiTheme="majorBidi" w:cstheme="majorBidi"/>
          <w:sz w:val="24"/>
          <w:szCs w:val="24"/>
        </w:rPr>
        <w:t xml:space="preserve"> (1.74%)</w:t>
      </w:r>
      <w:r w:rsidR="001718F8" w:rsidRPr="006559CC">
        <w:rPr>
          <w:rFonts w:asciiTheme="majorBidi" w:hAnsiTheme="majorBidi" w:cstheme="majorBidi"/>
          <w:sz w:val="24"/>
          <w:szCs w:val="24"/>
        </w:rPr>
        <w:t xml:space="preserve">. </w:t>
      </w:r>
      <w:r w:rsidR="004C1B89" w:rsidRPr="006559CC">
        <w:rPr>
          <w:rFonts w:asciiTheme="majorBidi" w:hAnsiTheme="majorBidi" w:cstheme="majorBidi"/>
          <w:sz w:val="24"/>
          <w:szCs w:val="24"/>
        </w:rPr>
        <w:t>Alternatively, t</w:t>
      </w:r>
      <w:r w:rsidR="001718F8" w:rsidRPr="006559CC">
        <w:rPr>
          <w:rFonts w:asciiTheme="majorBidi" w:hAnsiTheme="majorBidi" w:cstheme="majorBidi"/>
          <w:sz w:val="24"/>
          <w:szCs w:val="24"/>
        </w:rPr>
        <w:t>he BM</w:t>
      </w:r>
      <w:r w:rsidR="00435CA6">
        <w:rPr>
          <w:rFonts w:asciiTheme="majorBidi" w:hAnsiTheme="majorBidi" w:cstheme="majorBidi"/>
          <w:sz w:val="24"/>
          <w:szCs w:val="24"/>
        </w:rPr>
        <w:t xml:space="preserve"> data </w:t>
      </w:r>
      <w:r w:rsidR="00A75CC6" w:rsidRPr="006559CC">
        <w:rPr>
          <w:rFonts w:asciiTheme="majorBidi" w:hAnsiTheme="majorBidi" w:cstheme="majorBidi"/>
          <w:sz w:val="24"/>
          <w:szCs w:val="24"/>
        </w:rPr>
        <w:t xml:space="preserve">detected the appearance of 129 compounds, with the </w:t>
      </w:r>
      <w:r w:rsidR="00A75CC6" w:rsidRPr="006559CC">
        <w:rPr>
          <w:rFonts w:asciiTheme="majorBidi" w:hAnsiTheme="majorBidi" w:cstheme="majorBidi"/>
          <w:sz w:val="24"/>
          <w:szCs w:val="24"/>
        </w:rPr>
        <w:lastRenderedPageBreak/>
        <w:t>predominant compounds</w:t>
      </w:r>
      <w:r w:rsidR="001718F8" w:rsidRPr="006559CC">
        <w:rPr>
          <w:rFonts w:asciiTheme="majorBidi" w:hAnsiTheme="majorBidi" w:cstheme="majorBidi"/>
          <w:sz w:val="24"/>
          <w:szCs w:val="24"/>
        </w:rPr>
        <w:t>:</w:t>
      </w:r>
      <w:r w:rsidR="004C1B89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4C1B8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Propenoic acid (5.93%), </w:t>
      </w:r>
      <w:r w:rsidR="004C1B89" w:rsidRPr="006559CC">
        <w:rPr>
          <w:rFonts w:asciiTheme="majorBidi" w:hAnsiTheme="majorBidi" w:cstheme="majorBidi"/>
          <w:sz w:val="24"/>
          <w:szCs w:val="24"/>
        </w:rPr>
        <w:t>Neophytadiene (3.16%),</w:t>
      </w:r>
      <w:r w:rsidR="00EC17C0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EC17C0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9,</w:t>
      </w:r>
      <w:r w:rsidR="008A109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C17C0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12,</w:t>
      </w:r>
      <w:r w:rsidR="008A109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C17C0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15-Octadecatrienoic acid, (Z</w:t>
      </w:r>
      <w:proofErr w:type="gramStart"/>
      <w:r w:rsidR="00EC17C0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,Z,Z</w:t>
      </w:r>
      <w:proofErr w:type="gramEnd"/>
      <w:r w:rsidR="00EC17C0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)-(2.84%),</w:t>
      </w:r>
      <w:r w:rsidR="00EC17C0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EC17C0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n-Hexadecanoic acid (2.26%)</w:t>
      </w:r>
      <w:r w:rsidR="00A814B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EC17C0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Bis(2-ethylhexyl) phthalate (2.6%)</w:t>
      </w:r>
      <w:r w:rsidR="00A814B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Eucalyptol (1.85%)</w:t>
      </w:r>
      <w:r w:rsidR="00EC17C0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A814B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C00F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Linalool in B-plants (2.834%) is predominant over BM-plants (0.9311%). </w:t>
      </w:r>
      <w:r w:rsidR="00A814B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GC-MS data of normal growing M-plants determined 146 chemical compounds, the most predominant compounds</w:t>
      </w:r>
      <w:r w:rsidR="00435CA6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  <w:r w:rsidR="00A814B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F788B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(Z</w:t>
      </w:r>
      <w:proofErr w:type="gramStart"/>
      <w:r w:rsidR="003F788B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)6</w:t>
      </w:r>
      <w:proofErr w:type="gramEnd"/>
      <w:r w:rsidR="003F788B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,(Z)9-Pentadecadien-1-ol (6.05%), Methyl 8,11,14-heptadecatrienoate (3.75%), hydroxy[(1-oxo-2-propenyl)amino]-(3.26%), n-Hexadecanoic acid (3.05%), D-Carvone (2.5% )</w:t>
      </w:r>
      <w:r w:rsidR="00A642E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Nonacosane</w:t>
      </w:r>
      <w:r w:rsidR="008004D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642E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(2.17%). On the other hand, GC-MS data of </w:t>
      </w:r>
      <w:r w:rsidR="00A273C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mannitol-treated </w:t>
      </w:r>
      <w:r w:rsidR="00A273C8" w:rsidRPr="006559CC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Menthe</w:t>
      </w:r>
      <w:r w:rsidR="00A273C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273C8" w:rsidRPr="006559CC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longifolia</w:t>
      </w:r>
      <w:r w:rsidR="00A273C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A642E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MM</w:t>
      </w:r>
      <w:r w:rsidR="00A273C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A642E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revealed</w:t>
      </w:r>
      <w:r w:rsidR="00435CA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presence of</w:t>
      </w:r>
      <w:r w:rsidR="003F788B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642E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129 compounds</w:t>
      </w:r>
      <w:r w:rsidR="00435CA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A642E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some </w:t>
      </w:r>
      <w:r w:rsidR="006B2B0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of them</w:t>
      </w:r>
      <w:r w:rsidR="00A642E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35CA6">
        <w:rPr>
          <w:rFonts w:asciiTheme="majorBidi" w:eastAsia="Times New Roman" w:hAnsiTheme="majorBidi" w:cstheme="majorBidi"/>
          <w:color w:val="000000"/>
          <w:sz w:val="24"/>
          <w:szCs w:val="24"/>
        </w:rPr>
        <w:t>exist</w:t>
      </w:r>
      <w:r w:rsidR="00A642E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with relatively high ratios:</w:t>
      </w:r>
      <w:r w:rsidR="0051753C" w:rsidRPr="006559CC">
        <w:rPr>
          <w:rFonts w:asciiTheme="majorBidi" w:hAnsiTheme="majorBidi" w:cstheme="majorBidi"/>
          <w:sz w:val="24"/>
          <w:szCs w:val="24"/>
        </w:rPr>
        <w:t xml:space="preserve"> </w:t>
      </w:r>
      <w:r w:rsidR="0051753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1,2-Propanediamine (6.26%), </w:t>
      </w:r>
      <w:r w:rsidR="006F6CB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n-Hexadecanoic acid (4.9%), </w:t>
      </w:r>
      <w:r w:rsidR="00A273C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,12-Octadecadienoic acid (Z,Z)- (4.3%) and D-Carvone (3.3%). </w:t>
      </w:r>
      <w:r w:rsidR="006B2B0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GC-MS data analysis of</w:t>
      </w:r>
      <w:r w:rsidR="006E2E3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chemi</w:t>
      </w:r>
      <w:r w:rsidR="00FB369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cal composition</w:t>
      </w:r>
      <w:r w:rsidR="006B2B0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normal</w:t>
      </w:r>
      <w:r w:rsidR="006E2E3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growing </w:t>
      </w:r>
      <w:r w:rsidR="006E2E32" w:rsidRPr="006559CC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Origanum majorana</w:t>
      </w:r>
      <w:r w:rsidR="006E2E3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(O)</w:t>
      </w:r>
      <w:r w:rsidR="00FB369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elicited the</w:t>
      </w:r>
      <w:r w:rsidR="006E2E3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presence of 114 compounds at </w:t>
      </w:r>
      <w:r w:rsidR="006B2B0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different </w:t>
      </w:r>
      <w:r w:rsidR="006E2E3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RT</w:t>
      </w:r>
      <w:r w:rsidR="006B2B0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="006E2E3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Some of these compounds </w:t>
      </w:r>
      <w:r w:rsidR="00FB369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are</w:t>
      </w:r>
      <w:r w:rsidR="006E2E3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detected in high proportions:</w:t>
      </w:r>
      <w:r w:rsidR="00FF33A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Hydroquinone (3.77%), Octadecanamide (3.28%)</w:t>
      </w:r>
      <w:r w:rsidR="005E1F9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 hexacosane (2.7%),</w:t>
      </w:r>
      <w:r w:rsidR="00FF33A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n-Hexadecanoic acid (2.68%) </w:t>
      </w:r>
      <w:r w:rsidR="005E1F9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</w:t>
      </w:r>
      <w:r w:rsidR="00FF33A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9</w:t>
      </w:r>
      <w:proofErr w:type="gramStart"/>
      <w:r w:rsidR="00FF33A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,12,15</w:t>
      </w:r>
      <w:proofErr w:type="gramEnd"/>
      <w:r w:rsidR="00FF33A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-Octadecatrienoic acid, (Z,Z,Z)- (2.55%/)</w:t>
      </w:r>
      <w:r w:rsidR="005E1F9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8A109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37A5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On the other hand, the chemical composition obtained from GC-MS analysis of mannitol-treated </w:t>
      </w:r>
      <w:r w:rsidR="006B2B0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origanum </w:t>
      </w:r>
      <w:r w:rsidR="00637A5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plants (OM) show</w:t>
      </w:r>
      <w:r w:rsidR="00276DF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="00637A5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118 compounds </w:t>
      </w:r>
      <w:r w:rsidR="00276DF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where</w:t>
      </w:r>
      <w:r w:rsidR="00637A5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0173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9,12,15-Octadecatrienoic acid, (Z,Z,Z)-(4.7%), Cyclobutanol (3.3%), Hydroquinone (2.87%),</w:t>
      </w:r>
      <w:r w:rsidR="004C3530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9-Hexacosene</w:t>
      </w:r>
      <w:r w:rsidR="00770FB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(2.6%) and </w:t>
      </w:r>
      <w:r w:rsidR="00E67CA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n-Hexadecanoic acid (2.58%)</w:t>
      </w:r>
      <w:r w:rsidR="007C00F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were predominant. </w:t>
      </w:r>
      <w:r w:rsidR="00786A9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9D1BAD" w:rsidRPr="0061109D" w:rsidRDefault="009D1BAD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1109D">
        <w:rPr>
          <w:rFonts w:asciiTheme="majorBidi" w:hAnsiTheme="majorBidi" w:cstheme="majorBidi"/>
          <w:b/>
          <w:bCs/>
          <w:sz w:val="28"/>
          <w:szCs w:val="28"/>
        </w:rPr>
        <w:t>Discussion</w:t>
      </w:r>
    </w:p>
    <w:p w:rsidR="0017252C" w:rsidRPr="006559CC" w:rsidRDefault="00AE77F0" w:rsidP="00F87722">
      <w:pPr>
        <w:spacing w:before="240" w:line="240" w:lineRule="auto"/>
        <w:ind w:left="-569"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In the present study, three</w:t>
      </w:r>
      <w:r w:rsidR="0030485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genotypes of</w:t>
      </w:r>
      <w:r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medicinal pl</w:t>
      </w:r>
      <w:r w:rsidR="0030485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ants were subjected to short-term drought stress using 250 mM mannitol </w:t>
      </w:r>
      <w:r w:rsidR="007F253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solution </w:t>
      </w:r>
      <w:r w:rsidR="0030485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for </w:t>
      </w:r>
      <w:r w:rsidR="00E33CCA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irrigation for </w:t>
      </w:r>
      <w:r w:rsidR="0030485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10-d. The spontaneous raise of proline level </w:t>
      </w:r>
      <w:r w:rsidR="00E5428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in all plants </w:t>
      </w:r>
      <w:r w:rsidR="0030485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upon mannitol treatments manifest</w:t>
      </w:r>
      <w:r w:rsidR="009B006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s</w:t>
      </w:r>
      <w:r w:rsidR="0030485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FD73E1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that</w:t>
      </w:r>
      <w:r w:rsidR="0030485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drought stress </w:t>
      </w:r>
      <w:r w:rsidR="00FD73E1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is </w:t>
      </w:r>
      <w:r w:rsidR="00FD73E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eventual </w:t>
      </w:r>
      <w:r w:rsidR="0030485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in these genotypes</w:t>
      </w:r>
      <w:r w:rsidR="00FD73E1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;</w:t>
      </w:r>
      <w:r w:rsidR="00E5428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the result in concomitant with previous studies</w:t>
      </w:r>
      <w:r w:rsidR="00473797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473797" w:rsidRP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4</w:t>
      </w:r>
      <w:r w:rsidR="00F87722" w:rsidRP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2</w:t>
      </w:r>
      <w:r w:rsidR="00E5428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</w:t>
      </w:r>
      <w:r w:rsidR="007F253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Proline</w:t>
      </w:r>
      <w:r w:rsidR="00D35436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-</w:t>
      </w:r>
      <w:r w:rsidR="0076648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the global stress indicator in plants increase</w:t>
      </w:r>
      <w:r w:rsidR="009B006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s</w:t>
      </w:r>
      <w:r w:rsidR="0076648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in biosynthesis</w:t>
      </w:r>
      <w:r w:rsidR="00D35436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76648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in stressed plants under various </w:t>
      </w:r>
      <w:r w:rsidR="009B006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stress </w:t>
      </w:r>
      <w:r w:rsidR="0076648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conditions </w:t>
      </w:r>
      <w:r w:rsidR="00D35436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depending on plant genotype </w:t>
      </w:r>
      <w:r w:rsidR="0076648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and </w:t>
      </w:r>
      <w:r w:rsidR="007F253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modulat</w:t>
      </w:r>
      <w:r w:rsidR="005330E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es its pathway via regulating </w:t>
      </w:r>
      <w:r w:rsidR="00B9137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enzymes of biosynthesis</w:t>
      </w:r>
      <w:r w:rsidR="00A36B0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and </w:t>
      </w:r>
      <w:r w:rsidR="00B9137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degradation</w:t>
      </w:r>
      <w:r w:rsidR="007F253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A36B0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in addition</w:t>
      </w:r>
      <w:r w:rsidR="00DF515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,</w:t>
      </w:r>
      <w:r w:rsidR="007F253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A36B0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maintaining </w:t>
      </w:r>
      <w:r w:rsidR="005330E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membrane stability </w:t>
      </w:r>
      <w:r w:rsidR="0076648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5104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required for</w:t>
      </w:r>
      <w:r w:rsidR="007F253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osmotic </w:t>
      </w:r>
      <w:r w:rsidR="005104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stress </w:t>
      </w:r>
      <w:r w:rsidR="00D35436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tolerance</w:t>
      </w:r>
      <w:r w:rsidR="00D35436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473797" w:rsidRPr="00473797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4</w:t>
      </w:r>
      <w:r w:rsid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3</w:t>
      </w:r>
      <w:r w:rsidR="009179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</w:t>
      </w:r>
      <w:r w:rsidR="00CC2A9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2B5FF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In a like manner</w:t>
      </w:r>
      <w:r w:rsidR="00473797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, </w:t>
      </w:r>
      <w:r w:rsidR="002B5FF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v</w:t>
      </w:r>
      <w:r w:rsidR="00CC2A9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itamin E (α-tocopherol)</w:t>
      </w:r>
      <w:r w:rsidR="002B5FF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, phenolic compounds and </w:t>
      </w:r>
      <w:r w:rsidR="00B34D8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other </w:t>
      </w:r>
      <w:r w:rsidR="002B5FF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antioxidant compounds</w:t>
      </w:r>
      <w:r w:rsidR="00B34D8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="00B34D8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are</w:t>
      </w:r>
      <w:r w:rsidR="002B5FF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accumulated</w:t>
      </w:r>
      <w:proofErr w:type="gramEnd"/>
      <w:r w:rsidR="002B5FF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in higher amount in stressed medicinal genotypes</w:t>
      </w:r>
      <w:r w:rsidR="00473797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 T</w:t>
      </w:r>
      <w:r w:rsidR="00075DA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he result</w:t>
      </w:r>
      <w:r w:rsidR="004A5B9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075DA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in </w:t>
      </w:r>
      <w:r w:rsidR="00F87722">
        <w:rPr>
          <w:rFonts w:asciiTheme="majorBidi" w:hAnsiTheme="majorBidi" w:cstheme="majorBidi" w:hint="cs"/>
          <w:color w:val="212121"/>
          <w:sz w:val="24"/>
          <w:szCs w:val="24"/>
          <w:shd w:val="clear" w:color="auto" w:fill="FFFFFF"/>
          <w:rtl/>
        </w:rPr>
        <w:t>4</w:t>
      </w:r>
      <w:r w:rsidR="00075DA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corroboration to previous study </w:t>
      </w:r>
      <w:r w:rsidR="00473797" w:rsidRP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4</w:t>
      </w:r>
      <w:r w:rsidR="00F87722" w:rsidRP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4</w:t>
      </w:r>
      <w:r w:rsidR="00473797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</w:t>
      </w:r>
      <w:r w:rsidR="00351B44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s appears</w:t>
      </w:r>
      <w:r w:rsidR="00C05838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from</w:t>
      </w:r>
      <w:r w:rsidR="00C0583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the polymorphism of high and low molecular weight proteins</w:t>
      </w:r>
      <w:r w:rsidR="00C05838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, r</w:t>
      </w:r>
      <w:r w:rsidR="00B34D8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egulation of metabolic activity </w:t>
      </w:r>
      <w:r w:rsidR="005758F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occur</w:t>
      </w:r>
      <w:r w:rsidR="0085709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s</w:t>
      </w:r>
      <w:r w:rsidR="005758F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under drought stress is </w:t>
      </w:r>
      <w:r w:rsidR="00C05838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frequently </w:t>
      </w:r>
      <w:r w:rsidR="005758F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associated with </w:t>
      </w:r>
      <w:r w:rsidR="0085709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biosynthetic </w:t>
      </w:r>
      <w:r w:rsidR="005758F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alterations </w:t>
      </w:r>
      <w:r w:rsidR="0085709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of</w:t>
      </w:r>
      <w:r w:rsidR="00B34D8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5758F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relevant protein </w:t>
      </w:r>
      <w:r w:rsidR="00075DA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in all the genotypes</w:t>
      </w:r>
      <w:r w:rsidR="005758F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</w:t>
      </w:r>
      <w:r w:rsidR="00F31AF0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85441B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In mint and origanum genotypes,</w:t>
      </w:r>
      <w:r w:rsidR="0064416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six and two new protein bands </w:t>
      </w:r>
      <w:r w:rsidR="00F618F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expressed</w:t>
      </w:r>
      <w:r w:rsidR="0064416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, respectively with no missing protein band.</w:t>
      </w:r>
      <w:r w:rsidR="0085441B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E53313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Among the six protein bands of mint, four were of low molecular weight (45, 33, 32 and 16 kDa) and in </w:t>
      </w:r>
      <w:proofErr w:type="gramStart"/>
      <w:r w:rsidR="00E53313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origanum,</w:t>
      </w:r>
      <w:proofErr w:type="gramEnd"/>
      <w:r w:rsidR="00E53313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the low molecular weight </w:t>
      </w:r>
      <w:r w:rsidR="00351B4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expressed </w:t>
      </w:r>
      <w:r w:rsidR="0085709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proteins </w:t>
      </w:r>
      <w:r w:rsidR="00E53313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were 87 and 18 kDa. </w:t>
      </w:r>
      <w:r w:rsidR="00D60967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In basil, four protein bands have disappeared </w:t>
      </w:r>
      <w:r w:rsidR="002425F3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and two have appeared </w:t>
      </w:r>
      <w:r w:rsidR="00E53313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at low molecular weight (78 and 16 kDa) </w:t>
      </w:r>
      <w:r w:rsidR="00D60967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under stress. </w:t>
      </w:r>
      <w:r w:rsidR="00913F9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These low molecular weight proteins are stress proteins </w:t>
      </w:r>
      <w:r w:rsidR="0085709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function in</w:t>
      </w:r>
      <w:r w:rsidR="00913F9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maintain</w:t>
      </w:r>
      <w:r w:rsidR="0085709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ing</w:t>
      </w:r>
      <w:r w:rsidR="00913F9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osmotic homeostasis under stress </w:t>
      </w:r>
      <w:r w:rsidR="00473797" w:rsidRPr="00473797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4</w:t>
      </w:r>
      <w:r w:rsid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5</w:t>
      </w:r>
      <w:r w:rsidR="00473797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9B5FC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and responsible for </w:t>
      </w:r>
      <w:r w:rsidR="00723D7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production </w:t>
      </w:r>
      <w:r w:rsidR="00723D71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of </w:t>
      </w:r>
      <w:r w:rsidR="00E80B67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organic </w:t>
      </w:r>
      <w:r w:rsidR="009B5FC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antioxidant.</w:t>
      </w:r>
      <w:r w:rsidR="00CC304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Referred to DNA-RAPD, t</w:t>
      </w:r>
      <w:r w:rsidR="00F31AF0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he </w:t>
      </w:r>
      <w:r w:rsidR="00CC304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genomic </w:t>
      </w:r>
      <w:r w:rsidR="00F31AF0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DNA </w:t>
      </w:r>
      <w:r w:rsidR="00CC304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under </w:t>
      </w:r>
      <w:r w:rsidR="001E672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drought</w:t>
      </w:r>
      <w:r w:rsidR="00CC304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stress </w:t>
      </w:r>
      <w:r w:rsidR="001E672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was structural stable but </w:t>
      </w:r>
      <w:r w:rsidR="00CC304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likely undergo variations of gene expression, </w:t>
      </w:r>
      <w:r w:rsidR="00E9540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as</w:t>
      </w:r>
      <w:r w:rsidR="00CC304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ma</w:t>
      </w:r>
      <w:r w:rsidR="00F31AF0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nnitol</w:t>
      </w:r>
      <w:r w:rsidR="00E9540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, </w:t>
      </w:r>
      <w:r w:rsidR="00AC4C87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and</w:t>
      </w:r>
      <w:r w:rsidR="004C1C5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the</w:t>
      </w:r>
      <w:r w:rsidR="00CC304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short-term </w:t>
      </w:r>
      <w:r w:rsidR="004C1C5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stress duration</w:t>
      </w:r>
      <w:r w:rsidR="00F31AF0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4C1C5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are</w:t>
      </w:r>
      <w:r w:rsidR="00F31AF0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not hazard</w:t>
      </w:r>
      <w:r w:rsidR="00CC304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ous enough to</w:t>
      </w:r>
      <w:r w:rsidR="00F31AF0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caus</w:t>
      </w:r>
      <w:r w:rsidR="00CC304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e</w:t>
      </w:r>
      <w:r w:rsidR="00F31AF0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mutation or breakdown of the</w:t>
      </w:r>
      <w:r w:rsidR="00CC304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medicinal</w:t>
      </w:r>
      <w:r w:rsidR="00E9540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plants genomic DNA</w:t>
      </w:r>
      <w:r w:rsidR="00F31AF0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. </w:t>
      </w:r>
      <w:r w:rsidR="00C71A4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 s</w:t>
      </w:r>
      <w:r w:rsidR="00E87A5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tud</w:t>
      </w:r>
      <w:r w:rsidR="00C71A4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y on</w:t>
      </w:r>
      <w:r w:rsidR="0000322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tobacco plants</w:t>
      </w:r>
      <w:r w:rsidR="00C71A4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shows that </w:t>
      </w:r>
      <w:r w:rsidR="00CC304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the genomic DNA under abiotic stress led to expression of 30 genes, among which twenty genes </w:t>
      </w:r>
      <w:r w:rsidR="00E87A5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were </w:t>
      </w:r>
      <w:r w:rsidR="0000322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defensive genes </w:t>
      </w:r>
      <w:r w:rsidR="000270F0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modified</w:t>
      </w:r>
      <w:r w:rsidR="00E87A5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by methylation</w:t>
      </w:r>
      <w:r w:rsidR="000270F0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in relation</w:t>
      </w:r>
      <w:r w:rsidR="00CC304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to stress</w:t>
      </w:r>
      <w:r w:rsidR="00473797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473797" w:rsidRPr="00473797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4</w:t>
      </w:r>
      <w:r w:rsid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6</w:t>
      </w:r>
      <w:r w:rsidR="00CC304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. </w:t>
      </w:r>
      <w:r w:rsidR="00C71A4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Thus</w:t>
      </w:r>
      <w:r w:rsidR="00192DD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, essential oil </w:t>
      </w:r>
      <w:r w:rsidR="00523323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pool of</w:t>
      </w:r>
      <w:r w:rsidR="00192DD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chemical compounds </w:t>
      </w:r>
      <w:r w:rsidR="00523323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varies</w:t>
      </w:r>
      <w:r w:rsidR="00192DD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between control and stressed </w:t>
      </w:r>
      <w:r w:rsidR="002B33D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plants that</w:t>
      </w:r>
      <w:r w:rsidR="00523323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192DD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confirms the protein bending modification</w:t>
      </w:r>
      <w:r w:rsidR="0000322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likely due to gene expression</w:t>
      </w:r>
      <w:r w:rsidR="00192DD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</w:t>
      </w:r>
      <w:r w:rsidR="007F253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2B33D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By c</w:t>
      </w:r>
      <w:r w:rsidR="004545A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omparing </w:t>
      </w:r>
      <w:r w:rsidR="00A02D1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</w:t>
      </w:r>
      <w:r w:rsidR="004545A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-</w:t>
      </w:r>
      <w:r w:rsidR="00CD64C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plants with B</w:t>
      </w:r>
      <w:r w:rsidR="004545A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M-plants</w:t>
      </w:r>
      <w:r w:rsidR="00E049B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together</w:t>
      </w:r>
      <w:r w:rsidR="004545A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, </w:t>
      </w:r>
      <w:r w:rsidR="009D59C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Ethylene oxide </w:t>
      </w:r>
      <w:r w:rsidR="0051463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detected in </w:t>
      </w:r>
      <w:r w:rsidR="00A02D1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</w:t>
      </w:r>
      <w:r w:rsidR="0051463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-plants at RT (0.89) with 1.6% ratio and in </w:t>
      </w:r>
      <w:r w:rsidR="00A02D1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</w:t>
      </w:r>
      <w:r w:rsidR="0051463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M plants with 2.5% ratio at two RTs (1.08 and 1.22). Ethylene oxide </w:t>
      </w:r>
      <w:r w:rsidR="00A350AB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is an</w:t>
      </w:r>
      <w:r w:rsidR="009D59C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insecticide and antimicrobial compound </w:t>
      </w:r>
      <w:r w:rsidR="0051463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used </w:t>
      </w:r>
      <w:r w:rsidR="00A42943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for disinfection </w:t>
      </w:r>
      <w:r w:rsidR="00F23ED1" w:rsidRPr="00F23ED1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4</w:t>
      </w:r>
      <w:r w:rsid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7</w:t>
      </w:r>
      <w:r w:rsidR="003B255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. Cyclobutanol was only detected in </w:t>
      </w:r>
      <w:r w:rsidR="0017252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</w:t>
      </w:r>
      <w:r w:rsidR="003B255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-plants (1.021%)</w:t>
      </w:r>
      <w:r w:rsidR="00FC448A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at two RTs and was absent in </w:t>
      </w:r>
      <w:r w:rsidR="00A42943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BM</w:t>
      </w:r>
      <w:r w:rsidR="003B255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-plants</w:t>
      </w:r>
      <w:r w:rsidR="0034792A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along with</w:t>
      </w:r>
      <w:r w:rsidR="00E049B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C656A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3-</w:t>
      </w:r>
      <w:r w:rsidR="00E049B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Furaldehyde (0.42%)</w:t>
      </w:r>
      <w:r w:rsidR="00F1477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; the </w:t>
      </w:r>
      <w:r w:rsidR="00A350AB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latter is </w:t>
      </w:r>
      <w:r w:rsidR="00A350AB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inhibitory </w:t>
      </w:r>
      <w:r w:rsidR="00F1477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substance to mushroom tyrosinase </w:t>
      </w:r>
      <w:r w:rsidR="00F23ED1" w:rsidRPr="00F23ED1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4</w:t>
      </w:r>
      <w:r w:rsid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8</w:t>
      </w:r>
      <w:r w:rsidR="00E049B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, and traces of both </w:t>
      </w:r>
      <w:r w:rsidR="00E049B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Dimethyl</w:t>
      </w:r>
      <w:r w:rsidR="002A31B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049B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aminomethyl</w:t>
      </w:r>
      <w:r w:rsidR="00F1477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and methylamine;</w:t>
      </w:r>
      <w:r w:rsidR="008D2576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the famous</w:t>
      </w:r>
      <w:r w:rsidR="00C17326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corrosive substances to eye and skin</w:t>
      </w:r>
      <w:r w:rsidR="0034792A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F23ED1" w:rsidRPr="00F23ED1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4</w:t>
      </w:r>
      <w:r w:rsid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9</w:t>
      </w:r>
      <w:r w:rsidR="00C17326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F1477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were </w:t>
      </w:r>
      <w:r w:rsidR="008B16E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all </w:t>
      </w:r>
      <w:r w:rsidR="00E049B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absent in </w:t>
      </w:r>
      <w:r w:rsidR="00CD64C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</w:t>
      </w:r>
      <w:r w:rsidR="00E049B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M- plants</w:t>
      </w:r>
      <w:r w:rsidR="003B255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</w:t>
      </w:r>
      <w:r w:rsidR="00FC448A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BA643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Although no bioactiv</w:t>
      </w:r>
      <w:r w:rsidR="0001652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ity</w:t>
      </w:r>
      <w:r w:rsidR="00BA643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records are available for </w:t>
      </w:r>
      <w:r w:rsidR="00F539EB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c</w:t>
      </w:r>
      <w:r w:rsidR="00FC448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yclotrisiloxane</w:t>
      </w:r>
      <w:r w:rsidR="00BA643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it </w:t>
      </w:r>
      <w:r w:rsidR="00A350A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also </w:t>
      </w:r>
      <w:r w:rsidR="00A118F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detected</w:t>
      </w:r>
      <w:r w:rsidR="00FC448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</w:t>
      </w:r>
      <w:r w:rsidR="00A02D1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B</w:t>
      </w:r>
      <w:r w:rsidR="00FC448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-plants</w:t>
      </w:r>
      <w:r w:rsidR="0001652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only.</w:t>
      </w:r>
      <w:r w:rsidR="004545A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FC448A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In contrast, </w:t>
      </w:r>
      <w:r w:rsidR="002A31B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f</w:t>
      </w:r>
      <w:r w:rsidR="00FC448A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urfural</w:t>
      </w:r>
      <w:r w:rsidR="00BD77B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, the collagen stabilizer </w:t>
      </w:r>
      <w:r w:rsid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50</w:t>
      </w:r>
      <w:r w:rsidR="00BD77B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9D4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detected in B</w:t>
      </w:r>
      <w:r w:rsidR="00FC448A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M-plants </w:t>
      </w:r>
      <w:r w:rsidR="00752F7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(1.281%) </w:t>
      </w:r>
      <w:r w:rsidR="009D4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and disappeared in B</w:t>
      </w:r>
      <w:r w:rsidR="00FC448A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-plants</w:t>
      </w:r>
      <w:r w:rsidR="00C656A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. The acetic acid in </w:t>
      </w:r>
      <w:r w:rsidR="00A273B1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</w:t>
      </w:r>
      <w:r w:rsidR="00C656A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-plants </w:t>
      </w:r>
      <w:r w:rsidR="001966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has been</w:t>
      </w:r>
      <w:r w:rsidR="00C656A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detected at multiple RTs with total </w:t>
      </w:r>
      <w:r w:rsidR="001966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of</w:t>
      </w:r>
      <w:r w:rsidR="00C656A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1966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(3.176%)</w:t>
      </w:r>
      <w:r w:rsidR="00C656A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1966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ratio</w:t>
      </w:r>
      <w:r w:rsidR="007C28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, and in </w:t>
      </w:r>
      <w:r w:rsidR="009D4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</w:t>
      </w:r>
      <w:r w:rsidR="007C28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M-plants at </w:t>
      </w:r>
      <w:proofErr w:type="gramStart"/>
      <w:r w:rsidR="007C28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two</w:t>
      </w:r>
      <w:proofErr w:type="gramEnd"/>
      <w:r w:rsidR="007C28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RT</w:t>
      </w:r>
      <w:r w:rsidR="001966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s with total ratio of </w:t>
      </w:r>
      <w:r w:rsidR="0061719B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(</w:t>
      </w:r>
      <w:r w:rsidR="001966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3.8512%</w:t>
      </w:r>
      <w:r w:rsidR="0061719B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)</w:t>
      </w:r>
      <w:r w:rsidR="001966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. </w:t>
      </w:r>
      <w:r w:rsidR="00904E4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Linalool is antifungal and </w:t>
      </w:r>
      <w:r w:rsidR="00904E4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insecticidal natural product </w:t>
      </w:r>
      <w:r w:rsidR="00B057EC" w:rsidRPr="00B057EC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5</w:t>
      </w:r>
      <w:r w:rsidR="00F8772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="00904E4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 </w:t>
      </w:r>
      <w:r w:rsidR="00904E4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Furthermore, a</w:t>
      </w:r>
      <w:r w:rsidR="007C28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cetic acid is </w:t>
      </w:r>
      <w:r w:rsidR="00904E4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 </w:t>
      </w:r>
      <w:r w:rsidR="007C28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weak acid possesses antibacterial and antifungal properties and acts effectively as inhibitor of carbohydrate </w:t>
      </w:r>
      <w:r w:rsidR="00A273B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metabolism and</w:t>
      </w:r>
      <w:r w:rsidR="007C28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on solubilization of cell membrane lipid causing subsequent death</w:t>
      </w:r>
      <w:r w:rsidR="00B057E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B057EC" w:rsidRPr="00B057E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5</w:t>
      </w:r>
      <w:r w:rsid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2</w:t>
      </w:r>
      <w:r w:rsidR="007C28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. </w:t>
      </w:r>
      <w:r w:rsidR="00BF7696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Thus</w:t>
      </w:r>
      <w:r w:rsidR="007C28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, the acetic acid raised in </w:t>
      </w:r>
      <w:r w:rsidR="009D7BD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proportion</w:t>
      </w:r>
      <w:r w:rsidR="007C28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in mannitol treated plants (</w:t>
      </w:r>
      <w:r w:rsidR="00A273B1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</w:t>
      </w:r>
      <w:r w:rsidR="007C28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M) compared to</w:t>
      </w:r>
      <w:r w:rsidR="009D7BD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the</w:t>
      </w:r>
      <w:r w:rsidR="007C28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normal growing </w:t>
      </w:r>
      <w:r w:rsidR="00A273B1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</w:t>
      </w:r>
      <w:r w:rsidR="009D7BD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-plants.</w:t>
      </w:r>
      <w:r w:rsidR="000E789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The successive compounds, </w:t>
      </w:r>
      <w:proofErr w:type="gramStart"/>
      <w:r w:rsidR="000E789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Bicyclo[</w:t>
      </w:r>
      <w:proofErr w:type="gramEnd"/>
      <w:r w:rsidR="000E789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3.1.1]heptane</w:t>
      </w:r>
      <w:r w:rsidR="00CD5B3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(0.58%)</w:t>
      </w:r>
      <w:r w:rsidR="00CD64C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D64C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and </w:t>
      </w:r>
      <w:r w:rsidR="00CD64C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Epianastrephin (0.12%) are biologically undefined substances</w:t>
      </w:r>
      <w:r w:rsidR="000E789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CD64C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whereas </w:t>
      </w:r>
      <w:r w:rsidR="0096498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the flavoring</w:t>
      </w:r>
      <w:r w:rsidR="005406F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 antioxidant</w:t>
      </w:r>
      <w:r w:rsidR="0096498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food-additive </w:t>
      </w:r>
      <w:r w:rsidR="000E789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beta-myrcene</w:t>
      </w:r>
      <w:r w:rsidR="000E789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5406F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( </w:t>
      </w:r>
      <w:r w:rsidR="00CD5B3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0.55%</w:t>
      </w:r>
      <w:r w:rsidR="0024698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,</w:t>
      </w:r>
      <w:r w:rsidR="00CD64C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24698C" w:rsidRPr="0024698C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5</w:t>
      </w:r>
      <w:r w:rsidR="00F8772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  <w:r w:rsidR="0024698C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 xml:space="preserve">) </w:t>
      </w:r>
      <w:r w:rsidR="00CD64C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characterizes B-plants </w:t>
      </w:r>
      <w:r w:rsidR="00CD64C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only. Dimefox</w:t>
      </w:r>
      <w:r w:rsidR="0074218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B9362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hazardous compound </w:t>
      </w:r>
      <w:r w:rsidR="0074218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with insecticidal property </w:t>
      </w:r>
      <w:r w:rsidR="00B9362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(USA Emergency Planning and Community, 2017) </w:t>
      </w:r>
      <w:proofErr w:type="gramStart"/>
      <w:r w:rsidR="00A273B1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r w:rsidR="000E789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9362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detected</w:t>
      </w:r>
      <w:proofErr w:type="gramEnd"/>
      <w:r w:rsidR="00B9362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in small amounts</w:t>
      </w:r>
      <w:r w:rsidR="00CD64C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in </w:t>
      </w:r>
      <w:r w:rsidR="00B9362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only </w:t>
      </w:r>
      <w:r w:rsidR="00A02D1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</w:t>
      </w:r>
      <w:r w:rsidR="00CD64C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-plants.</w:t>
      </w:r>
      <w:r w:rsidR="007C28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A02D1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Allyldiethylamine</w:t>
      </w:r>
      <w:r w:rsidR="00A02D1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found in B-plants </w:t>
      </w:r>
      <w:r w:rsidR="00B9362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(</w:t>
      </w:r>
      <w:r w:rsidR="00B9362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0.8076</w:t>
      </w:r>
      <w:r w:rsidR="00B9362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%) </w:t>
      </w:r>
      <w:r w:rsidR="00F539EB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along with</w:t>
      </w:r>
      <w:r w:rsidR="00A02D1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="00F539EB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Eucalyptol which</w:t>
      </w:r>
      <w:proofErr w:type="gramEnd"/>
      <w:r w:rsidR="00F539EB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detected in B-plants in </w:t>
      </w:r>
      <w:r w:rsidR="00CD64C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3.7899%</w:t>
      </w:r>
      <w:r w:rsidR="00F539EB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and in BM-plants (1.845%). Eucalyptol reported </w:t>
      </w:r>
      <w:r w:rsidR="00CD64C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to kill infectious organisms preventing their spread</w:t>
      </w:r>
      <w:r w:rsidR="00D4262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24698C" w:rsidRPr="0024698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5</w:t>
      </w:r>
      <w:r w:rsid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4</w:t>
      </w:r>
      <w:r w:rsidR="00CD64C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</w:t>
      </w:r>
      <w:r w:rsidR="00786A9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Allyldiethylamine</w:t>
      </w:r>
      <w:r w:rsidR="00A02D1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present in B-plants</w:t>
      </w:r>
      <w:r w:rsidR="007C289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A02D1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is not biologically significant</w:t>
      </w:r>
      <w:r w:rsidR="009E12EB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 In addition,</w:t>
      </w:r>
      <w:r w:rsidR="00A02D1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(+)2-</w:t>
      </w:r>
      <w:r w:rsidR="00A02D1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Bornanone (3.558%) is anti</w:t>
      </w:r>
      <w:r w:rsidR="005406F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oxidant and antibacterial</w:t>
      </w:r>
      <w:r w:rsidR="00A02D1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compound inhibits</w:t>
      </w:r>
      <w:r w:rsidR="009F447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</w:t>
      </w:r>
      <w:r w:rsidR="00A02D1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activity of harmful organisms </w:t>
      </w:r>
      <w:r w:rsidR="0024698C" w:rsidRPr="0024698C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52</w:t>
      </w:r>
      <w:r w:rsidR="005406F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F551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was</w:t>
      </w:r>
      <w:r w:rsidR="00A02D1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solely found in B-p</w:t>
      </w:r>
      <w:r w:rsidR="007F551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l</w:t>
      </w:r>
      <w:r w:rsidR="00A02D1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ants</w:t>
      </w:r>
      <w:r w:rsidR="009F4473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. 2-Propenoic acid </w:t>
      </w:r>
      <w:r w:rsidR="00973F38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is</w:t>
      </w:r>
      <w:r w:rsid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powerful biocide </w:t>
      </w:r>
      <w:r w:rsidR="00F87722" w:rsidRPr="00F87722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55</w:t>
      </w:r>
      <w:r w:rsidR="00973F38" w:rsidRPr="00F8772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D7E1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and is</w:t>
      </w:r>
      <w:r w:rsidR="009F4473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detected at frequent RTs with total (10.847%) </w:t>
      </w:r>
      <w:r w:rsidR="000E3AB7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ratio </w:t>
      </w:r>
      <w:r w:rsidR="009F4473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in B-plants and </w:t>
      </w:r>
      <w:r w:rsidR="009E12EB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in </w:t>
      </w:r>
      <w:r w:rsidR="009F4473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total 9.4647%. ratio in BM-plants.</w:t>
      </w:r>
      <w:r w:rsidR="00113A67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The B-plants </w:t>
      </w:r>
      <w:r w:rsidR="00113A6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Bornyl acetate detected in 0.356% ratio. </w:t>
      </w:r>
      <w:r w:rsidR="0090528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Pinocarvone found in B-plants only in trace amounts and functions as antioxidant, antibacterial </w:t>
      </w:r>
      <w:r w:rsidR="00ED181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and</w:t>
      </w:r>
      <w:r w:rsidR="0090528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73F3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possesses </w:t>
      </w:r>
      <w:r w:rsidR="0090528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other biological activities</w:t>
      </w:r>
      <w:r w:rsidR="00800DA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00DA7" w:rsidRPr="00F8772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5</w:t>
      </w:r>
      <w:r w:rsidR="00F87722" w:rsidRPr="00F8772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6</w:t>
      </w:r>
      <w:r w:rsidR="0090528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113A6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4-Methylimidazole compound </w:t>
      </w:r>
      <w:proofErr w:type="gramStart"/>
      <w:r w:rsidR="00113A6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was found in 0.2445% ratio in B-plants and disappeared in BM-plants</w:t>
      </w:r>
      <w:proofErr w:type="gramEnd"/>
      <w:r w:rsidR="00113A6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. Terpinen-4-ol presents in both B- and BM-plans and its effect is under investigation.</w:t>
      </w:r>
      <w:r w:rsidR="00B52ED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Naphthale</w:t>
      </w:r>
      <w:r w:rsidR="00821DE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n</w:t>
      </w:r>
      <w:r w:rsidR="00EB0F5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e</w:t>
      </w:r>
      <w:r w:rsidR="00B52ED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induces oxidative stress in </w:t>
      </w:r>
      <w:r w:rsidR="00B52ED9" w:rsidRPr="006559CC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Trifolium</w:t>
      </w:r>
      <w:r w:rsidR="00B52ED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plants</w:t>
      </w:r>
      <w:r w:rsidR="00EB0F5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00DA7" w:rsidRPr="00800DA7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5</w:t>
      </w:r>
      <w:r w:rsidR="00F8772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7</w:t>
      </w:r>
      <w:r w:rsidR="00B52ED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presents both </w:t>
      </w:r>
      <w:r w:rsidR="00EB0F5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in B-plants (2.256%) and in BM-plants (1.071%)</w:t>
      </w:r>
      <w:r w:rsidR="002A6E0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2-Methoxy-4-vinylphenol </w:t>
      </w:r>
      <w:r w:rsidR="001B13E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is a flavoring agent detected in both </w:t>
      </w:r>
      <w:r w:rsidR="002A6E0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in B-plants (0.787%) and in BM-plants</w:t>
      </w:r>
      <w:r w:rsidR="001B13E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(1.48%)</w:t>
      </w:r>
      <w:r w:rsidR="002A6E0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CC3CE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Myrtenol, the </w:t>
      </w:r>
      <w:r w:rsidR="00DD2C4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anti-inflammatory </w:t>
      </w:r>
      <w:r w:rsidR="00CC3CE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flavoring compound </w:t>
      </w:r>
      <w:r w:rsidR="00800DA7" w:rsidRPr="00800DA7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5</w:t>
      </w:r>
      <w:r w:rsidR="00F8772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8</w:t>
      </w:r>
      <w:r w:rsidR="00143B0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91D00">
        <w:rPr>
          <w:rFonts w:asciiTheme="majorBidi" w:eastAsia="Times New Roman" w:hAnsiTheme="majorBidi" w:cstheme="majorBidi"/>
          <w:color w:val="000000"/>
          <w:sz w:val="24"/>
          <w:szCs w:val="24"/>
        </w:rPr>
        <w:t>been</w:t>
      </w:r>
      <w:r w:rsidR="0077431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C3CE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found in many plants</w:t>
      </w:r>
      <w:r w:rsidR="00DD2C4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</w:t>
      </w:r>
      <w:r w:rsidR="00CC3CE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detected </w:t>
      </w:r>
      <w:r w:rsidR="004E6A1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only</w:t>
      </w:r>
      <w:r w:rsidR="00CC3CE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B-plants (0.4451%).</w:t>
      </w:r>
      <w:r w:rsidR="008014B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Imidazole-4-carboxylic acid found in </w:t>
      </w:r>
      <w:r w:rsidR="0077431F">
        <w:rPr>
          <w:rFonts w:asciiTheme="majorBidi" w:eastAsia="Times New Roman" w:hAnsiTheme="majorBidi" w:cstheme="majorBidi"/>
          <w:color w:val="000000"/>
          <w:sz w:val="24"/>
          <w:szCs w:val="24"/>
        </w:rPr>
        <w:t>B-</w:t>
      </w:r>
      <w:r w:rsidR="008014B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plants (0.3149%) and </w:t>
      </w:r>
      <w:r w:rsidR="0077431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 </w:t>
      </w:r>
      <w:r w:rsidR="008014B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BM-plants (0.4496%)</w:t>
      </w:r>
      <w:r w:rsidR="0040656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40656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Neophytadiene </w:t>
      </w:r>
      <w:r w:rsidR="00DC5BB7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is </w:t>
      </w:r>
      <w:r w:rsidR="0040656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bioactive lipid component</w:t>
      </w:r>
      <w:r w:rsidR="00DC5BB7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800DA7" w:rsidRPr="00800DA7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5</w:t>
      </w:r>
      <w:r w:rsid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9</w:t>
      </w:r>
      <w:r w:rsidR="0040656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presents in B-plants (</w:t>
      </w:r>
      <w:r w:rsidR="005B24E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0.</w:t>
      </w:r>
      <w:r w:rsidR="0040656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77%) as well as in BM-plants with high</w:t>
      </w:r>
      <w:r w:rsidR="005B24E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er</w:t>
      </w:r>
      <w:r w:rsidR="0040656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ratio (3.164%)</w:t>
      </w:r>
      <w:r w:rsidR="0066688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. The tricosane </w:t>
      </w:r>
      <w:r w:rsidR="00800DA7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is antibacterial substance </w:t>
      </w:r>
      <w:r w:rsid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60</w:t>
      </w:r>
      <w:r w:rsidR="00AE399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and </w:t>
      </w:r>
      <w:r w:rsidR="0066688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was present in B-plants (1.08%) </w:t>
      </w:r>
      <w:r w:rsidR="005F4B3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along with</w:t>
      </w:r>
      <w:r w:rsidR="0066688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BM-plants (2.03%), whereas the hexacosane </w:t>
      </w:r>
      <w:r w:rsidR="00272734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is</w:t>
      </w:r>
      <w:r w:rsidR="005F4B3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potent antibacterial agent </w:t>
      </w:r>
      <w:r w:rsidR="00F8772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  <w:vertAlign w:val="superscript"/>
        </w:rPr>
        <w:t>61</w:t>
      </w:r>
      <w:r w:rsidR="0066688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942546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present</w:t>
      </w:r>
      <w:r w:rsidR="005F4B3C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66688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in </w:t>
      </w:r>
      <w:r w:rsidR="0039342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B</w:t>
      </w:r>
      <w:r w:rsidR="00666882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-plants only (1.389%)</w:t>
      </w:r>
      <w:r w:rsidR="00A35B4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. </w:t>
      </w:r>
      <w:r w:rsidR="00DB4457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The </w:t>
      </w:r>
      <w:r w:rsidR="00272734">
        <w:rPr>
          <w:rFonts w:asciiTheme="majorBidi" w:eastAsia="Times New Roman" w:hAnsiTheme="majorBidi" w:cstheme="majorBidi"/>
          <w:color w:val="000000"/>
          <w:sz w:val="24"/>
          <w:szCs w:val="24"/>
        </w:rPr>
        <w:t>α</w:t>
      </w:r>
      <w:r w:rsidR="00A35B4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.-Tocopherol</w:t>
      </w:r>
      <w:r w:rsidR="00721B66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A35B4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21B66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known as vitamin E </w:t>
      </w:r>
      <w:r w:rsidR="00A35B4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present in </w:t>
      </w:r>
      <w:r w:rsidR="004A4C8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almost same ratio in </w:t>
      </w:r>
      <w:r w:rsidR="00A35B4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B-</w:t>
      </w:r>
      <w:r w:rsidR="004A4C8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plants (0.836%) and in</w:t>
      </w:r>
      <w:r w:rsidR="00A35B4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BM-</w:t>
      </w:r>
      <w:r w:rsidR="004A4C8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plants (0.9202%)</w:t>
      </w:r>
      <w:r w:rsidR="00A35B4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plants</w:t>
      </w:r>
      <w:r w:rsidR="004A4C8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507C1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In addition, Stigmasta-3</w:t>
      </w:r>
      <w:proofErr w:type="gramStart"/>
      <w:r w:rsidR="00507C1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,5</w:t>
      </w:r>
      <w:proofErr w:type="gramEnd"/>
      <w:r w:rsidR="00507C1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-diene</w:t>
      </w:r>
      <w:r w:rsidR="00F95FD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 the derived steroid from plants</w:t>
      </w:r>
      <w:r w:rsidR="00507C1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17E5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particularly soybeans, </w:t>
      </w:r>
      <w:r w:rsidR="00721B66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was</w:t>
      </w:r>
      <w:r w:rsidR="00507C1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detected in B-plants (1.1%) and in BM-plants (1.3735%)</w:t>
      </w:r>
      <w:r w:rsidR="00721B66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F95FD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plays role as food additive, in lowering cholesterol absorption in the intestine </w:t>
      </w:r>
      <w:r w:rsidR="00A77A2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</w:t>
      </w:r>
      <w:r w:rsidR="00317E5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in</w:t>
      </w:r>
      <w:r w:rsidR="00F95FD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17E5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can</w:t>
      </w:r>
      <w:r w:rsidR="00F95FD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cer</w:t>
      </w:r>
      <w:r w:rsidR="00317E5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encounter</w:t>
      </w:r>
      <w:r w:rsidR="00A77A2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00DA7" w:rsidRPr="00800DA7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6</w:t>
      </w:r>
      <w:r w:rsidR="00F8772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="00F95FD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. G</w:t>
      </w:r>
      <w:r w:rsidR="00A77A2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amma</w:t>
      </w:r>
      <w:r w:rsidR="00721B66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-Sitosterol found in B-plants (0.214%) and in BM-plants (0.6308%)</w:t>
      </w:r>
      <w:r w:rsidR="00F95FD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as in all other plants as main plants ster</w:t>
      </w:r>
      <w:r w:rsidR="001910A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ol contributes to cell membrane. </w:t>
      </w:r>
      <w:r w:rsidR="0057374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Squalane</w:t>
      </w:r>
      <w:r w:rsidR="00F92B5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 the antioxidant, skin hydrator, detoxifier and drug carrier unsaturated hydrocarbon</w:t>
      </w:r>
      <w:r w:rsidR="003B7D2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(3.47%</w:t>
      </w:r>
      <w:r w:rsidR="00F92B5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800DA7" w:rsidRPr="00800DA7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6</w:t>
      </w:r>
      <w:r w:rsidR="00F8772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  <w:r w:rsidR="003B7D2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57374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B7D2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</w:t>
      </w:r>
      <w:proofErr w:type="gramStart"/>
      <w:r w:rsidR="003B7D2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Bis(</w:t>
      </w:r>
      <w:proofErr w:type="gramEnd"/>
      <w:r w:rsidR="003B7D2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2-ethylhexyl) phthalate (2.59%) </w:t>
      </w:r>
      <w:r w:rsidR="0057374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determined in BM-plants with high ratio</w:t>
      </w:r>
      <w:r w:rsidR="003B7D2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although </w:t>
      </w:r>
      <w:r w:rsidR="0007752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both </w:t>
      </w:r>
      <w:r w:rsidR="003B7D2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were completely absent in B-plants</w:t>
      </w:r>
      <w:r w:rsidR="0039342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81197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</w:t>
      </w:r>
      <w:r w:rsidR="00F42FA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detected </w:t>
      </w:r>
      <w:r w:rsidR="0081197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chemical compounds in</w:t>
      </w:r>
      <w:r w:rsidR="00F42FA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only</w:t>
      </w:r>
      <w:r w:rsidR="0081197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BM-plants</w:t>
      </w:r>
      <w:r w:rsidR="00F42FA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were</w:t>
      </w:r>
      <w:r w:rsidR="0039342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Safrole (0.703%)</w:t>
      </w:r>
      <w:r w:rsidR="00F42FA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the constituent of volatile oil acts </w:t>
      </w:r>
      <w:r w:rsidR="0039342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as </w:t>
      </w:r>
      <w:r w:rsidR="00F42FA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antifungal and considered</w:t>
      </w:r>
      <w:r w:rsidR="0039342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C10B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carcinogenic compound </w:t>
      </w:r>
      <w:r w:rsidR="009C10BE" w:rsidRPr="009C10BE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6</w:t>
      </w:r>
      <w:r w:rsidR="00F8772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4</w:t>
      </w:r>
      <w:r w:rsidR="00F42FA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. In addition</w:t>
      </w:r>
      <w:r w:rsidR="001910A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</w:t>
      </w:r>
      <w:r w:rsidR="0039342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Olean-12-en-28-al (1.035%)</w:t>
      </w:r>
      <w:r w:rsidR="008D025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 4H-Pyran-4-one (2.3%)</w:t>
      </w:r>
      <w:r w:rsidR="0081197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8242C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4454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aromandendrene</w:t>
      </w:r>
      <w:r w:rsidR="007734C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(0.4%) the </w:t>
      </w:r>
      <w:r w:rsidR="0024454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spice</w:t>
      </w:r>
      <w:r w:rsidR="007734C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component</w:t>
      </w:r>
      <w:r w:rsidR="0024454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734C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and a</w:t>
      </w:r>
      <w:r w:rsidR="0024454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natural oil compound of eucalyptus, D-limonene</w:t>
      </w:r>
      <w:r w:rsidR="00904E4D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the insecticidal natural product </w:t>
      </w:r>
      <w:r w:rsidR="0024454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(0.7564%</w:t>
      </w:r>
      <w:r w:rsidR="00BD77B2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BD77B2" w:rsidRPr="00BD77B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50</w:t>
      </w:r>
      <w:r w:rsidR="00BD77B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242C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and</w:t>
      </w:r>
      <w:r w:rsidR="0081197C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6446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fumaric acid (0.7869%)</w:t>
      </w:r>
      <w:r w:rsidR="009E4FD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involves in kreb's cycle,</w:t>
      </w:r>
      <w:r w:rsidR="00A477B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detrimental</w:t>
      </w:r>
      <w:r w:rsidR="009E4FD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12A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when</w:t>
      </w:r>
      <w:r w:rsidR="007D341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release</w:t>
      </w:r>
      <w:r w:rsidR="00E612A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="007D341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t</w:t>
      </w:r>
      <w:r w:rsidR="00E612A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he environment</w:t>
      </w:r>
      <w:r w:rsidR="009E4FD5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used in food preservation and in manufacture of paints and plastic</w:t>
      </w:r>
      <w:r w:rsidR="0013704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(Pubchem)</w:t>
      </w:r>
      <w:r w:rsidR="00E612A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D81D91" w:rsidRPr="006559CC" w:rsidRDefault="0017252C" w:rsidP="00F87722">
      <w:pPr>
        <w:spacing w:line="240" w:lineRule="auto"/>
        <w:ind w:left="-569"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M-and MM-plants show variations </w:t>
      </w:r>
      <w:r w:rsidR="008B3AD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of</w:t>
      </w:r>
      <w:r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total number of compounds per RT (146 for M-plants and 129 for MM-plants) and </w:t>
      </w:r>
      <w:r w:rsidR="0013704A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of</w:t>
      </w:r>
      <w:r w:rsidR="00A0520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chemical </w:t>
      </w:r>
      <w:r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composition as </w:t>
      </w:r>
      <w:r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detected by GC-MS. </w:t>
      </w:r>
      <w:r w:rsidR="008B3AD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D-Carvone is a compound of volatile oil characterized by medicinal properties </w:t>
      </w:r>
      <w:r w:rsidR="00BD77B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as antimicrobial </w:t>
      </w:r>
      <w:r w:rsidR="00F8772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65</w:t>
      </w:r>
      <w:r w:rsidR="00D81D9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</w:t>
      </w:r>
      <w:r w:rsidR="00107B8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detected </w:t>
      </w:r>
      <w:r w:rsidR="008B3AD9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in MM-plants in higher</w:t>
      </w:r>
      <w:r w:rsidR="00D81D9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ratio (7.17%) as compared to M-plants. The5-Nonadecen-1-ol detected in M-plants (1.3384%) and in MM-plants (0.4452%).</w:t>
      </w:r>
    </w:p>
    <w:p w:rsidR="00CD7934" w:rsidRPr="006559CC" w:rsidRDefault="00A0520E" w:rsidP="00A92A0C">
      <w:pPr>
        <w:spacing w:line="240" w:lineRule="auto"/>
        <w:ind w:left="-569"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559CC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81D9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The</w:t>
      </w:r>
      <w:r w:rsidR="0098020A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n-Hexadecanoic</w:t>
      </w:r>
      <w:r w:rsidR="009C51C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or palmitic</w:t>
      </w:r>
      <w:r w:rsidR="00D81D9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acid</w:t>
      </w:r>
      <w:r w:rsidR="009C51C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D81D9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is</w:t>
      </w:r>
      <w:r w:rsidR="009C51C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636DA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 </w:t>
      </w:r>
      <w:r w:rsidR="009C51C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saturated f</w:t>
      </w:r>
      <w:r w:rsidR="00D81D9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atty acid detected at </w:t>
      </w:r>
      <w:r w:rsidR="001910A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various</w:t>
      </w:r>
      <w:r w:rsidR="00D81D9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RT, </w:t>
      </w:r>
      <w:r w:rsidR="00636DA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and </w:t>
      </w:r>
      <w:r w:rsidR="009C51C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presents in many plants and animal products. N-Hexadecanoic acid </w:t>
      </w:r>
      <w:proofErr w:type="gramStart"/>
      <w:r w:rsidR="0098020A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was detected</w:t>
      </w:r>
      <w:proofErr w:type="gramEnd"/>
      <w:r w:rsidR="0098020A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both in M-plants (</w:t>
      </w:r>
      <w:r w:rsidR="008640C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7.1903%</w:t>
      </w:r>
      <w:r w:rsidR="0098020A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)</w:t>
      </w:r>
      <w:r w:rsidR="009C51C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and in MM-plants. </w:t>
      </w:r>
      <w:r w:rsidR="008F2D4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(Z</w:t>
      </w:r>
      <w:proofErr w:type="gramStart"/>
      <w:r w:rsidR="008F2D4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)6</w:t>
      </w:r>
      <w:proofErr w:type="gramEnd"/>
      <w:r w:rsidR="008F2D4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,(Z)9-Pentadecadien-1-ol (6.05%) and </w:t>
      </w:r>
      <w:r w:rsidR="00463F2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L-</w:t>
      </w:r>
      <w:r w:rsidR="008F2D4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cysteine (1.2557</w:t>
      </w:r>
      <w:r w:rsidR="00463F2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%) </w:t>
      </w:r>
      <w:r w:rsidR="008F2D4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were</w:t>
      </w:r>
      <w:r w:rsidR="00463F2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8F2D4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found in M-plants only</w:t>
      </w:r>
      <w:r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with considerably high proportion.</w:t>
      </w:r>
      <w:r w:rsidR="009C51C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9-eicosyne </w:t>
      </w:r>
      <w:r w:rsidR="001910A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is</w:t>
      </w:r>
      <w:r w:rsidR="009C51C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detected in M-plants (1.2155%) and </w:t>
      </w:r>
      <w:r w:rsidR="001910A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is</w:t>
      </w:r>
      <w:r w:rsidR="009C51CF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absent in MM-plants.</w:t>
      </w:r>
      <w:r w:rsidR="004A33A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In addition, Neophytadiene </w:t>
      </w:r>
      <w:proofErr w:type="gramStart"/>
      <w:r w:rsidR="001910A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is</w:t>
      </w:r>
      <w:r w:rsidR="004A33A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f</w:t>
      </w:r>
      <w:r w:rsidR="00F92B5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ound</w:t>
      </w:r>
      <w:proofErr w:type="gramEnd"/>
      <w:r w:rsidR="00F92B5D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in M-plants (0.84%) along w</w:t>
      </w:r>
      <w:r w:rsidR="004A33A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ith MM-plants (0.66%)</w:t>
      </w:r>
      <w:r w:rsidR="001910A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</w:t>
      </w:r>
      <w:r w:rsidR="00521F96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1910A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V</w:t>
      </w:r>
      <w:r w:rsidR="000D2D7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itamin E</w:t>
      </w:r>
      <w:r w:rsidR="001910A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="001910A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is found</w:t>
      </w:r>
      <w:proofErr w:type="gramEnd"/>
      <w:r w:rsidR="000D2D7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in both M- and MM-plants in similar ratios</w:t>
      </w:r>
      <w:r w:rsidR="001910A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 D</w:t>
      </w:r>
      <w:r w:rsidR="00521F96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ihydrojasmone in M-plants (0.43%) and </w:t>
      </w:r>
      <w:r w:rsidR="00521F96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lastRenderedPageBreak/>
        <w:t>in MM-plants (0.4%), oxirane with 0.99% in M-plants and in 0.61% in MM-plants</w:t>
      </w:r>
      <w:r w:rsidR="004D0445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, Mepivacaine in M-plants (0.845%) with higher ratio in MM-plants (2.22%)</w:t>
      </w:r>
      <w:r w:rsidR="004A33A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 2-Cyclohexen-1-one was only found in M-plants (1.723%)</w:t>
      </w:r>
      <w:r w:rsidR="008F2D49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D2123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as well as Resorcinol</w:t>
      </w:r>
      <w:r w:rsidR="008765DE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D2123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(0.46%)</w:t>
      </w:r>
      <w:r w:rsidR="003A1CE7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, 6-Octen-1-ol (0.6%) </w:t>
      </w:r>
      <w:r w:rsidR="00D2123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and 1,4-Benzenediol which </w:t>
      </w:r>
      <w:r w:rsidR="00A92A0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detected</w:t>
      </w:r>
      <w:r w:rsidR="00D2123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at varied RTs in 1.237% ratio in </w:t>
      </w:r>
      <w:r w:rsidR="00521F96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only </w:t>
      </w:r>
      <w:r w:rsidR="00D21231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M-plants</w:t>
      </w:r>
      <w:r w:rsidR="00521F96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</w:t>
      </w:r>
      <w:r w:rsidR="00CD7934" w:rsidRPr="006559C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</w:p>
    <w:p w:rsidR="007C6C48" w:rsidRPr="006559CC" w:rsidRDefault="00BC73A5" w:rsidP="00D61E62">
      <w:pPr>
        <w:spacing w:line="240" w:lineRule="auto"/>
        <w:ind w:left="-569"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GC-MS of normal</w:t>
      </w:r>
      <w:r w:rsidR="00CD793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C6C4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grow</w:t>
      </w:r>
      <w:r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ing</w:t>
      </w:r>
      <w:r w:rsidR="007C6C4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C6C48" w:rsidRPr="006559CC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origanum</w:t>
      </w:r>
      <w:r w:rsidR="00CD793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D7934" w:rsidRPr="006559CC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majorana</w:t>
      </w:r>
      <w:r w:rsidR="00CD793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plants (O) or grown plants under </w:t>
      </w:r>
      <w:r w:rsidR="007A780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generated </w:t>
      </w:r>
      <w:r w:rsidR="00CD7934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drought stress </w:t>
      </w:r>
      <w:r w:rsidR="007C6C4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for</w:t>
      </w:r>
    </w:p>
    <w:p w:rsidR="00460718" w:rsidRDefault="00CD7934" w:rsidP="00BD77B2">
      <w:pPr>
        <w:spacing w:line="240" w:lineRule="auto"/>
        <w:ind w:left="-569"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10-d </w:t>
      </w:r>
      <w:r w:rsidR="007A780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using</w:t>
      </w:r>
      <w:r w:rsidR="007C6C4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mannitol </w:t>
      </w:r>
      <w:r w:rsidR="007A780A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treatment (OM) shows</w:t>
      </w:r>
      <w:r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variations of chemical </w:t>
      </w:r>
      <w:r w:rsidR="0046071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compounds number and </w:t>
      </w:r>
      <w:r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composition. Nonacosane found</w:t>
      </w:r>
      <w:r w:rsidR="007C6C4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B031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only </w:t>
      </w:r>
      <w:r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in OM-plants</w:t>
      </w:r>
      <w:r w:rsidR="00CB031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with high ratio</w:t>
      </w:r>
      <w:r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(3.5%)</w:t>
      </w:r>
      <w:r w:rsidR="00CB031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proofErr w:type="gramStart"/>
      <w:r w:rsidR="00CB031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Hydroquinone</w:t>
      </w:r>
      <w:r w:rsidR="00372BF0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proofErr w:type="gramEnd"/>
      <w:r w:rsidR="00CB031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72BF0">
        <w:rPr>
          <w:rFonts w:asciiTheme="majorBidi" w:eastAsia="Times New Roman" w:hAnsiTheme="majorBidi" w:cstheme="majorBidi"/>
          <w:color w:val="000000"/>
          <w:sz w:val="24"/>
          <w:szCs w:val="24"/>
        </w:rPr>
        <w:t>is</w:t>
      </w:r>
      <w:r w:rsidR="00CB031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72BF0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naturally</w:t>
      </w:r>
      <w:r w:rsidR="00372BF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occurring</w:t>
      </w:r>
      <w:r w:rsidR="00A37E0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B031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antioxidant </w:t>
      </w:r>
      <w:r w:rsidR="00BD77B2" w:rsidRPr="00BD77B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52</w:t>
      </w:r>
      <w:r w:rsidR="00372BF0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7212D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B031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found at relatively high ratio at successive RTs in O-plants </w:t>
      </w:r>
      <w:r w:rsidR="00372BF0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(10.056%)</w:t>
      </w:r>
      <w:r w:rsidR="00372BF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B031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and OM-plants (10.65%)</w:t>
      </w:r>
      <w:r w:rsidR="00372BF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The </w:t>
      </w:r>
      <w:r w:rsidR="00C127B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9,12,15-Octadecatrienoic acid found in O-plants (2.5%) and in OM-plants (4.7%)</w:t>
      </w:r>
      <w:r w:rsidR="00E93230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 Bis(2-ethylhexyl) phthalate in O-plants (1.7%) and in OM-plants (1.9%)</w:t>
      </w:r>
      <w:r w:rsidR="00454D5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4D6E9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hexacosane in O-plants (2.11%) and in OM-plants (1.1%),</w:t>
      </w:r>
      <w:r w:rsidR="005370A6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2,5-Furandione, 3-dodecyl in O-plants (1.5%) and in OM-plants (4.3%), </w:t>
      </w:r>
      <w:r w:rsidR="00454D5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heptacosane in OM-plants (3.9%) and in O-plants (0.916%). </w:t>
      </w:r>
      <w:r w:rsidR="007212D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Dihydrojasmone is flavoring component found in citrus and </w:t>
      </w:r>
      <w:r w:rsidR="00C127B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presents</w:t>
      </w:r>
      <w:r w:rsidR="007212D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O-plants (0.5%) and in OM-plants (0.37%).</w:t>
      </w:r>
      <w:r w:rsidR="00C127B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3-Buten-2-one found in O-plants (0.656%) not OM-plants.</w:t>
      </w:r>
      <w:r w:rsidR="00454D5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127B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Similarly, Docosane (1.8993%), </w:t>
      </w:r>
      <w:r w:rsidR="004D6E97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Squalane (1.61%), </w:t>
      </w:r>
      <w:r w:rsidR="00C127B1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Octadec-9-enoic acid (1.12%)</w:t>
      </w:r>
      <w:r w:rsidR="00683643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 -Hexadecenoic acid (2.0%), 1-(Adamantan-1-yloxy)-2-phenylhexahydropyrrolo[1,2-c][1,3,2]diazaphosphole (2.11%), Acetamide, 2-[2-(2H-1,2,3-benzotriazol-2-yl)-4-methylphenoxy]-N-(2-pyridinyl (0.965%)</w:t>
      </w:r>
      <w:r w:rsidR="003579F2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 Nonadecanenitrile at two RTs (1.415%)</w:t>
      </w:r>
      <w:r w:rsidR="0046071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 4-Benzyl-1-[N-methylsulfonyl-N-(3-chloro-2-methyl</w:t>
      </w:r>
      <w:r w:rsidR="00372BF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phenyl)-aminoacetyl]piperidine </w:t>
      </w:r>
      <w:r w:rsidR="00460718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(0.67%)</w:t>
      </w:r>
      <w:r w:rsidR="00454D5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372BF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54D5F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Octadecanamide (3.3%)</w:t>
      </w:r>
      <w:r w:rsidR="006C21F0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On the other hand, Tritriacontane </w:t>
      </w:r>
      <w:proofErr w:type="gramStart"/>
      <w:r w:rsidR="006C21F0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was detected</w:t>
      </w:r>
      <w:proofErr w:type="gramEnd"/>
      <w:r w:rsidR="006C21F0"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OM-plants (0.82%).</w:t>
      </w:r>
    </w:p>
    <w:p w:rsidR="0061109D" w:rsidRDefault="0061109D" w:rsidP="0061109D">
      <w:pPr>
        <w:spacing w:line="240" w:lineRule="auto"/>
        <w:ind w:left="-569" w:right="-142"/>
        <w:jc w:val="righ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61109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Conclusion</w:t>
      </w:r>
    </w:p>
    <w:p w:rsidR="00BE196A" w:rsidRDefault="00702A67" w:rsidP="002C6329">
      <w:pPr>
        <w:spacing w:line="240" w:lineRule="auto"/>
        <w:ind w:left="-569" w:right="-142"/>
        <w:jc w:val="righ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02A6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 summary, 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effect of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drought stress 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on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tested ornamental plants 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>appeared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elevation of proline level. Alteration</w:t>
      </w:r>
      <w:r w:rsidR="002C6329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photosynthetic pigments and o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il production accounts for gene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expression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mediate</w:t>
      </w:r>
      <w:r w:rsidR="002C6329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new protein expression in water-deficit environment. </w:t>
      </w:r>
      <w:r w:rsidR="002C6329">
        <w:rPr>
          <w:rFonts w:asciiTheme="majorBidi" w:eastAsia="Times New Roman" w:hAnsiTheme="majorBidi" w:cstheme="majorBidi"/>
          <w:color w:val="000000"/>
          <w:sz w:val="24"/>
          <w:szCs w:val="24"/>
        </w:rPr>
        <w:t>Both t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he expressed stress proteins </w:t>
      </w:r>
      <w:r w:rsidR="002C6329">
        <w:rPr>
          <w:rFonts w:asciiTheme="majorBidi" w:eastAsia="Times New Roman" w:hAnsiTheme="majorBidi" w:cstheme="majorBidi"/>
          <w:color w:val="000000"/>
          <w:sz w:val="24"/>
          <w:szCs w:val="24"/>
        </w:rPr>
        <w:t>or the degrade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proteins </w:t>
      </w:r>
      <w:r w:rsidR="002C6329">
        <w:rPr>
          <w:rFonts w:asciiTheme="majorBidi" w:eastAsia="Times New Roman" w:hAnsiTheme="majorBidi" w:cstheme="majorBidi"/>
          <w:color w:val="000000"/>
          <w:sz w:val="24"/>
          <w:szCs w:val="24"/>
        </w:rPr>
        <w:t>were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induced </w:t>
      </w:r>
      <w:r w:rsidR="002C6329">
        <w:rPr>
          <w:rFonts w:asciiTheme="majorBidi" w:eastAsia="Times New Roman" w:hAnsiTheme="majorBidi" w:cstheme="majorBidi"/>
          <w:color w:val="000000"/>
          <w:sz w:val="24"/>
          <w:szCs w:val="24"/>
        </w:rPr>
        <w:t>under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drought stress. </w:t>
      </w:r>
      <w:r w:rsidR="002C6329">
        <w:rPr>
          <w:rFonts w:asciiTheme="majorBidi" w:eastAsia="Times New Roman" w:hAnsiTheme="majorBidi" w:cstheme="majorBidi"/>
          <w:color w:val="000000"/>
          <w:sz w:val="24"/>
          <w:szCs w:val="24"/>
        </w:rPr>
        <w:t>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xpression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or degradation of proteins </w:t>
      </w:r>
      <w:r w:rsidR="002C6329">
        <w:rPr>
          <w:rFonts w:asciiTheme="majorBidi" w:eastAsia="Times New Roman" w:hAnsiTheme="majorBidi" w:cstheme="majorBidi"/>
          <w:color w:val="000000"/>
          <w:sz w:val="24"/>
          <w:szCs w:val="24"/>
        </w:rPr>
        <w:t>are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responsible for numerous variation of chemical hydrocarbons 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>constituting the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essential oil.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Ornamental plants to tolerate drought stress, they achieve </w:t>
      </w:r>
      <w:r w:rsidR="00F609B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gene and hence protein expressions, and ultimately </w:t>
      </w:r>
      <w:r w:rsidR="002C632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undergo 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>variation</w:t>
      </w:r>
      <w:r w:rsidR="002C6329">
        <w:rPr>
          <w:rFonts w:asciiTheme="majorBidi" w:eastAsia="Times New Roman" w:hAnsiTheme="majorBidi" w:cstheme="majorBidi"/>
          <w:color w:val="000000"/>
          <w:sz w:val="24"/>
          <w:szCs w:val="24"/>
        </w:rPr>
        <w:t>s within the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essential oil composition.</w:t>
      </w:r>
    </w:p>
    <w:p w:rsidR="00BE196A" w:rsidRPr="00BE196A" w:rsidRDefault="00BE196A" w:rsidP="002C6329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E196A">
        <w:rPr>
          <w:rFonts w:asciiTheme="majorBidi" w:hAnsiTheme="majorBidi" w:cstheme="majorBidi"/>
          <w:b/>
          <w:bCs/>
          <w:sz w:val="28"/>
          <w:szCs w:val="28"/>
        </w:rPr>
        <w:t xml:space="preserve">Conflict of </w:t>
      </w: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BE196A">
        <w:rPr>
          <w:rFonts w:asciiTheme="majorBidi" w:hAnsiTheme="majorBidi" w:cstheme="majorBidi"/>
          <w:b/>
          <w:bCs/>
          <w:sz w:val="28"/>
          <w:szCs w:val="28"/>
        </w:rPr>
        <w:t>nterest</w:t>
      </w:r>
    </w:p>
    <w:p w:rsidR="00430714" w:rsidRPr="00702A67" w:rsidRDefault="00BE196A" w:rsidP="002C6329">
      <w:pPr>
        <w:spacing w:line="240" w:lineRule="auto"/>
        <w:ind w:left="-569" w:right="-142"/>
        <w:jc w:val="righ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The authors declare that there is no conflict of interest</w:t>
      </w:r>
      <w:r w:rsidR="00E552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044BCC" w:rsidRPr="0061109D" w:rsidRDefault="00044BCC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1109D">
        <w:rPr>
          <w:rFonts w:asciiTheme="majorBidi" w:hAnsiTheme="majorBidi" w:cstheme="majorBidi"/>
          <w:b/>
          <w:bCs/>
          <w:sz w:val="28"/>
          <w:szCs w:val="28"/>
        </w:rPr>
        <w:t>Acknowledgments</w:t>
      </w:r>
    </w:p>
    <w:p w:rsidR="00044BCC" w:rsidRDefault="00044BCC" w:rsidP="00044BCC">
      <w:pPr>
        <w:spacing w:line="240" w:lineRule="auto"/>
        <w:ind w:left="-569" w:right="-142"/>
        <w:jc w:val="righ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559CC">
        <w:rPr>
          <w:rFonts w:asciiTheme="majorBidi" w:eastAsia="Times New Roman" w:hAnsiTheme="majorBidi" w:cstheme="majorBidi"/>
          <w:color w:val="000000"/>
          <w:sz w:val="24"/>
          <w:szCs w:val="24"/>
        </w:rPr>
        <w:t>The authors thank Mr. Awad and Ms. Doaa for running the GC-MS samples.</w:t>
      </w:r>
    </w:p>
    <w:p w:rsidR="009F4E12" w:rsidRDefault="009F4E12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9F4E12">
        <w:rPr>
          <w:rFonts w:asciiTheme="majorBidi" w:hAnsiTheme="majorBidi" w:cstheme="majorBidi"/>
          <w:b/>
          <w:bCs/>
          <w:sz w:val="28"/>
          <w:szCs w:val="28"/>
        </w:rPr>
        <w:t>Figure Caption</w:t>
      </w:r>
      <w:r w:rsidR="00126F93">
        <w:rPr>
          <w:rFonts w:asciiTheme="majorBidi" w:hAnsiTheme="majorBidi" w:cstheme="majorBidi"/>
          <w:b/>
          <w:bCs/>
          <w:sz w:val="28"/>
          <w:szCs w:val="28"/>
        </w:rPr>
        <w:t>s</w:t>
      </w:r>
    </w:p>
    <w:p w:rsidR="009F4E12" w:rsidRDefault="009F4E12" w:rsidP="00126F93">
      <w:pPr>
        <w:tabs>
          <w:tab w:val="left" w:pos="9780"/>
        </w:tabs>
        <w:ind w:left="-994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Fig. 1. Effect of drought-stress on proline level in 65-d old medicinal plants: </w:t>
      </w:r>
      <w:r w:rsidRPr="003A5663">
        <w:rPr>
          <w:rFonts w:asciiTheme="majorBidi" w:hAnsiTheme="majorBidi" w:cstheme="majorBidi"/>
          <w:i/>
          <w:iCs/>
          <w:sz w:val="24"/>
          <w:szCs w:val="24"/>
        </w:rPr>
        <w:t>Ocimum basilicum</w:t>
      </w:r>
      <w:r>
        <w:rPr>
          <w:rFonts w:asciiTheme="majorBidi" w:hAnsiTheme="majorBidi" w:cstheme="majorBidi"/>
          <w:sz w:val="24"/>
          <w:szCs w:val="24"/>
        </w:rPr>
        <w:t xml:space="preserve">; Ocimum+mannitol, </w:t>
      </w:r>
      <w:r w:rsidRPr="003A5663">
        <w:rPr>
          <w:rFonts w:asciiTheme="majorBidi" w:hAnsiTheme="majorBidi" w:cstheme="majorBidi"/>
          <w:i/>
          <w:iCs/>
          <w:sz w:val="24"/>
          <w:szCs w:val="24"/>
        </w:rPr>
        <w:t>Mentha longifolia</w:t>
      </w:r>
      <w:r>
        <w:rPr>
          <w:rFonts w:asciiTheme="majorBidi" w:hAnsiTheme="majorBidi" w:cstheme="majorBidi"/>
          <w:sz w:val="24"/>
          <w:szCs w:val="24"/>
        </w:rPr>
        <w:t xml:space="preserve">; Mentha+mannitol and </w:t>
      </w:r>
      <w:r w:rsidRPr="003A5663">
        <w:rPr>
          <w:rFonts w:asciiTheme="majorBidi" w:hAnsiTheme="majorBidi" w:cstheme="majorBidi"/>
          <w:i/>
          <w:iCs/>
          <w:sz w:val="24"/>
          <w:szCs w:val="24"/>
        </w:rPr>
        <w:t xml:space="preserve">Origanum </w:t>
      </w:r>
      <w:r>
        <w:rPr>
          <w:rFonts w:asciiTheme="majorBidi" w:hAnsiTheme="majorBidi" w:cstheme="majorBidi"/>
          <w:i/>
          <w:iCs/>
          <w:sz w:val="24"/>
          <w:szCs w:val="24"/>
        </w:rPr>
        <w:t>majorna</w:t>
      </w:r>
      <w:r>
        <w:rPr>
          <w:rFonts w:asciiTheme="majorBidi" w:hAnsiTheme="majorBidi" w:cstheme="majorBidi"/>
          <w:sz w:val="24"/>
          <w:szCs w:val="24"/>
        </w:rPr>
        <w:t>;</w:t>
      </w:r>
      <w:r w:rsidRPr="0088235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Origanum+mannitol as compared to non-treated genotypes. Drought </w:t>
      </w:r>
      <w:proofErr w:type="gramStart"/>
      <w:r>
        <w:rPr>
          <w:rFonts w:asciiTheme="majorBidi" w:hAnsiTheme="majorBidi" w:cstheme="majorBidi"/>
          <w:sz w:val="24"/>
          <w:szCs w:val="24"/>
        </w:rPr>
        <w:t>was</w:t>
      </w:r>
      <w:r w:rsidRPr="0040710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induced</w:t>
      </w:r>
      <w:proofErr w:type="gramEnd"/>
      <w:r w:rsidRPr="0047352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for ten days using mannitol (250 mM) for irrigation. Each value is the mean of three replicates. The error bars represent ± standard deviation.</w:t>
      </w:r>
    </w:p>
    <w:p w:rsidR="009F4E12" w:rsidRDefault="009F4E12" w:rsidP="00126F93">
      <w:pPr>
        <w:tabs>
          <w:tab w:val="left" w:pos="9780"/>
        </w:tabs>
        <w:spacing w:line="240" w:lineRule="auto"/>
        <w:ind w:left="-994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Fig. 2. . Effect of drought-stress induced</w:t>
      </w:r>
      <w:r w:rsidRPr="0047352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by mannitol (250 mM) irrigation for ten days on chl </w:t>
      </w:r>
      <w:r w:rsidRPr="004F2167">
        <w:rPr>
          <w:rFonts w:asciiTheme="majorBidi" w:hAnsiTheme="majorBidi" w:cstheme="majorBidi"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F2167">
        <w:rPr>
          <w:rFonts w:asciiTheme="majorBidi" w:hAnsiTheme="majorBidi" w:cstheme="majorBidi"/>
          <w:i/>
          <w:iCs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 and carotenoids in 65-d old medicinal plants: </w:t>
      </w:r>
      <w:r w:rsidRPr="003A5663">
        <w:rPr>
          <w:rFonts w:asciiTheme="majorBidi" w:hAnsiTheme="majorBidi" w:cstheme="majorBidi"/>
          <w:i/>
          <w:iCs/>
          <w:sz w:val="24"/>
          <w:szCs w:val="24"/>
        </w:rPr>
        <w:t>Ocimum basilicum</w:t>
      </w:r>
      <w:r>
        <w:rPr>
          <w:rFonts w:asciiTheme="majorBidi" w:hAnsiTheme="majorBidi" w:cstheme="majorBidi"/>
          <w:sz w:val="24"/>
          <w:szCs w:val="24"/>
        </w:rPr>
        <w:t xml:space="preserve">; Ocimum+mannitol, </w:t>
      </w:r>
      <w:r w:rsidRPr="003A5663">
        <w:rPr>
          <w:rFonts w:asciiTheme="majorBidi" w:hAnsiTheme="majorBidi" w:cstheme="majorBidi"/>
          <w:i/>
          <w:iCs/>
          <w:sz w:val="24"/>
          <w:szCs w:val="24"/>
        </w:rPr>
        <w:t>Mentha longifolia</w:t>
      </w:r>
      <w:r>
        <w:rPr>
          <w:rFonts w:asciiTheme="majorBidi" w:hAnsiTheme="majorBidi" w:cstheme="majorBidi"/>
          <w:sz w:val="24"/>
          <w:szCs w:val="24"/>
        </w:rPr>
        <w:t xml:space="preserve">; Mentha+mannitol and </w:t>
      </w:r>
      <w:r w:rsidRPr="003A5663">
        <w:rPr>
          <w:rFonts w:asciiTheme="majorBidi" w:hAnsiTheme="majorBidi" w:cstheme="majorBidi"/>
          <w:i/>
          <w:iCs/>
          <w:sz w:val="24"/>
          <w:szCs w:val="24"/>
        </w:rPr>
        <w:t xml:space="preserve">Origanum </w:t>
      </w:r>
      <w:r>
        <w:rPr>
          <w:rFonts w:asciiTheme="majorBidi" w:hAnsiTheme="majorBidi" w:cstheme="majorBidi"/>
          <w:i/>
          <w:iCs/>
          <w:sz w:val="24"/>
          <w:szCs w:val="24"/>
        </w:rPr>
        <w:t>majorna</w:t>
      </w:r>
      <w:r>
        <w:rPr>
          <w:rFonts w:asciiTheme="majorBidi" w:hAnsiTheme="majorBidi" w:cstheme="majorBidi"/>
          <w:sz w:val="24"/>
          <w:szCs w:val="24"/>
        </w:rPr>
        <w:t>;</w:t>
      </w:r>
      <w:r w:rsidRPr="0088235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Origanum+mannitol as compared to non-treated genotypes. Each value is the mean of three replicates. The error bars represent ± standard deviation.</w:t>
      </w:r>
    </w:p>
    <w:p w:rsidR="009F4E12" w:rsidRDefault="009F4E12" w:rsidP="00126F93">
      <w:pPr>
        <w:tabs>
          <w:tab w:val="left" w:pos="9780"/>
        </w:tabs>
        <w:ind w:left="-994" w:right="-142"/>
        <w:jc w:val="right"/>
        <w:rPr>
          <w:rtl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t>Figure 3. SDS-PAGE electrophoresis of soluble protein extracted from apical detached-lea</w:t>
      </w:r>
      <w:r>
        <w:rPr>
          <w:rFonts w:asciiTheme="majorBidi" w:hAnsiTheme="majorBidi" w:cstheme="majorBidi"/>
          <w:sz w:val="24"/>
          <w:szCs w:val="24"/>
        </w:rPr>
        <w:t xml:space="preserve">ves from </w:t>
      </w:r>
      <w:r>
        <w:rPr>
          <w:rFonts w:asciiTheme="majorBidi" w:hAnsiTheme="majorBidi" w:cstheme="majorBidi"/>
          <w:noProof/>
          <w:sz w:val="24"/>
          <w:szCs w:val="24"/>
        </w:rPr>
        <w:t>basil (B), mint (T) and origanum (O) plants grown for 10- d either under normal condition using water for irrigation, or with irrigation using 250 mM mannitol-induced drought stress (BM, MM, and OM).</w:t>
      </w:r>
    </w:p>
    <w:p w:rsidR="009F4E12" w:rsidRDefault="009F4E12" w:rsidP="00126F93">
      <w:pPr>
        <w:tabs>
          <w:tab w:val="left" w:pos="9780"/>
        </w:tabs>
        <w:spacing w:line="240" w:lineRule="auto"/>
        <w:ind w:left="-994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4. Agarose gel electrophoresis of RAPD-PCR amplification fragments as products obtained from five primers: (A; OPA-1, B; OPA-4, C; OPA-11, D; OPB-3 (not successful), E; OPB-10) introduced to isolated DNA</w:t>
      </w:r>
      <w:r w:rsidRPr="00BE468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from medicinal plants grown for 10-d with or without drought stress: basil (B), stressed basil (BM), mint (T), stressed mint (TM), origanum (O) and stressed origanum (OM). M; marker ranges from 100-3000 b.</w:t>
      </w:r>
    </w:p>
    <w:p w:rsidR="00126F93" w:rsidRPr="00776230" w:rsidRDefault="00126F93" w:rsidP="00126F93">
      <w:pPr>
        <w:tabs>
          <w:tab w:val="left" w:pos="9496"/>
        </w:tabs>
        <w:ind w:right="-142"/>
        <w:jc w:val="right"/>
        <w:rPr>
          <w:rFonts w:asciiTheme="majorBidi" w:hAnsiTheme="majorBidi" w:cstheme="majorBidi"/>
        </w:rPr>
      </w:pPr>
      <w:r w:rsidRPr="00776230">
        <w:rPr>
          <w:rFonts w:asciiTheme="majorBidi" w:hAnsiTheme="majorBidi" w:cstheme="majorBidi"/>
        </w:rPr>
        <w:t>Table 1. Percentage of po</w:t>
      </w:r>
      <w:r>
        <w:rPr>
          <w:rFonts w:asciiTheme="majorBidi" w:hAnsiTheme="majorBidi" w:cstheme="majorBidi"/>
        </w:rPr>
        <w:t>l</w:t>
      </w:r>
      <w:r w:rsidRPr="00776230">
        <w:rPr>
          <w:rFonts w:asciiTheme="majorBidi" w:hAnsiTheme="majorBidi" w:cstheme="majorBidi"/>
        </w:rPr>
        <w:t xml:space="preserve">ymorphism </w:t>
      </w:r>
      <w:r>
        <w:rPr>
          <w:rFonts w:asciiTheme="majorBidi" w:hAnsiTheme="majorBidi" w:cstheme="majorBidi"/>
        </w:rPr>
        <w:t>of</w:t>
      </w:r>
      <w:r w:rsidRPr="00776230">
        <w:rPr>
          <w:rFonts w:asciiTheme="majorBidi" w:hAnsiTheme="majorBidi" w:cstheme="majorBidi"/>
        </w:rPr>
        <w:t xml:space="preserve"> extracted soluble protein from lea</w:t>
      </w:r>
      <w:r>
        <w:rPr>
          <w:rFonts w:asciiTheme="majorBidi" w:hAnsiTheme="majorBidi" w:cstheme="majorBidi"/>
        </w:rPr>
        <w:t>ves</w:t>
      </w:r>
      <w:r w:rsidRPr="0077623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of drought stressed </w:t>
      </w:r>
      <w:r w:rsidRPr="00776230">
        <w:rPr>
          <w:rFonts w:asciiTheme="majorBidi" w:hAnsiTheme="majorBidi" w:cstheme="majorBidi"/>
        </w:rPr>
        <w:t xml:space="preserve">medicinal plants </w:t>
      </w:r>
      <w:r>
        <w:rPr>
          <w:rFonts w:asciiTheme="majorBidi" w:hAnsiTheme="majorBidi" w:cstheme="majorBidi"/>
        </w:rPr>
        <w:t>(Basil+M, Mint+M and origanum+M) using mannitol (260 mM) for 10-d irrigation compared to normally growing plants (Basil, Mint and Origanum).</w:t>
      </w:r>
    </w:p>
    <w:p w:rsidR="00126F93" w:rsidRPr="0094429E" w:rsidRDefault="00126F93" w:rsidP="00126F93">
      <w:pPr>
        <w:pStyle w:val="a5"/>
        <w:tabs>
          <w:tab w:val="clear" w:pos="8306"/>
          <w:tab w:val="right" w:pos="9070"/>
          <w:tab w:val="left" w:pos="9780"/>
        </w:tabs>
        <w:ind w:right="-142"/>
        <w:jc w:val="right"/>
        <w:rPr>
          <w:rFonts w:asciiTheme="majorBidi" w:hAnsiTheme="majorBidi" w:cstheme="majorBidi"/>
          <w:sz w:val="24"/>
          <w:szCs w:val="24"/>
        </w:rPr>
      </w:pPr>
      <w:r w:rsidRPr="0094429E">
        <w:rPr>
          <w:rFonts w:asciiTheme="majorBidi" w:hAnsiTheme="majorBidi" w:cstheme="majorBidi"/>
          <w:sz w:val="24"/>
          <w:szCs w:val="24"/>
        </w:rPr>
        <w:t xml:space="preserve">Table 2. GC-MS of phytochemical compounds </w:t>
      </w:r>
      <w:r>
        <w:rPr>
          <w:rFonts w:asciiTheme="majorBidi" w:hAnsiTheme="majorBidi" w:cstheme="majorBidi"/>
          <w:sz w:val="24"/>
          <w:szCs w:val="24"/>
        </w:rPr>
        <w:t xml:space="preserve">accumulated in dry leaves of 65-d old </w:t>
      </w:r>
      <w:r w:rsidRPr="0094429E">
        <w:rPr>
          <w:rFonts w:asciiTheme="majorBidi" w:hAnsiTheme="majorBidi" w:cstheme="majorBidi"/>
          <w:i/>
          <w:iCs/>
          <w:sz w:val="24"/>
          <w:szCs w:val="24"/>
        </w:rPr>
        <w:t>Ocimum basilicum</w:t>
      </w:r>
      <w:r w:rsidRPr="0094429E">
        <w:rPr>
          <w:rFonts w:asciiTheme="majorBidi" w:hAnsiTheme="majorBidi" w:cstheme="majorBidi"/>
          <w:sz w:val="24"/>
          <w:szCs w:val="24"/>
        </w:rPr>
        <w:t xml:space="preserve"> (basil) plant</w:t>
      </w:r>
      <w:r>
        <w:rPr>
          <w:rFonts w:asciiTheme="majorBidi" w:hAnsiTheme="majorBidi" w:cstheme="majorBidi"/>
          <w:sz w:val="24"/>
          <w:szCs w:val="24"/>
        </w:rPr>
        <w:t xml:space="preserve"> at flowering stage. The plant was water-irrigated for 10-d before the analysis.</w:t>
      </w:r>
    </w:p>
    <w:p w:rsidR="00126F93" w:rsidRPr="0094429E" w:rsidRDefault="00126F93" w:rsidP="00126F93">
      <w:pPr>
        <w:pStyle w:val="a5"/>
        <w:tabs>
          <w:tab w:val="clear" w:pos="8306"/>
          <w:tab w:val="right" w:pos="9070"/>
          <w:tab w:val="left" w:pos="9780"/>
        </w:tabs>
        <w:ind w:right="-142"/>
        <w:jc w:val="right"/>
        <w:rPr>
          <w:rFonts w:asciiTheme="majorBidi" w:hAnsiTheme="majorBidi" w:cstheme="majorBidi"/>
          <w:sz w:val="24"/>
          <w:szCs w:val="24"/>
        </w:rPr>
      </w:pPr>
      <w:r w:rsidRPr="00404AB8">
        <w:rPr>
          <w:rFonts w:asciiTheme="majorBidi" w:hAnsiTheme="majorBidi" w:cstheme="majorBidi"/>
          <w:sz w:val="24"/>
          <w:szCs w:val="24"/>
        </w:rPr>
        <w:t xml:space="preserve">Table 3. GC-MS of phytochemical compounds accumulated in dry leaves of 65-d old </w:t>
      </w:r>
      <w:r w:rsidRPr="00404AB8">
        <w:rPr>
          <w:rFonts w:asciiTheme="majorBidi" w:hAnsiTheme="majorBidi" w:cstheme="majorBidi"/>
          <w:i/>
          <w:iCs/>
          <w:sz w:val="24"/>
          <w:szCs w:val="24"/>
        </w:rPr>
        <w:t>Ocimum basilicum</w:t>
      </w:r>
      <w:r w:rsidRPr="00404AB8">
        <w:rPr>
          <w:rFonts w:asciiTheme="majorBidi" w:hAnsiTheme="majorBidi" w:cstheme="majorBidi"/>
          <w:sz w:val="24"/>
          <w:szCs w:val="24"/>
        </w:rPr>
        <w:t xml:space="preserve"> (basil) plant at flowering stage. The plant was 10-d irrigated using D-mannitol to induce drought stress before the analysis.</w:t>
      </w:r>
    </w:p>
    <w:p w:rsidR="00126F93" w:rsidRPr="0094429E" w:rsidRDefault="00126F93" w:rsidP="00126F93">
      <w:pPr>
        <w:pStyle w:val="a5"/>
        <w:tabs>
          <w:tab w:val="clear" w:pos="8306"/>
          <w:tab w:val="right" w:pos="9015"/>
          <w:tab w:val="right" w:pos="9070"/>
          <w:tab w:val="left" w:pos="9780"/>
        </w:tabs>
        <w:ind w:left="-483" w:right="-142"/>
        <w:jc w:val="right"/>
        <w:rPr>
          <w:rFonts w:asciiTheme="majorBidi" w:hAnsiTheme="majorBidi" w:cstheme="majorBidi"/>
          <w:sz w:val="24"/>
          <w:szCs w:val="24"/>
        </w:rPr>
      </w:pPr>
      <w:r w:rsidRPr="0094429E">
        <w:rPr>
          <w:rFonts w:asciiTheme="majorBidi" w:hAnsiTheme="majorBidi" w:cstheme="majorBidi"/>
          <w:sz w:val="24"/>
          <w:szCs w:val="24"/>
        </w:rPr>
        <w:t xml:space="preserve">Table </w:t>
      </w:r>
      <w:r>
        <w:rPr>
          <w:rFonts w:asciiTheme="majorBidi" w:hAnsiTheme="majorBidi" w:cstheme="majorBidi"/>
          <w:sz w:val="24"/>
          <w:szCs w:val="24"/>
        </w:rPr>
        <w:t>4</w:t>
      </w:r>
      <w:r w:rsidRPr="0094429E">
        <w:rPr>
          <w:rFonts w:asciiTheme="majorBidi" w:hAnsiTheme="majorBidi" w:cstheme="majorBidi"/>
          <w:sz w:val="24"/>
          <w:szCs w:val="24"/>
        </w:rPr>
        <w:t xml:space="preserve">. GC-MS of phytochemical compounds </w:t>
      </w:r>
      <w:r>
        <w:rPr>
          <w:rFonts w:asciiTheme="majorBidi" w:hAnsiTheme="majorBidi" w:cstheme="majorBidi"/>
          <w:sz w:val="24"/>
          <w:szCs w:val="24"/>
        </w:rPr>
        <w:t xml:space="preserve">accumulated in dry leaves of 65-d old </w:t>
      </w:r>
      <w:r>
        <w:rPr>
          <w:rFonts w:asciiTheme="majorBidi" w:hAnsiTheme="majorBidi" w:cstheme="majorBidi"/>
          <w:i/>
          <w:iCs/>
          <w:sz w:val="24"/>
          <w:szCs w:val="24"/>
        </w:rPr>
        <w:t>Mentha</w:t>
      </w:r>
      <w:r w:rsidRPr="009442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longiflia</w:t>
      </w:r>
      <w:r w:rsidRPr="0094429E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mint</w:t>
      </w:r>
      <w:r w:rsidRPr="0094429E">
        <w:rPr>
          <w:rFonts w:asciiTheme="majorBidi" w:hAnsiTheme="majorBidi" w:cstheme="majorBidi"/>
          <w:sz w:val="24"/>
          <w:szCs w:val="24"/>
        </w:rPr>
        <w:t>) plant</w:t>
      </w:r>
      <w:r>
        <w:rPr>
          <w:rFonts w:asciiTheme="majorBidi" w:hAnsiTheme="majorBidi" w:cstheme="majorBidi"/>
          <w:sz w:val="24"/>
          <w:szCs w:val="24"/>
        </w:rPr>
        <w:t xml:space="preserve"> at flowering stage. The plant was water-irrigated for 10-d before the analysis.</w:t>
      </w:r>
    </w:p>
    <w:p w:rsidR="00126F93" w:rsidRDefault="00126F93" w:rsidP="00126F93">
      <w:pPr>
        <w:pStyle w:val="a5"/>
        <w:tabs>
          <w:tab w:val="clear" w:pos="8306"/>
          <w:tab w:val="right" w:pos="9015"/>
          <w:tab w:val="right" w:pos="9070"/>
          <w:tab w:val="left" w:pos="9780"/>
        </w:tabs>
        <w:ind w:left="-1192" w:right="-142"/>
        <w:jc w:val="right"/>
        <w:rPr>
          <w:rFonts w:asciiTheme="majorBidi" w:hAnsiTheme="majorBidi" w:cstheme="majorBidi"/>
          <w:sz w:val="24"/>
          <w:szCs w:val="24"/>
        </w:rPr>
      </w:pPr>
      <w:r w:rsidRPr="00404AB8">
        <w:rPr>
          <w:rFonts w:asciiTheme="majorBidi" w:hAnsiTheme="majorBidi" w:cstheme="majorBidi"/>
          <w:sz w:val="24"/>
          <w:szCs w:val="24"/>
        </w:rPr>
        <w:t xml:space="preserve">Table </w:t>
      </w:r>
      <w:r>
        <w:rPr>
          <w:rFonts w:asciiTheme="majorBidi" w:hAnsiTheme="majorBidi" w:cstheme="majorBidi"/>
          <w:sz w:val="24"/>
          <w:szCs w:val="24"/>
        </w:rPr>
        <w:t>5</w:t>
      </w:r>
      <w:r w:rsidRPr="00404AB8">
        <w:rPr>
          <w:rFonts w:asciiTheme="majorBidi" w:hAnsiTheme="majorBidi" w:cstheme="majorBidi"/>
          <w:sz w:val="24"/>
          <w:szCs w:val="24"/>
        </w:rPr>
        <w:t xml:space="preserve">. GC-MS of phytochemical compounds accumulated in dry leaves of 65-d old </w:t>
      </w:r>
      <w:r>
        <w:rPr>
          <w:rFonts w:asciiTheme="majorBidi" w:hAnsiTheme="majorBidi" w:cstheme="majorBidi"/>
          <w:i/>
          <w:iCs/>
          <w:sz w:val="24"/>
          <w:szCs w:val="24"/>
        </w:rPr>
        <w:t>Mentha</w:t>
      </w:r>
      <w:r w:rsidRPr="00404A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longifolia</w:t>
      </w:r>
      <w:r w:rsidRPr="00404AB8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mint</w:t>
      </w:r>
      <w:r w:rsidRPr="00404AB8">
        <w:rPr>
          <w:rFonts w:asciiTheme="majorBidi" w:hAnsiTheme="majorBidi" w:cstheme="majorBidi"/>
          <w:sz w:val="24"/>
          <w:szCs w:val="24"/>
        </w:rPr>
        <w:t>) plant at flowering stage. The plant was 10-d irrigated using D-mannitol to induce drought stress before the analysis.</w:t>
      </w:r>
    </w:p>
    <w:p w:rsidR="00126F93" w:rsidRPr="0094429E" w:rsidRDefault="00126F93" w:rsidP="00126F93">
      <w:pPr>
        <w:pStyle w:val="a5"/>
        <w:tabs>
          <w:tab w:val="clear" w:pos="8306"/>
          <w:tab w:val="right" w:pos="9070"/>
          <w:tab w:val="left" w:pos="9780"/>
        </w:tabs>
        <w:ind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Table 6</w:t>
      </w:r>
      <w:r w:rsidRPr="00404AB8">
        <w:rPr>
          <w:rFonts w:asciiTheme="majorBidi" w:hAnsiTheme="majorBidi" w:cstheme="majorBidi"/>
          <w:sz w:val="24"/>
          <w:szCs w:val="24"/>
        </w:rPr>
        <w:t xml:space="preserve">. GC-MS of phytochemical compounds accumulated in dry leaves of 65-d old </w:t>
      </w:r>
      <w:r>
        <w:rPr>
          <w:rFonts w:asciiTheme="majorBidi" w:hAnsiTheme="majorBidi" w:cstheme="majorBidi"/>
          <w:i/>
          <w:iCs/>
          <w:sz w:val="24"/>
          <w:szCs w:val="24"/>
        </w:rPr>
        <w:t>Origanum majorana</w:t>
      </w:r>
      <w:r w:rsidRPr="00404AB8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origanum</w:t>
      </w:r>
      <w:r w:rsidRPr="00404AB8">
        <w:rPr>
          <w:rFonts w:asciiTheme="majorBidi" w:hAnsiTheme="majorBidi" w:cstheme="majorBidi"/>
          <w:sz w:val="24"/>
          <w:szCs w:val="24"/>
        </w:rPr>
        <w:t xml:space="preserve">) plant at flowering stage. The plant was </w:t>
      </w:r>
      <w:r>
        <w:rPr>
          <w:rFonts w:asciiTheme="majorBidi" w:hAnsiTheme="majorBidi" w:cstheme="majorBidi"/>
          <w:sz w:val="24"/>
          <w:szCs w:val="24"/>
        </w:rPr>
        <w:t>water irrigated for 10-d</w:t>
      </w:r>
      <w:r w:rsidRPr="00404AB8">
        <w:rPr>
          <w:rFonts w:asciiTheme="majorBidi" w:hAnsiTheme="majorBidi" w:cstheme="majorBidi"/>
          <w:sz w:val="24"/>
          <w:szCs w:val="24"/>
        </w:rPr>
        <w:t xml:space="preserve"> before the analysis.</w:t>
      </w:r>
    </w:p>
    <w:p w:rsidR="00126F93" w:rsidRDefault="00126F93" w:rsidP="00126F93">
      <w:pPr>
        <w:pStyle w:val="a5"/>
        <w:tabs>
          <w:tab w:val="clear" w:pos="8306"/>
          <w:tab w:val="right" w:pos="9015"/>
          <w:tab w:val="right" w:pos="9070"/>
          <w:tab w:val="left" w:pos="9780"/>
        </w:tabs>
        <w:ind w:left="-1192" w:right="-142"/>
        <w:jc w:val="right"/>
        <w:rPr>
          <w:rFonts w:asciiTheme="majorBidi" w:hAnsiTheme="majorBidi" w:cstheme="majorBidi"/>
          <w:sz w:val="24"/>
          <w:szCs w:val="24"/>
        </w:rPr>
      </w:pPr>
      <w:r w:rsidRPr="00404AB8">
        <w:rPr>
          <w:rFonts w:asciiTheme="majorBidi" w:hAnsiTheme="majorBidi" w:cstheme="majorBidi"/>
          <w:sz w:val="24"/>
          <w:szCs w:val="24"/>
        </w:rPr>
        <w:t xml:space="preserve">Table </w:t>
      </w:r>
      <w:r>
        <w:rPr>
          <w:rFonts w:asciiTheme="majorBidi" w:hAnsiTheme="majorBidi" w:cstheme="majorBidi"/>
          <w:sz w:val="24"/>
          <w:szCs w:val="24"/>
        </w:rPr>
        <w:t>7</w:t>
      </w:r>
      <w:r w:rsidRPr="00404AB8">
        <w:rPr>
          <w:rFonts w:asciiTheme="majorBidi" w:hAnsiTheme="majorBidi" w:cstheme="majorBidi"/>
          <w:sz w:val="24"/>
          <w:szCs w:val="24"/>
        </w:rPr>
        <w:t xml:space="preserve">. GC-MS of phytochemical compounds accumulated in dry leaves of 65-d old </w:t>
      </w:r>
      <w:r>
        <w:rPr>
          <w:rFonts w:asciiTheme="majorBidi" w:hAnsiTheme="majorBidi" w:cstheme="majorBidi"/>
          <w:i/>
          <w:iCs/>
          <w:sz w:val="24"/>
          <w:szCs w:val="24"/>
        </w:rPr>
        <w:t>Origanum majorana</w:t>
      </w:r>
      <w:r w:rsidRPr="00404AB8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Origanum</w:t>
      </w:r>
      <w:r w:rsidRPr="00404AB8">
        <w:rPr>
          <w:rFonts w:asciiTheme="majorBidi" w:hAnsiTheme="majorBidi" w:cstheme="majorBidi"/>
          <w:sz w:val="24"/>
          <w:szCs w:val="24"/>
        </w:rPr>
        <w:t>) plant at flowering stage. The plant was 10-d irrigated using D-mannitol to induce drought stress before the analysis.</w:t>
      </w:r>
    </w:p>
    <w:p w:rsidR="009D1BAD" w:rsidRPr="0061109D" w:rsidRDefault="009D1BAD" w:rsidP="00044BCC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1109D">
        <w:rPr>
          <w:rFonts w:asciiTheme="majorBidi" w:hAnsiTheme="majorBidi" w:cstheme="majorBidi"/>
          <w:b/>
          <w:bCs/>
          <w:sz w:val="28"/>
          <w:szCs w:val="28"/>
        </w:rPr>
        <w:t>References</w:t>
      </w:r>
    </w:p>
    <w:p w:rsidR="00ED1E2C" w:rsidRPr="00733E65" w:rsidRDefault="00ED1E2C" w:rsidP="00291643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EC3009">
        <w:rPr>
          <w:rFonts w:asciiTheme="majorBidi" w:hAnsiTheme="majorBidi" w:cstheme="majorBidi"/>
          <w:sz w:val="24"/>
          <w:szCs w:val="24"/>
        </w:rPr>
        <w:t xml:space="preserve">M.M. </w:t>
      </w:r>
      <w:r w:rsidRPr="00733E65">
        <w:rPr>
          <w:rFonts w:asciiTheme="majorBidi" w:hAnsiTheme="majorBidi" w:cstheme="majorBidi"/>
          <w:sz w:val="24"/>
          <w:szCs w:val="24"/>
        </w:rPr>
        <w:t>Ludlow</w:t>
      </w:r>
      <w:r w:rsidR="00EC3009">
        <w:rPr>
          <w:rFonts w:asciiTheme="majorBidi" w:hAnsiTheme="majorBidi" w:cstheme="majorBidi"/>
          <w:sz w:val="24"/>
          <w:szCs w:val="24"/>
        </w:rPr>
        <w:t xml:space="preserve"> and </w:t>
      </w:r>
      <w:r w:rsidR="00EC3009" w:rsidRPr="00733E65">
        <w:rPr>
          <w:rFonts w:asciiTheme="majorBidi" w:hAnsiTheme="majorBidi" w:cstheme="majorBidi"/>
          <w:sz w:val="24"/>
          <w:szCs w:val="24"/>
        </w:rPr>
        <w:t>R</w:t>
      </w:r>
      <w:r w:rsidR="00EC3009">
        <w:rPr>
          <w:rFonts w:asciiTheme="majorBidi" w:hAnsiTheme="majorBidi" w:cstheme="majorBidi"/>
          <w:sz w:val="24"/>
          <w:szCs w:val="24"/>
        </w:rPr>
        <w:t>.</w:t>
      </w:r>
      <w:r w:rsidR="00EC3009" w:rsidRPr="00733E65">
        <w:rPr>
          <w:rFonts w:asciiTheme="majorBidi" w:hAnsiTheme="majorBidi" w:cstheme="majorBidi"/>
          <w:sz w:val="24"/>
          <w:szCs w:val="24"/>
        </w:rPr>
        <w:t>C</w:t>
      </w:r>
      <w:r w:rsidR="00EC3009">
        <w:rPr>
          <w:rFonts w:asciiTheme="majorBidi" w:hAnsiTheme="majorBidi" w:cstheme="majorBidi"/>
          <w:sz w:val="24"/>
          <w:szCs w:val="24"/>
        </w:rPr>
        <w:t>.</w:t>
      </w:r>
      <w:r w:rsidR="00EC3009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Muchow</w:t>
      </w:r>
      <w:r w:rsidR="00EC3009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EC3009">
        <w:rPr>
          <w:rFonts w:asciiTheme="majorBidi" w:hAnsiTheme="majorBidi" w:cstheme="majorBidi"/>
          <w:i/>
          <w:iCs/>
          <w:sz w:val="24"/>
          <w:szCs w:val="24"/>
        </w:rPr>
        <w:t>A critical evaluation of the traits for improving crop yield in water-limited environments</w:t>
      </w:r>
      <w:r w:rsidRPr="00733E65">
        <w:rPr>
          <w:rFonts w:asciiTheme="majorBidi" w:hAnsiTheme="majorBidi" w:cstheme="majorBidi"/>
          <w:sz w:val="24"/>
          <w:szCs w:val="24"/>
        </w:rPr>
        <w:t>. Adv</w:t>
      </w:r>
      <w:r w:rsidR="00291643">
        <w:rPr>
          <w:rFonts w:asciiTheme="majorBidi" w:hAnsiTheme="majorBidi" w:cstheme="majorBidi"/>
          <w:sz w:val="24"/>
          <w:szCs w:val="24"/>
        </w:rPr>
        <w:t>ances in</w:t>
      </w:r>
      <w:r w:rsidRPr="00733E65">
        <w:rPr>
          <w:rFonts w:asciiTheme="majorBidi" w:hAnsiTheme="majorBidi" w:cstheme="majorBidi"/>
          <w:sz w:val="24"/>
          <w:szCs w:val="24"/>
        </w:rPr>
        <w:t xml:space="preserve"> Agron</w:t>
      </w:r>
      <w:r w:rsidR="00291643">
        <w:rPr>
          <w:rFonts w:asciiTheme="majorBidi" w:hAnsiTheme="majorBidi" w:cstheme="majorBidi"/>
          <w:sz w:val="24"/>
          <w:szCs w:val="24"/>
        </w:rPr>
        <w:t>omy</w:t>
      </w:r>
      <w:r w:rsidR="00EC3009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43</w:t>
      </w:r>
      <w:r w:rsidR="00EC3009">
        <w:rPr>
          <w:rFonts w:asciiTheme="majorBidi" w:hAnsiTheme="majorBidi" w:cstheme="majorBidi"/>
          <w:sz w:val="24"/>
          <w:szCs w:val="24"/>
        </w:rPr>
        <w:t xml:space="preserve">,107–153 </w:t>
      </w:r>
      <w:r w:rsidR="00EC3009" w:rsidRPr="00733E65">
        <w:rPr>
          <w:rFonts w:asciiTheme="majorBidi" w:hAnsiTheme="majorBidi" w:cstheme="majorBidi"/>
          <w:sz w:val="24"/>
          <w:szCs w:val="24"/>
        </w:rPr>
        <w:t>(1990).</w:t>
      </w:r>
    </w:p>
    <w:p w:rsidR="00F87722" w:rsidRDefault="00F87722" w:rsidP="00EC3009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EC3009" w:rsidRPr="00733E65">
        <w:rPr>
          <w:rFonts w:asciiTheme="majorBidi" w:hAnsiTheme="majorBidi" w:cstheme="majorBidi"/>
          <w:sz w:val="24"/>
          <w:szCs w:val="24"/>
        </w:rPr>
        <w:t>M</w:t>
      </w:r>
      <w:r w:rsidR="00EC3009">
        <w:rPr>
          <w:rFonts w:asciiTheme="majorBidi" w:hAnsiTheme="majorBidi" w:cstheme="majorBidi"/>
          <w:sz w:val="24"/>
          <w:szCs w:val="24"/>
        </w:rPr>
        <w:t>.</w:t>
      </w:r>
      <w:r w:rsidR="00EC3009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Moinuddin, </w:t>
      </w:r>
      <w:r w:rsidR="00EC3009" w:rsidRPr="00733E65">
        <w:rPr>
          <w:rFonts w:asciiTheme="majorBidi" w:hAnsiTheme="majorBidi" w:cstheme="majorBidi"/>
          <w:sz w:val="24"/>
          <w:szCs w:val="24"/>
        </w:rPr>
        <w:t>M</w:t>
      </w:r>
      <w:r w:rsidR="00EC3009">
        <w:rPr>
          <w:rFonts w:asciiTheme="majorBidi" w:hAnsiTheme="majorBidi" w:cstheme="majorBidi"/>
          <w:sz w:val="24"/>
          <w:szCs w:val="24"/>
        </w:rPr>
        <w:t xml:space="preserve">. </w:t>
      </w:r>
      <w:r w:rsidRPr="00733E65">
        <w:rPr>
          <w:rFonts w:asciiTheme="majorBidi" w:hAnsiTheme="majorBidi" w:cstheme="majorBidi"/>
          <w:sz w:val="24"/>
          <w:szCs w:val="24"/>
        </w:rPr>
        <w:t xml:space="preserve">Masroor, </w:t>
      </w:r>
      <w:r w:rsidR="00EC3009" w:rsidRPr="00733E65">
        <w:rPr>
          <w:rFonts w:asciiTheme="majorBidi" w:hAnsiTheme="majorBidi" w:cstheme="majorBidi"/>
          <w:sz w:val="24"/>
          <w:szCs w:val="24"/>
        </w:rPr>
        <w:t>A</w:t>
      </w:r>
      <w:r w:rsidR="00EC3009">
        <w:rPr>
          <w:rFonts w:asciiTheme="majorBidi" w:hAnsiTheme="majorBidi" w:cstheme="majorBidi"/>
          <w:sz w:val="24"/>
          <w:szCs w:val="24"/>
        </w:rPr>
        <w:t>.</w:t>
      </w:r>
      <w:r w:rsidRPr="00733E65">
        <w:rPr>
          <w:rFonts w:asciiTheme="majorBidi" w:hAnsiTheme="majorBidi" w:cstheme="majorBidi"/>
          <w:sz w:val="24"/>
          <w:szCs w:val="24"/>
        </w:rPr>
        <w:t xml:space="preserve">Khan, </w:t>
      </w:r>
      <w:r w:rsidR="00EC3009">
        <w:rPr>
          <w:rFonts w:asciiTheme="majorBidi" w:hAnsiTheme="majorBidi" w:cstheme="majorBidi"/>
          <w:sz w:val="24"/>
          <w:szCs w:val="24"/>
        </w:rPr>
        <w:t xml:space="preserve">and </w:t>
      </w:r>
      <w:r w:rsidR="00EC3009" w:rsidRPr="00733E65">
        <w:rPr>
          <w:rFonts w:asciiTheme="majorBidi" w:hAnsiTheme="majorBidi" w:cstheme="majorBidi"/>
          <w:sz w:val="24"/>
          <w:szCs w:val="24"/>
        </w:rPr>
        <w:t>M</w:t>
      </w:r>
      <w:r w:rsidR="00EC3009">
        <w:rPr>
          <w:rFonts w:asciiTheme="majorBidi" w:hAnsiTheme="majorBidi" w:cstheme="majorBidi"/>
          <w:sz w:val="24"/>
          <w:szCs w:val="24"/>
        </w:rPr>
        <w:t>.</w:t>
      </w:r>
      <w:r w:rsidR="00EC3009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Naeem</w:t>
      </w:r>
      <w:r w:rsidR="00EC3009" w:rsidRPr="00EC3009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EC3009">
        <w:rPr>
          <w:rFonts w:asciiTheme="majorBidi" w:hAnsiTheme="majorBidi" w:cstheme="majorBidi"/>
          <w:i/>
          <w:iCs/>
          <w:sz w:val="24"/>
          <w:szCs w:val="24"/>
        </w:rPr>
        <w:t xml:space="preserve"> Drought stress effects on medicinal and aromatic plants and the possible stress amelioration by mineral nutrition</w:t>
      </w:r>
      <w:r w:rsidRPr="00733E65">
        <w:rPr>
          <w:rFonts w:asciiTheme="majorBidi" w:hAnsiTheme="majorBidi" w:cstheme="majorBidi"/>
          <w:sz w:val="24"/>
          <w:szCs w:val="24"/>
        </w:rPr>
        <w:t>. Medicinal and Aromatic Plant Science and Biotechnology</w:t>
      </w:r>
      <w:r w:rsidR="00EC3009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6, 69-83</w:t>
      </w:r>
      <w:r w:rsidR="00EC3009" w:rsidRPr="00EC3009">
        <w:rPr>
          <w:rFonts w:asciiTheme="majorBidi" w:hAnsiTheme="majorBidi" w:cstheme="majorBidi"/>
          <w:sz w:val="24"/>
          <w:szCs w:val="24"/>
        </w:rPr>
        <w:t xml:space="preserve"> </w:t>
      </w:r>
      <w:r w:rsidR="00EC3009" w:rsidRPr="00733E65">
        <w:rPr>
          <w:rFonts w:asciiTheme="majorBidi" w:hAnsiTheme="majorBidi" w:cstheme="majorBidi"/>
          <w:sz w:val="24"/>
          <w:szCs w:val="24"/>
        </w:rPr>
        <w:t>(2012)</w:t>
      </w:r>
      <w:r w:rsidR="00EC3009">
        <w:rPr>
          <w:rFonts w:asciiTheme="majorBidi" w:hAnsiTheme="majorBidi" w:cstheme="majorBidi"/>
          <w:sz w:val="24"/>
          <w:szCs w:val="24"/>
        </w:rPr>
        <w:t>.</w:t>
      </w:r>
    </w:p>
    <w:p w:rsidR="00ED1E2C" w:rsidRPr="00733E65" w:rsidRDefault="00ED1E2C" w:rsidP="00EC3009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EC3009" w:rsidRPr="00733E65">
        <w:rPr>
          <w:rFonts w:asciiTheme="majorBidi" w:hAnsiTheme="majorBidi" w:cstheme="majorBidi"/>
          <w:sz w:val="24"/>
          <w:szCs w:val="24"/>
        </w:rPr>
        <w:t>F</w:t>
      </w:r>
      <w:r w:rsidR="00EC3009">
        <w:rPr>
          <w:rFonts w:asciiTheme="majorBidi" w:hAnsiTheme="majorBidi" w:cstheme="majorBidi"/>
          <w:sz w:val="24"/>
          <w:szCs w:val="24"/>
        </w:rPr>
        <w:t>.</w:t>
      </w:r>
      <w:r w:rsidR="00EC3009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Dastgheib, </w:t>
      </w:r>
      <w:r w:rsidR="00EC3009" w:rsidRPr="00733E65">
        <w:rPr>
          <w:rFonts w:asciiTheme="majorBidi" w:hAnsiTheme="majorBidi" w:cstheme="majorBidi"/>
          <w:sz w:val="24"/>
          <w:szCs w:val="24"/>
        </w:rPr>
        <w:t>M</w:t>
      </w:r>
      <w:r w:rsidR="00EC3009">
        <w:rPr>
          <w:rFonts w:asciiTheme="majorBidi" w:hAnsiTheme="majorBidi" w:cstheme="majorBidi"/>
          <w:sz w:val="24"/>
          <w:szCs w:val="24"/>
        </w:rPr>
        <w:t>.</w:t>
      </w:r>
      <w:r w:rsidR="00EC3009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Andrews, </w:t>
      </w:r>
      <w:r w:rsidR="00EC3009" w:rsidRPr="00733E65">
        <w:rPr>
          <w:rFonts w:asciiTheme="majorBidi" w:hAnsiTheme="majorBidi" w:cstheme="majorBidi"/>
          <w:sz w:val="24"/>
          <w:szCs w:val="24"/>
        </w:rPr>
        <w:t>R</w:t>
      </w:r>
      <w:r w:rsidR="00EC3009">
        <w:rPr>
          <w:rFonts w:asciiTheme="majorBidi" w:hAnsiTheme="majorBidi" w:cstheme="majorBidi"/>
          <w:sz w:val="24"/>
          <w:szCs w:val="24"/>
        </w:rPr>
        <w:t>.</w:t>
      </w:r>
      <w:r w:rsidR="00EC3009" w:rsidRPr="00733E65">
        <w:rPr>
          <w:rFonts w:asciiTheme="majorBidi" w:hAnsiTheme="majorBidi" w:cstheme="majorBidi"/>
          <w:sz w:val="24"/>
          <w:szCs w:val="24"/>
        </w:rPr>
        <w:t>J</w:t>
      </w:r>
      <w:r w:rsidR="00EC3009">
        <w:rPr>
          <w:rFonts w:asciiTheme="majorBidi" w:hAnsiTheme="majorBidi" w:cstheme="majorBidi"/>
          <w:sz w:val="24"/>
          <w:szCs w:val="24"/>
        </w:rPr>
        <w:t>.</w:t>
      </w:r>
      <w:r w:rsidR="00EC3009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Field</w:t>
      </w:r>
      <w:r w:rsidR="00EC3009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EC3009" w:rsidRPr="00733E65">
        <w:rPr>
          <w:rFonts w:asciiTheme="majorBidi" w:hAnsiTheme="majorBidi" w:cstheme="majorBidi"/>
          <w:sz w:val="24"/>
          <w:szCs w:val="24"/>
        </w:rPr>
        <w:t>M</w:t>
      </w:r>
      <w:r w:rsidR="00EC3009">
        <w:rPr>
          <w:rFonts w:asciiTheme="majorBidi" w:hAnsiTheme="majorBidi" w:cstheme="majorBidi"/>
          <w:sz w:val="24"/>
          <w:szCs w:val="24"/>
        </w:rPr>
        <w:t>.</w:t>
      </w:r>
      <w:r w:rsidR="00EC3009" w:rsidRPr="00733E65">
        <w:rPr>
          <w:rFonts w:asciiTheme="majorBidi" w:hAnsiTheme="majorBidi" w:cstheme="majorBidi"/>
          <w:sz w:val="24"/>
          <w:szCs w:val="24"/>
        </w:rPr>
        <w:t>H</w:t>
      </w:r>
      <w:r w:rsidR="00EC3009">
        <w:rPr>
          <w:rFonts w:asciiTheme="majorBidi" w:hAnsiTheme="majorBidi" w:cstheme="majorBidi"/>
          <w:sz w:val="24"/>
          <w:szCs w:val="24"/>
        </w:rPr>
        <w:t>.</w:t>
      </w:r>
      <w:r w:rsidR="00EC3009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Foreman</w:t>
      </w:r>
      <w:r w:rsidR="00EC3009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EC3009">
        <w:rPr>
          <w:rFonts w:asciiTheme="majorBidi" w:hAnsiTheme="majorBidi" w:cstheme="majorBidi"/>
          <w:i/>
          <w:iCs/>
          <w:sz w:val="24"/>
          <w:szCs w:val="24"/>
        </w:rPr>
        <w:t>Effect of different levels of mannitol-induced water stress on the tolerance of cultivated oat (Avena sativa L.) to didofop-methyl</w:t>
      </w:r>
      <w:r w:rsidR="00EC3009">
        <w:rPr>
          <w:rFonts w:asciiTheme="majorBidi" w:hAnsiTheme="majorBidi" w:cstheme="majorBidi"/>
          <w:sz w:val="24"/>
          <w:szCs w:val="24"/>
        </w:rPr>
        <w:t>. Weed Research,</w:t>
      </w:r>
      <w:r w:rsidRPr="00733E65">
        <w:rPr>
          <w:rFonts w:asciiTheme="majorBidi" w:hAnsiTheme="majorBidi" w:cstheme="majorBidi"/>
          <w:sz w:val="24"/>
          <w:szCs w:val="24"/>
        </w:rPr>
        <w:t xml:space="preserve"> 30</w:t>
      </w:r>
      <w:r w:rsidR="00EC3009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>171-179</w:t>
      </w:r>
      <w:r w:rsidR="00EC3009">
        <w:rPr>
          <w:rFonts w:asciiTheme="majorBidi" w:hAnsiTheme="majorBidi" w:cstheme="majorBidi"/>
          <w:sz w:val="24"/>
          <w:szCs w:val="24"/>
        </w:rPr>
        <w:t xml:space="preserve"> </w:t>
      </w:r>
      <w:r w:rsidR="00EC3009" w:rsidRPr="00733E65">
        <w:rPr>
          <w:rFonts w:asciiTheme="majorBidi" w:hAnsiTheme="majorBidi" w:cstheme="majorBidi"/>
          <w:sz w:val="24"/>
          <w:szCs w:val="24"/>
        </w:rPr>
        <w:t>(1990)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F87722" w:rsidRPr="00733E65" w:rsidRDefault="00F87722" w:rsidP="00C91DAD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="00C91DAD" w:rsidRPr="00733E65">
        <w:rPr>
          <w:rFonts w:asciiTheme="majorBidi" w:hAnsiTheme="majorBidi" w:cstheme="majorBidi"/>
          <w:sz w:val="24"/>
          <w:szCs w:val="24"/>
        </w:rPr>
        <w:t>P</w:t>
      </w:r>
      <w:r w:rsidR="00C91DAD">
        <w:rPr>
          <w:rFonts w:asciiTheme="majorBidi" w:hAnsiTheme="majorBidi" w:cstheme="majorBidi"/>
          <w:sz w:val="24"/>
          <w:szCs w:val="24"/>
        </w:rPr>
        <w:t>.</w:t>
      </w:r>
      <w:r w:rsidR="00C91DAD" w:rsidRPr="00733E65">
        <w:rPr>
          <w:rFonts w:asciiTheme="majorBidi" w:hAnsiTheme="majorBidi" w:cstheme="majorBidi"/>
          <w:sz w:val="24"/>
          <w:szCs w:val="24"/>
        </w:rPr>
        <w:t>M</w:t>
      </w:r>
      <w:r w:rsidR="00C91DAD">
        <w:rPr>
          <w:rFonts w:asciiTheme="majorBidi" w:hAnsiTheme="majorBidi" w:cstheme="majorBidi"/>
          <w:sz w:val="24"/>
          <w:szCs w:val="24"/>
        </w:rPr>
        <w:t>.</w:t>
      </w:r>
      <w:r w:rsidR="00C91DAD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Neumann</w:t>
      </w:r>
      <w:r w:rsidR="00C91DAD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C91DAD">
        <w:rPr>
          <w:rFonts w:asciiTheme="majorBidi" w:hAnsiTheme="majorBidi" w:cstheme="majorBidi"/>
          <w:i/>
          <w:iCs/>
          <w:sz w:val="24"/>
          <w:szCs w:val="24"/>
        </w:rPr>
        <w:t>The role of cell wall adjustment in plant resistance to water deficits (Rev. Interpret.)</w:t>
      </w:r>
      <w:r w:rsidRPr="00733E65">
        <w:rPr>
          <w:rFonts w:asciiTheme="majorBidi" w:hAnsiTheme="majorBidi" w:cstheme="majorBidi"/>
          <w:sz w:val="24"/>
          <w:szCs w:val="24"/>
        </w:rPr>
        <w:t>. Crop Sci</w:t>
      </w:r>
      <w:r w:rsidR="00C91DAD">
        <w:rPr>
          <w:rFonts w:asciiTheme="majorBidi" w:hAnsiTheme="majorBidi" w:cstheme="majorBidi"/>
          <w:sz w:val="24"/>
          <w:szCs w:val="24"/>
        </w:rPr>
        <w:t>ence,</w:t>
      </w:r>
      <w:r w:rsidRPr="00733E65">
        <w:rPr>
          <w:rFonts w:asciiTheme="majorBidi" w:hAnsiTheme="majorBidi" w:cstheme="majorBidi"/>
          <w:sz w:val="24"/>
          <w:szCs w:val="24"/>
        </w:rPr>
        <w:t xml:space="preserve"> 35</w:t>
      </w:r>
      <w:r w:rsidR="00C91DAD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1258-1266</w:t>
      </w:r>
      <w:r w:rsidR="00C91DAD">
        <w:rPr>
          <w:rFonts w:asciiTheme="majorBidi" w:hAnsiTheme="majorBidi" w:cstheme="majorBidi"/>
          <w:sz w:val="24"/>
          <w:szCs w:val="24"/>
        </w:rPr>
        <w:t xml:space="preserve"> </w:t>
      </w:r>
      <w:r w:rsidR="00C91DAD" w:rsidRPr="00733E65">
        <w:rPr>
          <w:rFonts w:asciiTheme="majorBidi" w:hAnsiTheme="majorBidi" w:cstheme="majorBidi"/>
          <w:sz w:val="24"/>
          <w:szCs w:val="24"/>
        </w:rPr>
        <w:t>(1995)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3F0C8B" w:rsidRDefault="00150D5D" w:rsidP="00C91DAD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="00C91DAD" w:rsidRPr="00733E65">
        <w:rPr>
          <w:rFonts w:asciiTheme="majorBidi" w:hAnsiTheme="majorBidi" w:cstheme="majorBidi"/>
          <w:sz w:val="24"/>
          <w:szCs w:val="24"/>
        </w:rPr>
        <w:t>I</w:t>
      </w:r>
      <w:r w:rsidR="00C91DAD">
        <w:rPr>
          <w:rFonts w:asciiTheme="majorBidi" w:hAnsiTheme="majorBidi" w:cstheme="majorBidi"/>
          <w:sz w:val="24"/>
          <w:szCs w:val="24"/>
        </w:rPr>
        <w:t xml:space="preserve">. </w:t>
      </w:r>
      <w:r w:rsidR="003F0C8B" w:rsidRPr="00733E65">
        <w:rPr>
          <w:rFonts w:asciiTheme="majorBidi" w:hAnsiTheme="majorBidi" w:cstheme="majorBidi"/>
          <w:sz w:val="24"/>
          <w:szCs w:val="24"/>
        </w:rPr>
        <w:t xml:space="preserve">Ullah, </w:t>
      </w:r>
      <w:r w:rsidR="00C91DAD" w:rsidRPr="00733E65">
        <w:rPr>
          <w:rFonts w:asciiTheme="majorBidi" w:hAnsiTheme="majorBidi" w:cstheme="majorBidi"/>
          <w:sz w:val="24"/>
          <w:szCs w:val="24"/>
        </w:rPr>
        <w:t>N</w:t>
      </w:r>
      <w:r w:rsidR="00C91DAD">
        <w:rPr>
          <w:rFonts w:asciiTheme="majorBidi" w:hAnsiTheme="majorBidi" w:cstheme="majorBidi"/>
          <w:sz w:val="24"/>
          <w:szCs w:val="24"/>
        </w:rPr>
        <w:t>.</w:t>
      </w:r>
      <w:r w:rsidR="00C91DAD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3F0C8B" w:rsidRPr="00733E65">
        <w:rPr>
          <w:rFonts w:asciiTheme="majorBidi" w:hAnsiTheme="majorBidi" w:cstheme="majorBidi"/>
          <w:sz w:val="24"/>
          <w:szCs w:val="24"/>
        </w:rPr>
        <w:t xml:space="preserve">Akhtar, </w:t>
      </w:r>
      <w:r w:rsidR="00C91DAD" w:rsidRPr="00733E65">
        <w:rPr>
          <w:rFonts w:asciiTheme="majorBidi" w:hAnsiTheme="majorBidi" w:cstheme="majorBidi"/>
          <w:sz w:val="24"/>
          <w:szCs w:val="24"/>
        </w:rPr>
        <w:t>N</w:t>
      </w:r>
      <w:r w:rsidR="00C91DAD">
        <w:rPr>
          <w:rFonts w:asciiTheme="majorBidi" w:hAnsiTheme="majorBidi" w:cstheme="majorBidi"/>
          <w:sz w:val="24"/>
          <w:szCs w:val="24"/>
        </w:rPr>
        <w:t>.</w:t>
      </w:r>
      <w:r w:rsidR="00C91DAD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3F0C8B" w:rsidRPr="00733E65">
        <w:rPr>
          <w:rFonts w:asciiTheme="majorBidi" w:hAnsiTheme="majorBidi" w:cstheme="majorBidi"/>
          <w:sz w:val="24"/>
          <w:szCs w:val="24"/>
        </w:rPr>
        <w:t xml:space="preserve">Mehmood, </w:t>
      </w:r>
      <w:r w:rsidR="00C91DAD" w:rsidRPr="00733E65">
        <w:rPr>
          <w:rFonts w:asciiTheme="majorBidi" w:hAnsiTheme="majorBidi" w:cstheme="majorBidi"/>
          <w:sz w:val="24"/>
          <w:szCs w:val="24"/>
        </w:rPr>
        <w:t>I</w:t>
      </w:r>
      <w:r w:rsidR="00C91DAD">
        <w:rPr>
          <w:rFonts w:asciiTheme="majorBidi" w:hAnsiTheme="majorBidi" w:cstheme="majorBidi"/>
          <w:sz w:val="24"/>
          <w:szCs w:val="24"/>
        </w:rPr>
        <w:t>.</w:t>
      </w:r>
      <w:r w:rsidR="00C91DAD" w:rsidRPr="00733E65">
        <w:rPr>
          <w:rFonts w:asciiTheme="majorBidi" w:hAnsiTheme="majorBidi" w:cstheme="majorBidi"/>
          <w:sz w:val="24"/>
          <w:szCs w:val="24"/>
        </w:rPr>
        <w:t>A</w:t>
      </w:r>
      <w:r w:rsidR="00C91DAD">
        <w:rPr>
          <w:rFonts w:asciiTheme="majorBidi" w:hAnsiTheme="majorBidi" w:cstheme="majorBidi"/>
          <w:sz w:val="24"/>
          <w:szCs w:val="24"/>
        </w:rPr>
        <w:t>.</w:t>
      </w:r>
      <w:r w:rsidR="00C91DAD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3F0C8B" w:rsidRPr="00733E65">
        <w:rPr>
          <w:rFonts w:asciiTheme="majorBidi" w:hAnsiTheme="majorBidi" w:cstheme="majorBidi"/>
          <w:sz w:val="24"/>
          <w:szCs w:val="24"/>
        </w:rPr>
        <w:t>Shah</w:t>
      </w:r>
      <w:r w:rsidR="00C91DAD">
        <w:rPr>
          <w:rFonts w:asciiTheme="majorBidi" w:hAnsiTheme="majorBidi" w:cstheme="majorBidi"/>
          <w:sz w:val="24"/>
          <w:szCs w:val="24"/>
        </w:rPr>
        <w:t xml:space="preserve"> and</w:t>
      </w:r>
      <w:r w:rsidR="003F0C8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C91DAD" w:rsidRPr="00733E65">
        <w:rPr>
          <w:rFonts w:asciiTheme="majorBidi" w:hAnsiTheme="majorBidi" w:cstheme="majorBidi"/>
          <w:sz w:val="24"/>
          <w:szCs w:val="24"/>
        </w:rPr>
        <w:t>M</w:t>
      </w:r>
      <w:r w:rsidR="00C91DAD">
        <w:rPr>
          <w:rFonts w:asciiTheme="majorBidi" w:hAnsiTheme="majorBidi" w:cstheme="majorBidi"/>
          <w:sz w:val="24"/>
          <w:szCs w:val="24"/>
        </w:rPr>
        <w:t>.</w:t>
      </w:r>
      <w:r w:rsidR="00C91DAD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C91DAD">
        <w:rPr>
          <w:rFonts w:asciiTheme="majorBidi" w:hAnsiTheme="majorBidi" w:cstheme="majorBidi"/>
          <w:sz w:val="24"/>
          <w:szCs w:val="24"/>
        </w:rPr>
        <w:t>Noor</w:t>
      </w:r>
      <w:r w:rsidR="00C91DAD" w:rsidRPr="00C91DA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3F0C8B" w:rsidRPr="00C91DAD">
        <w:rPr>
          <w:rFonts w:asciiTheme="majorBidi" w:hAnsiTheme="majorBidi" w:cstheme="majorBidi"/>
          <w:i/>
          <w:iCs/>
          <w:sz w:val="24"/>
          <w:szCs w:val="24"/>
        </w:rPr>
        <w:t>Effect of mannitol induced drought stress on seedling traits and protein profile of two wheat cultivars.</w:t>
      </w:r>
      <w:r w:rsidR="003F0C8B" w:rsidRPr="00733E65">
        <w:rPr>
          <w:rFonts w:asciiTheme="majorBidi" w:hAnsiTheme="majorBidi" w:cstheme="majorBidi"/>
          <w:sz w:val="24"/>
          <w:szCs w:val="24"/>
        </w:rPr>
        <w:t xml:space="preserve"> The Journal of Animal &amp; Plant Sciences. 24</w:t>
      </w:r>
      <w:proofErr w:type="gramStart"/>
      <w:r w:rsidR="00C91DAD">
        <w:rPr>
          <w:rFonts w:asciiTheme="majorBidi" w:hAnsiTheme="majorBidi" w:cstheme="majorBidi"/>
          <w:sz w:val="24"/>
          <w:szCs w:val="24"/>
        </w:rPr>
        <w:t>,</w:t>
      </w:r>
      <w:r w:rsidR="003F0C8B" w:rsidRPr="00733E65">
        <w:rPr>
          <w:rFonts w:asciiTheme="majorBidi" w:hAnsiTheme="majorBidi" w:cstheme="majorBidi"/>
          <w:sz w:val="24"/>
          <w:szCs w:val="24"/>
        </w:rPr>
        <w:t>1246</w:t>
      </w:r>
      <w:proofErr w:type="gramEnd"/>
      <w:r w:rsidR="003F0C8B" w:rsidRPr="00733E65">
        <w:rPr>
          <w:rFonts w:asciiTheme="majorBidi" w:hAnsiTheme="majorBidi" w:cstheme="majorBidi"/>
          <w:sz w:val="24"/>
          <w:szCs w:val="24"/>
        </w:rPr>
        <w:t>-1251</w:t>
      </w:r>
      <w:r w:rsidR="00C91DAD" w:rsidRPr="00733E65">
        <w:rPr>
          <w:rFonts w:asciiTheme="majorBidi" w:hAnsiTheme="majorBidi" w:cstheme="majorBidi"/>
          <w:sz w:val="24"/>
          <w:szCs w:val="24"/>
        </w:rPr>
        <w:t>(2014)</w:t>
      </w:r>
      <w:r w:rsidR="003F0C8B" w:rsidRPr="00733E65">
        <w:rPr>
          <w:rFonts w:asciiTheme="majorBidi" w:hAnsiTheme="majorBidi" w:cstheme="majorBidi"/>
          <w:sz w:val="24"/>
          <w:szCs w:val="24"/>
        </w:rPr>
        <w:t>.</w:t>
      </w:r>
    </w:p>
    <w:p w:rsidR="00ED1E2C" w:rsidRPr="00733E65" w:rsidRDefault="00ED1E2C" w:rsidP="003505A6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="00C91DAD" w:rsidRPr="00733E65">
        <w:rPr>
          <w:rFonts w:asciiTheme="majorBidi" w:hAnsiTheme="majorBidi" w:cstheme="majorBidi"/>
          <w:sz w:val="24"/>
          <w:szCs w:val="24"/>
        </w:rPr>
        <w:t>W</w:t>
      </w:r>
      <w:r w:rsidR="00C91DAD">
        <w:rPr>
          <w:rFonts w:asciiTheme="majorBidi" w:hAnsiTheme="majorBidi" w:cstheme="majorBidi"/>
          <w:sz w:val="24"/>
          <w:szCs w:val="24"/>
        </w:rPr>
        <w:t>.</w:t>
      </w:r>
      <w:r w:rsidR="00C91DAD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Wenkert, </w:t>
      </w:r>
      <w:r w:rsidR="00C91DAD" w:rsidRPr="00733E65">
        <w:rPr>
          <w:rFonts w:asciiTheme="majorBidi" w:hAnsiTheme="majorBidi" w:cstheme="majorBidi"/>
          <w:sz w:val="24"/>
          <w:szCs w:val="24"/>
        </w:rPr>
        <w:t>E</w:t>
      </w:r>
      <w:r w:rsidR="00C91DAD">
        <w:rPr>
          <w:rFonts w:asciiTheme="majorBidi" w:hAnsiTheme="majorBidi" w:cstheme="majorBidi"/>
          <w:sz w:val="24"/>
          <w:szCs w:val="24"/>
        </w:rPr>
        <w:t>.</w:t>
      </w:r>
      <w:r w:rsidR="00C91DAD" w:rsidRPr="00733E65">
        <w:rPr>
          <w:rFonts w:asciiTheme="majorBidi" w:hAnsiTheme="majorBidi" w:cstheme="majorBidi"/>
          <w:sz w:val="24"/>
          <w:szCs w:val="24"/>
        </w:rPr>
        <w:t>R</w:t>
      </w:r>
      <w:r w:rsidR="00C91DAD">
        <w:rPr>
          <w:rFonts w:asciiTheme="majorBidi" w:hAnsiTheme="majorBidi" w:cstheme="majorBidi"/>
          <w:sz w:val="24"/>
          <w:szCs w:val="24"/>
        </w:rPr>
        <w:t>.</w:t>
      </w:r>
      <w:r w:rsidR="00C91DAD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Lemon</w:t>
      </w:r>
      <w:r w:rsidR="00C91DAD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C91DAD" w:rsidRPr="00733E65">
        <w:rPr>
          <w:rFonts w:asciiTheme="majorBidi" w:hAnsiTheme="majorBidi" w:cstheme="majorBidi"/>
          <w:sz w:val="24"/>
          <w:szCs w:val="24"/>
        </w:rPr>
        <w:t>T</w:t>
      </w:r>
      <w:r w:rsidR="00C91DAD">
        <w:rPr>
          <w:rFonts w:asciiTheme="majorBidi" w:hAnsiTheme="majorBidi" w:cstheme="majorBidi"/>
          <w:sz w:val="24"/>
          <w:szCs w:val="24"/>
        </w:rPr>
        <w:t>.</w:t>
      </w:r>
      <w:r w:rsidR="00C91DAD" w:rsidRPr="00733E65">
        <w:rPr>
          <w:rFonts w:asciiTheme="majorBidi" w:hAnsiTheme="majorBidi" w:cstheme="majorBidi"/>
          <w:sz w:val="24"/>
          <w:szCs w:val="24"/>
        </w:rPr>
        <w:t>R</w:t>
      </w:r>
      <w:r w:rsidR="00C91DAD">
        <w:rPr>
          <w:rFonts w:asciiTheme="majorBidi" w:hAnsiTheme="majorBidi" w:cstheme="majorBidi"/>
          <w:sz w:val="24"/>
          <w:szCs w:val="24"/>
        </w:rPr>
        <w:t>.</w:t>
      </w:r>
      <w:r w:rsidR="00C91DAD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Sinclair</w:t>
      </w:r>
      <w:r w:rsidR="00C91DAD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C91DAD">
        <w:rPr>
          <w:rFonts w:asciiTheme="majorBidi" w:hAnsiTheme="majorBidi" w:cstheme="majorBidi"/>
          <w:i/>
          <w:iCs/>
          <w:sz w:val="24"/>
          <w:szCs w:val="24"/>
        </w:rPr>
        <w:t>Leaf elongation and turgor pressure in field; grown soybean</w:t>
      </w:r>
      <w:r w:rsidR="00C91DAD">
        <w:rPr>
          <w:rFonts w:asciiTheme="majorBidi" w:hAnsiTheme="majorBidi" w:cstheme="majorBidi"/>
          <w:sz w:val="24"/>
          <w:szCs w:val="24"/>
        </w:rPr>
        <w:t>. Agronomy Journal</w:t>
      </w:r>
      <w:r w:rsidR="003505A6">
        <w:rPr>
          <w:rFonts w:asciiTheme="majorBidi" w:hAnsiTheme="majorBidi" w:cstheme="majorBidi"/>
          <w:sz w:val="24"/>
          <w:szCs w:val="24"/>
        </w:rPr>
        <w:t xml:space="preserve">, </w:t>
      </w:r>
      <w:r w:rsidR="00C91DAD">
        <w:rPr>
          <w:rFonts w:asciiTheme="majorBidi" w:hAnsiTheme="majorBidi" w:cstheme="majorBidi"/>
          <w:sz w:val="24"/>
          <w:szCs w:val="24"/>
        </w:rPr>
        <w:t xml:space="preserve">70, 761- 764 </w:t>
      </w:r>
      <w:r w:rsidR="00C91DAD" w:rsidRPr="00733E65">
        <w:rPr>
          <w:rFonts w:asciiTheme="majorBidi" w:hAnsiTheme="majorBidi" w:cstheme="majorBidi"/>
          <w:sz w:val="24"/>
          <w:szCs w:val="24"/>
        </w:rPr>
        <w:t>(1978)</w:t>
      </w:r>
      <w:r w:rsidR="00C91DAD">
        <w:rPr>
          <w:rFonts w:asciiTheme="majorBidi" w:hAnsiTheme="majorBidi" w:cstheme="majorBidi"/>
          <w:sz w:val="24"/>
          <w:szCs w:val="24"/>
        </w:rPr>
        <w:t>.</w:t>
      </w:r>
    </w:p>
    <w:p w:rsidR="00F87722" w:rsidRDefault="00F87722" w:rsidP="003505A6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7. </w:t>
      </w:r>
      <w:r w:rsidR="00C91DAD" w:rsidRPr="00733E65">
        <w:rPr>
          <w:rFonts w:asciiTheme="majorBidi" w:hAnsiTheme="majorBidi" w:cstheme="majorBidi"/>
          <w:sz w:val="24"/>
          <w:szCs w:val="24"/>
        </w:rPr>
        <w:t>R.C.</w:t>
      </w:r>
      <w:r w:rsidR="00C91DAD">
        <w:rPr>
          <w:rFonts w:asciiTheme="majorBidi" w:hAnsiTheme="majorBidi" w:cstheme="majorBidi"/>
          <w:sz w:val="24"/>
          <w:szCs w:val="24"/>
        </w:rPr>
        <w:t xml:space="preserve"> Seong, H.J. Chung</w:t>
      </w:r>
      <w:r w:rsidRPr="00733E65">
        <w:rPr>
          <w:rFonts w:asciiTheme="majorBidi" w:hAnsiTheme="majorBidi" w:cstheme="majorBidi"/>
          <w:sz w:val="24"/>
          <w:szCs w:val="24"/>
        </w:rPr>
        <w:t xml:space="preserve"> and E.H. Hong</w:t>
      </w:r>
      <w:r w:rsidR="00FD5504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FD5504">
        <w:rPr>
          <w:rFonts w:asciiTheme="majorBidi" w:hAnsiTheme="majorBidi" w:cstheme="majorBidi"/>
          <w:i/>
          <w:iCs/>
          <w:sz w:val="24"/>
          <w:szCs w:val="24"/>
        </w:rPr>
        <w:t>Varietal responses of soybean germination and seedling elongation to temperature and polyethylene glycol solution</w:t>
      </w:r>
      <w:r w:rsidR="003505A6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Korean J</w:t>
      </w:r>
      <w:r w:rsidR="00FD5504">
        <w:rPr>
          <w:rFonts w:asciiTheme="majorBidi" w:hAnsiTheme="majorBidi" w:cstheme="majorBidi"/>
          <w:sz w:val="24"/>
          <w:szCs w:val="24"/>
        </w:rPr>
        <w:t>ournal of</w:t>
      </w:r>
      <w:r w:rsidRPr="00733E65">
        <w:rPr>
          <w:rFonts w:asciiTheme="majorBidi" w:hAnsiTheme="majorBidi" w:cstheme="majorBidi"/>
          <w:sz w:val="24"/>
          <w:szCs w:val="24"/>
        </w:rPr>
        <w:t xml:space="preserve"> Crop Sci</w:t>
      </w:r>
      <w:r w:rsidR="00FD5504">
        <w:rPr>
          <w:rFonts w:asciiTheme="majorBidi" w:hAnsiTheme="majorBidi" w:cstheme="majorBidi"/>
          <w:sz w:val="24"/>
          <w:szCs w:val="24"/>
        </w:rPr>
        <w:t>ence</w:t>
      </w:r>
      <w:r w:rsidRPr="00733E65">
        <w:rPr>
          <w:rFonts w:asciiTheme="majorBidi" w:hAnsiTheme="majorBidi" w:cstheme="majorBidi"/>
          <w:sz w:val="24"/>
          <w:szCs w:val="24"/>
        </w:rPr>
        <w:t>.33</w:t>
      </w:r>
      <w:r w:rsidR="00FD5504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31-37</w:t>
      </w:r>
      <w:r w:rsidR="00FD5504">
        <w:rPr>
          <w:rFonts w:asciiTheme="majorBidi" w:hAnsiTheme="majorBidi" w:cstheme="majorBidi"/>
          <w:sz w:val="24"/>
          <w:szCs w:val="24"/>
        </w:rPr>
        <w:t xml:space="preserve"> </w:t>
      </w:r>
      <w:r w:rsidR="00C91DAD" w:rsidRPr="00733E65">
        <w:rPr>
          <w:rFonts w:asciiTheme="majorBidi" w:hAnsiTheme="majorBidi" w:cstheme="majorBidi"/>
          <w:sz w:val="24"/>
          <w:szCs w:val="24"/>
        </w:rPr>
        <w:t>(1988)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ED1E2C" w:rsidRPr="00733E65" w:rsidRDefault="00ED1E2C" w:rsidP="00FD5504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</w:t>
      </w:r>
      <w:r w:rsidR="00FD5504" w:rsidRPr="00733E65">
        <w:rPr>
          <w:rFonts w:asciiTheme="majorBidi" w:hAnsiTheme="majorBidi" w:cstheme="majorBidi"/>
          <w:sz w:val="24"/>
          <w:szCs w:val="24"/>
        </w:rPr>
        <w:t>R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>E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>B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Ketchum, </w:t>
      </w:r>
      <w:r w:rsidR="00FD5504" w:rsidRPr="00733E65">
        <w:rPr>
          <w:rFonts w:asciiTheme="majorBidi" w:hAnsiTheme="majorBidi" w:cstheme="majorBidi"/>
          <w:sz w:val="24"/>
          <w:szCs w:val="24"/>
        </w:rPr>
        <w:t>R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>C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Warren, </w:t>
      </w:r>
      <w:r w:rsidR="00FD5504" w:rsidRPr="00733E65">
        <w:rPr>
          <w:rFonts w:asciiTheme="majorBidi" w:hAnsiTheme="majorBidi" w:cstheme="majorBidi"/>
          <w:sz w:val="24"/>
          <w:szCs w:val="24"/>
        </w:rPr>
        <w:t>L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>J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Klima, </w:t>
      </w:r>
      <w:r w:rsidR="00FD5504" w:rsidRPr="00733E65">
        <w:rPr>
          <w:rFonts w:asciiTheme="majorBidi" w:hAnsiTheme="majorBidi" w:cstheme="majorBidi"/>
          <w:sz w:val="24"/>
          <w:szCs w:val="24"/>
        </w:rPr>
        <w:t>F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Lopez-Gutierrez</w:t>
      </w:r>
      <w:r w:rsidR="00FD5504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FD5504" w:rsidRPr="00733E65">
        <w:rPr>
          <w:rFonts w:asciiTheme="majorBidi" w:hAnsiTheme="majorBidi" w:cstheme="majorBidi"/>
          <w:sz w:val="24"/>
          <w:szCs w:val="24"/>
        </w:rPr>
        <w:t>M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>W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Nabors</w:t>
      </w:r>
      <w:r w:rsidR="00FD5504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FD5504">
        <w:rPr>
          <w:rFonts w:asciiTheme="majorBidi" w:hAnsiTheme="majorBidi" w:cstheme="majorBidi"/>
          <w:i/>
          <w:iCs/>
          <w:sz w:val="24"/>
          <w:szCs w:val="24"/>
        </w:rPr>
        <w:t>The mechanism and regulation of proline accumulation in suspension cultures of the halophytic grass Distichlis spicata L</w:t>
      </w:r>
      <w:r w:rsidRPr="00733E65">
        <w:rPr>
          <w:rFonts w:asciiTheme="majorBidi" w:hAnsiTheme="majorBidi" w:cstheme="majorBidi"/>
          <w:sz w:val="24"/>
          <w:szCs w:val="24"/>
        </w:rPr>
        <w:t>. J. Plant Physiol. 137: 368-374</w:t>
      </w:r>
      <w:r w:rsidR="00FD5504" w:rsidRPr="00FD5504">
        <w:rPr>
          <w:rFonts w:asciiTheme="majorBidi" w:hAnsiTheme="majorBidi" w:cstheme="majorBidi"/>
          <w:sz w:val="24"/>
          <w:szCs w:val="24"/>
        </w:rPr>
        <w:t xml:space="preserve"> </w:t>
      </w:r>
      <w:r w:rsidR="00FD5504" w:rsidRPr="00733E65">
        <w:rPr>
          <w:rFonts w:asciiTheme="majorBidi" w:hAnsiTheme="majorBidi" w:cstheme="majorBidi"/>
          <w:sz w:val="24"/>
          <w:szCs w:val="24"/>
        </w:rPr>
        <w:t>(1991).</w:t>
      </w:r>
    </w:p>
    <w:p w:rsidR="00ED1E2C" w:rsidRPr="00733E65" w:rsidRDefault="00ED1E2C" w:rsidP="00FD5504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9. </w:t>
      </w:r>
      <w:r w:rsidR="00FD5504" w:rsidRPr="00733E65">
        <w:rPr>
          <w:rFonts w:asciiTheme="majorBidi" w:hAnsiTheme="majorBidi" w:cstheme="majorBidi"/>
          <w:sz w:val="24"/>
          <w:szCs w:val="24"/>
        </w:rPr>
        <w:t>P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Mazzafera</w:t>
      </w:r>
      <w:r w:rsidR="00FD5504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FD5504" w:rsidRPr="00733E65">
        <w:rPr>
          <w:rFonts w:asciiTheme="majorBidi" w:hAnsiTheme="majorBidi" w:cstheme="majorBidi"/>
          <w:sz w:val="24"/>
          <w:szCs w:val="24"/>
        </w:rPr>
        <w:t>J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>P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>F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Teixeira</w:t>
      </w:r>
      <w:r w:rsidR="00FD5504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FD5504">
        <w:rPr>
          <w:rFonts w:asciiTheme="majorBidi" w:hAnsiTheme="majorBidi" w:cstheme="majorBidi"/>
          <w:i/>
          <w:iCs/>
          <w:sz w:val="24"/>
          <w:szCs w:val="24"/>
        </w:rPr>
        <w:t>Proline in coffee subjected to drought stress.</w:t>
      </w:r>
      <w:r w:rsidRPr="00733E65">
        <w:rPr>
          <w:rFonts w:asciiTheme="majorBidi" w:hAnsiTheme="majorBidi" w:cstheme="majorBidi"/>
          <w:sz w:val="24"/>
          <w:szCs w:val="24"/>
        </w:rPr>
        <w:t xml:space="preserve"> Turrialba. Universidade Estadual de Campinas, IB, Departamento de Fisiologia Vegetal, CP 6109, Campinas, SP, CEP 13081, Brazil</w:t>
      </w:r>
      <w:r w:rsidR="00FD5504">
        <w:rPr>
          <w:rFonts w:asciiTheme="majorBidi" w:hAnsiTheme="majorBidi" w:cstheme="majorBidi"/>
          <w:sz w:val="24"/>
          <w:szCs w:val="24"/>
        </w:rPr>
        <w:t xml:space="preserve"> </w:t>
      </w:r>
      <w:r w:rsidR="00FD5504" w:rsidRPr="00733E65">
        <w:rPr>
          <w:rFonts w:asciiTheme="majorBidi" w:hAnsiTheme="majorBidi" w:cstheme="majorBidi"/>
          <w:sz w:val="24"/>
          <w:szCs w:val="24"/>
        </w:rPr>
        <w:t>(2006)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F87722" w:rsidRDefault="00F87722" w:rsidP="00FD5504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10. </w:t>
      </w:r>
      <w:r w:rsidR="00FD5504" w:rsidRPr="00733E65">
        <w:rPr>
          <w:rFonts w:asciiTheme="majorBidi" w:hAnsiTheme="majorBidi" w:cstheme="majorBidi"/>
          <w:sz w:val="24"/>
          <w:szCs w:val="24"/>
        </w:rPr>
        <w:t>S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Sundaresan</w:t>
      </w:r>
      <w:r w:rsidR="00FD5504">
        <w:rPr>
          <w:rFonts w:asciiTheme="majorBidi" w:hAnsiTheme="majorBidi" w:cstheme="majorBidi"/>
          <w:sz w:val="24"/>
          <w:szCs w:val="24"/>
        </w:rPr>
        <w:t>, and</w:t>
      </w:r>
      <w:r w:rsidR="003176C1">
        <w:rPr>
          <w:rFonts w:asciiTheme="majorBidi" w:hAnsiTheme="majorBidi" w:cstheme="majorBidi"/>
          <w:sz w:val="24"/>
          <w:szCs w:val="24"/>
        </w:rPr>
        <w:t xml:space="preserve"> </w:t>
      </w:r>
      <w:r w:rsidR="00FD5504" w:rsidRPr="00733E65">
        <w:rPr>
          <w:rFonts w:asciiTheme="majorBidi" w:hAnsiTheme="majorBidi" w:cstheme="majorBidi"/>
          <w:sz w:val="24"/>
          <w:szCs w:val="24"/>
        </w:rPr>
        <w:t>P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>R</w:t>
      </w:r>
      <w:r w:rsidR="00FD5504">
        <w:rPr>
          <w:rFonts w:asciiTheme="majorBidi" w:hAnsiTheme="majorBidi" w:cstheme="majorBidi"/>
          <w:sz w:val="24"/>
          <w:szCs w:val="24"/>
        </w:rPr>
        <w:t>.</w:t>
      </w:r>
      <w:r w:rsidR="00FD5504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Sudhakaran</w:t>
      </w:r>
      <w:r w:rsidR="00FD5504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FD5504">
        <w:rPr>
          <w:rFonts w:asciiTheme="majorBidi" w:hAnsiTheme="majorBidi" w:cstheme="majorBidi"/>
          <w:i/>
          <w:iCs/>
          <w:sz w:val="24"/>
          <w:szCs w:val="24"/>
        </w:rPr>
        <w:t>Water stress-induced alterations in the proline metabolism of drought-susceptible and tolerant cassava (Manihot esculenta) c</w:t>
      </w:r>
      <w:r w:rsidR="00FD5504" w:rsidRPr="00FD5504">
        <w:rPr>
          <w:rFonts w:asciiTheme="majorBidi" w:hAnsiTheme="majorBidi" w:cstheme="majorBidi"/>
          <w:i/>
          <w:iCs/>
          <w:sz w:val="24"/>
          <w:szCs w:val="24"/>
        </w:rPr>
        <w:t>ultivars</w:t>
      </w:r>
      <w:r w:rsidR="00FD5504">
        <w:rPr>
          <w:rFonts w:asciiTheme="majorBidi" w:hAnsiTheme="majorBidi" w:cstheme="majorBidi"/>
          <w:sz w:val="24"/>
          <w:szCs w:val="24"/>
        </w:rPr>
        <w:t xml:space="preserve">. Physiologiae Plantarum. </w:t>
      </w:r>
      <w:proofErr w:type="gramStart"/>
      <w:r w:rsidR="00FD5504">
        <w:rPr>
          <w:rFonts w:asciiTheme="majorBidi" w:hAnsiTheme="majorBidi" w:cstheme="majorBidi"/>
          <w:sz w:val="24"/>
          <w:szCs w:val="24"/>
        </w:rPr>
        <w:t>94</w:t>
      </w:r>
      <w:proofErr w:type="gramEnd"/>
      <w:r w:rsidR="00FD5504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635 – 642</w:t>
      </w:r>
      <w:r w:rsidR="00FD5504" w:rsidRPr="00FD5504">
        <w:rPr>
          <w:rFonts w:asciiTheme="majorBidi" w:hAnsiTheme="majorBidi" w:cstheme="majorBidi"/>
          <w:sz w:val="24"/>
          <w:szCs w:val="24"/>
        </w:rPr>
        <w:t xml:space="preserve"> </w:t>
      </w:r>
      <w:r w:rsidR="00FD5504" w:rsidRPr="00733E65">
        <w:rPr>
          <w:rFonts w:asciiTheme="majorBidi" w:hAnsiTheme="majorBidi" w:cstheme="majorBidi"/>
          <w:sz w:val="24"/>
          <w:szCs w:val="24"/>
        </w:rPr>
        <w:t>(2006).</w:t>
      </w:r>
    </w:p>
    <w:p w:rsidR="00ED1E2C" w:rsidRPr="00733E65" w:rsidRDefault="00ED1E2C" w:rsidP="003505A6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11. </w:t>
      </w:r>
      <w:r w:rsidR="003176C1" w:rsidRPr="00733E65">
        <w:rPr>
          <w:rFonts w:asciiTheme="majorBidi" w:hAnsiTheme="majorBidi" w:cstheme="majorBidi"/>
          <w:sz w:val="24"/>
          <w:szCs w:val="24"/>
        </w:rPr>
        <w:t>M</w:t>
      </w:r>
      <w:r w:rsidR="003176C1">
        <w:rPr>
          <w:rFonts w:asciiTheme="majorBidi" w:hAnsiTheme="majorBidi" w:cstheme="majorBidi"/>
          <w:sz w:val="24"/>
          <w:szCs w:val="24"/>
        </w:rPr>
        <w:t>.</w:t>
      </w:r>
      <w:r w:rsidR="003176C1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Yamada, </w:t>
      </w:r>
      <w:r w:rsidR="003176C1" w:rsidRPr="00733E65">
        <w:rPr>
          <w:rFonts w:asciiTheme="majorBidi" w:hAnsiTheme="majorBidi" w:cstheme="majorBidi"/>
          <w:sz w:val="24"/>
          <w:szCs w:val="24"/>
        </w:rPr>
        <w:t>H</w:t>
      </w:r>
      <w:r w:rsidR="003505A6">
        <w:rPr>
          <w:rFonts w:asciiTheme="majorBidi" w:hAnsiTheme="majorBidi" w:cstheme="majorBidi"/>
          <w:sz w:val="24"/>
          <w:szCs w:val="24"/>
        </w:rPr>
        <w:t>.</w:t>
      </w:r>
      <w:r w:rsidR="003176C1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Morishita, </w:t>
      </w:r>
      <w:r w:rsidR="003505A6" w:rsidRPr="00733E65">
        <w:rPr>
          <w:rFonts w:asciiTheme="majorBidi" w:hAnsiTheme="majorBidi" w:cstheme="majorBidi"/>
          <w:sz w:val="24"/>
          <w:szCs w:val="24"/>
        </w:rPr>
        <w:t>K</w:t>
      </w:r>
      <w:r w:rsidR="003505A6">
        <w:rPr>
          <w:rFonts w:asciiTheme="majorBidi" w:hAnsiTheme="majorBidi" w:cstheme="majorBidi"/>
          <w:sz w:val="24"/>
          <w:szCs w:val="24"/>
        </w:rPr>
        <w:t>.</w:t>
      </w:r>
      <w:r w:rsidR="003505A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Urano, </w:t>
      </w:r>
      <w:r w:rsidR="003505A6" w:rsidRPr="00733E65">
        <w:rPr>
          <w:rFonts w:asciiTheme="majorBidi" w:hAnsiTheme="majorBidi" w:cstheme="majorBidi"/>
          <w:sz w:val="24"/>
          <w:szCs w:val="24"/>
        </w:rPr>
        <w:t>N</w:t>
      </w:r>
      <w:r w:rsidR="003505A6">
        <w:rPr>
          <w:rFonts w:asciiTheme="majorBidi" w:hAnsiTheme="majorBidi" w:cstheme="majorBidi"/>
          <w:sz w:val="24"/>
          <w:szCs w:val="24"/>
        </w:rPr>
        <w:t>.</w:t>
      </w:r>
      <w:r w:rsidR="003505A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Shiozaki, </w:t>
      </w:r>
      <w:r w:rsidR="003505A6" w:rsidRPr="00733E65">
        <w:rPr>
          <w:rFonts w:asciiTheme="majorBidi" w:hAnsiTheme="majorBidi" w:cstheme="majorBidi"/>
          <w:sz w:val="24"/>
          <w:szCs w:val="24"/>
        </w:rPr>
        <w:t>K</w:t>
      </w:r>
      <w:r w:rsidR="003505A6">
        <w:rPr>
          <w:rFonts w:asciiTheme="majorBidi" w:hAnsiTheme="majorBidi" w:cstheme="majorBidi"/>
          <w:sz w:val="24"/>
          <w:szCs w:val="24"/>
        </w:rPr>
        <w:t>.</w:t>
      </w:r>
      <w:r w:rsidR="003505A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Yamaguchi-Shinozaki</w:t>
      </w:r>
      <w:r w:rsidR="003505A6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3505A6" w:rsidRPr="00733E65">
        <w:rPr>
          <w:rFonts w:asciiTheme="majorBidi" w:hAnsiTheme="majorBidi" w:cstheme="majorBidi"/>
          <w:sz w:val="24"/>
          <w:szCs w:val="24"/>
        </w:rPr>
        <w:t>K</w:t>
      </w:r>
      <w:r w:rsidR="003505A6">
        <w:rPr>
          <w:rFonts w:asciiTheme="majorBidi" w:hAnsiTheme="majorBidi" w:cstheme="majorBidi"/>
          <w:sz w:val="24"/>
          <w:szCs w:val="24"/>
        </w:rPr>
        <w:t>.</w:t>
      </w:r>
      <w:r w:rsidR="003505A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Shinozaki,</w:t>
      </w:r>
      <w:r w:rsidR="003505A6">
        <w:rPr>
          <w:rFonts w:asciiTheme="majorBidi" w:hAnsiTheme="majorBidi" w:cstheme="majorBidi"/>
          <w:sz w:val="24"/>
          <w:szCs w:val="24"/>
        </w:rPr>
        <w:t xml:space="preserve">Y. </w:t>
      </w:r>
      <w:r w:rsidRPr="00733E65">
        <w:rPr>
          <w:rFonts w:asciiTheme="majorBidi" w:hAnsiTheme="majorBidi" w:cstheme="majorBidi"/>
          <w:sz w:val="24"/>
          <w:szCs w:val="24"/>
        </w:rPr>
        <w:t xml:space="preserve">Yoshiba . </w:t>
      </w:r>
      <w:r w:rsidRPr="003505A6">
        <w:rPr>
          <w:rFonts w:asciiTheme="majorBidi" w:hAnsiTheme="majorBidi" w:cstheme="majorBidi"/>
          <w:i/>
          <w:iCs/>
          <w:sz w:val="24"/>
          <w:szCs w:val="24"/>
        </w:rPr>
        <w:t>Effects of free proline accumulation in petunias under drought stress</w:t>
      </w:r>
      <w:r w:rsidR="003505A6" w:rsidRPr="003505A6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J</w:t>
      </w:r>
      <w:r w:rsidR="003505A6">
        <w:rPr>
          <w:rFonts w:asciiTheme="majorBidi" w:hAnsiTheme="majorBidi" w:cstheme="majorBidi"/>
          <w:sz w:val="24"/>
          <w:szCs w:val="24"/>
        </w:rPr>
        <w:t xml:space="preserve">ournal of </w:t>
      </w:r>
      <w:r w:rsidRPr="00733E65">
        <w:rPr>
          <w:rFonts w:asciiTheme="majorBidi" w:hAnsiTheme="majorBidi" w:cstheme="majorBidi"/>
          <w:sz w:val="24"/>
          <w:szCs w:val="24"/>
        </w:rPr>
        <w:t>Exp</w:t>
      </w:r>
      <w:r w:rsidR="003505A6">
        <w:rPr>
          <w:rFonts w:asciiTheme="majorBidi" w:hAnsiTheme="majorBidi" w:cstheme="majorBidi"/>
          <w:sz w:val="24"/>
          <w:szCs w:val="24"/>
        </w:rPr>
        <w:t>erimental</w:t>
      </w:r>
      <w:r w:rsidRPr="00733E65">
        <w:rPr>
          <w:rFonts w:asciiTheme="majorBidi" w:hAnsiTheme="majorBidi" w:cstheme="majorBidi"/>
          <w:sz w:val="24"/>
          <w:szCs w:val="24"/>
        </w:rPr>
        <w:t xml:space="preserve"> Bot</w:t>
      </w:r>
      <w:r w:rsidR="003505A6">
        <w:rPr>
          <w:rFonts w:asciiTheme="majorBidi" w:hAnsiTheme="majorBidi" w:cstheme="majorBidi"/>
          <w:sz w:val="24"/>
          <w:szCs w:val="24"/>
        </w:rPr>
        <w:t xml:space="preserve">any, 56, </w:t>
      </w:r>
      <w:r w:rsidRPr="00733E65">
        <w:rPr>
          <w:rFonts w:asciiTheme="majorBidi" w:hAnsiTheme="majorBidi" w:cstheme="majorBidi"/>
          <w:sz w:val="24"/>
          <w:szCs w:val="24"/>
        </w:rPr>
        <w:t>1975-1981</w:t>
      </w:r>
      <w:r w:rsidR="003505A6" w:rsidRPr="003505A6">
        <w:rPr>
          <w:rFonts w:asciiTheme="majorBidi" w:hAnsiTheme="majorBidi" w:cstheme="majorBidi"/>
          <w:sz w:val="24"/>
          <w:szCs w:val="24"/>
        </w:rPr>
        <w:t xml:space="preserve"> </w:t>
      </w:r>
      <w:r w:rsidR="003505A6" w:rsidRPr="00733E65">
        <w:rPr>
          <w:rFonts w:asciiTheme="majorBidi" w:hAnsiTheme="majorBidi" w:cstheme="majorBidi"/>
          <w:sz w:val="24"/>
          <w:szCs w:val="24"/>
        </w:rPr>
        <w:t>(2005)</w:t>
      </w:r>
      <w:r w:rsidR="003505A6">
        <w:rPr>
          <w:rFonts w:asciiTheme="majorBidi" w:hAnsiTheme="majorBidi" w:cstheme="majorBidi"/>
          <w:sz w:val="24"/>
          <w:szCs w:val="24"/>
        </w:rPr>
        <w:t>.</w:t>
      </w:r>
    </w:p>
    <w:p w:rsidR="00ED1E2C" w:rsidRDefault="00ED1E2C" w:rsidP="003505A6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12. </w:t>
      </w:r>
      <w:r w:rsidR="003505A6" w:rsidRPr="00733E65">
        <w:rPr>
          <w:rFonts w:asciiTheme="majorBidi" w:hAnsiTheme="majorBidi" w:cstheme="majorBidi"/>
          <w:sz w:val="24"/>
          <w:szCs w:val="24"/>
        </w:rPr>
        <w:t>Y</w:t>
      </w:r>
      <w:r w:rsidR="003505A6">
        <w:rPr>
          <w:rFonts w:asciiTheme="majorBidi" w:hAnsiTheme="majorBidi" w:cstheme="majorBidi"/>
          <w:sz w:val="24"/>
          <w:szCs w:val="24"/>
        </w:rPr>
        <w:t>.</w:t>
      </w:r>
      <w:r w:rsidR="003505A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Cheng, </w:t>
      </w:r>
      <w:r w:rsidR="003505A6" w:rsidRPr="00733E65">
        <w:rPr>
          <w:rFonts w:asciiTheme="majorBidi" w:hAnsiTheme="majorBidi" w:cstheme="majorBidi"/>
          <w:sz w:val="24"/>
          <w:szCs w:val="24"/>
        </w:rPr>
        <w:t>J</w:t>
      </w:r>
      <w:r w:rsidR="003505A6">
        <w:rPr>
          <w:rFonts w:asciiTheme="majorBidi" w:hAnsiTheme="majorBidi" w:cstheme="majorBidi"/>
          <w:sz w:val="24"/>
          <w:szCs w:val="24"/>
        </w:rPr>
        <w:t xml:space="preserve">. </w:t>
      </w:r>
      <w:r w:rsidRPr="00733E65">
        <w:rPr>
          <w:rFonts w:asciiTheme="majorBidi" w:hAnsiTheme="majorBidi" w:cstheme="majorBidi"/>
          <w:sz w:val="24"/>
          <w:szCs w:val="24"/>
        </w:rPr>
        <w:t>Weng</w:t>
      </w:r>
      <w:r w:rsidR="003505A6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3505A6" w:rsidRPr="00733E65">
        <w:rPr>
          <w:rFonts w:asciiTheme="majorBidi" w:hAnsiTheme="majorBidi" w:cstheme="majorBidi"/>
          <w:sz w:val="24"/>
          <w:szCs w:val="24"/>
        </w:rPr>
        <w:t>C</w:t>
      </w:r>
      <w:r w:rsidR="003505A6">
        <w:rPr>
          <w:rFonts w:asciiTheme="majorBidi" w:hAnsiTheme="majorBidi" w:cstheme="majorBidi"/>
          <w:sz w:val="24"/>
          <w:szCs w:val="24"/>
        </w:rPr>
        <w:t>.</w:t>
      </w:r>
      <w:r w:rsidR="003505A6" w:rsidRPr="00733E65">
        <w:rPr>
          <w:rFonts w:asciiTheme="majorBidi" w:hAnsiTheme="majorBidi" w:cstheme="majorBidi"/>
          <w:sz w:val="24"/>
          <w:szCs w:val="24"/>
        </w:rPr>
        <w:t>P</w:t>
      </w:r>
      <w:r w:rsidR="003505A6">
        <w:rPr>
          <w:rFonts w:asciiTheme="majorBidi" w:hAnsiTheme="majorBidi" w:cstheme="majorBidi"/>
          <w:sz w:val="24"/>
          <w:szCs w:val="24"/>
        </w:rPr>
        <w:t>.</w:t>
      </w:r>
      <w:r w:rsidR="003505A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3505A6">
        <w:rPr>
          <w:rFonts w:asciiTheme="majorBidi" w:hAnsiTheme="majorBidi" w:cstheme="majorBidi"/>
          <w:sz w:val="24"/>
          <w:szCs w:val="24"/>
        </w:rPr>
        <w:t xml:space="preserve">Joshi, </w:t>
      </w:r>
      <w:r w:rsidRPr="003505A6">
        <w:rPr>
          <w:rFonts w:asciiTheme="majorBidi" w:hAnsiTheme="majorBidi" w:cstheme="majorBidi"/>
          <w:i/>
          <w:iCs/>
          <w:sz w:val="24"/>
          <w:szCs w:val="24"/>
        </w:rPr>
        <w:t>Dehydration stress-induced changes in translatable RNAs in sorghum</w:t>
      </w:r>
      <w:r w:rsidRPr="00733E65">
        <w:rPr>
          <w:rFonts w:asciiTheme="majorBidi" w:hAnsiTheme="majorBidi" w:cstheme="majorBidi"/>
          <w:sz w:val="24"/>
          <w:szCs w:val="24"/>
        </w:rPr>
        <w:t>. Crop Sci</w:t>
      </w:r>
      <w:r w:rsidR="003505A6">
        <w:rPr>
          <w:rFonts w:asciiTheme="majorBidi" w:hAnsiTheme="majorBidi" w:cstheme="majorBidi"/>
          <w:sz w:val="24"/>
          <w:szCs w:val="24"/>
        </w:rPr>
        <w:t>ence</w:t>
      </w:r>
      <w:r w:rsidRPr="00733E65">
        <w:rPr>
          <w:rFonts w:asciiTheme="majorBidi" w:hAnsiTheme="majorBidi" w:cstheme="majorBidi"/>
          <w:sz w:val="24"/>
          <w:szCs w:val="24"/>
        </w:rPr>
        <w:t xml:space="preserve"> 33</w:t>
      </w:r>
      <w:r w:rsidR="003505A6">
        <w:rPr>
          <w:rFonts w:asciiTheme="majorBidi" w:hAnsiTheme="majorBidi" w:cstheme="majorBidi"/>
          <w:sz w:val="24"/>
          <w:szCs w:val="24"/>
        </w:rPr>
        <w:t>, 1397- 1400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3505A6">
        <w:rPr>
          <w:rFonts w:asciiTheme="majorBidi" w:hAnsiTheme="majorBidi" w:cstheme="majorBidi"/>
          <w:sz w:val="24"/>
          <w:szCs w:val="24"/>
        </w:rPr>
        <w:t>(</w:t>
      </w:r>
      <w:r w:rsidRPr="00733E65">
        <w:rPr>
          <w:rFonts w:asciiTheme="majorBidi" w:hAnsiTheme="majorBidi" w:cstheme="majorBidi"/>
          <w:sz w:val="24"/>
          <w:szCs w:val="24"/>
        </w:rPr>
        <w:t>1993</w:t>
      </w:r>
      <w:r w:rsidR="003505A6">
        <w:rPr>
          <w:rFonts w:asciiTheme="majorBidi" w:hAnsiTheme="majorBidi" w:cstheme="majorBidi"/>
          <w:sz w:val="24"/>
          <w:szCs w:val="24"/>
        </w:rPr>
        <w:t>).</w:t>
      </w:r>
    </w:p>
    <w:p w:rsidR="00ED1E2C" w:rsidRPr="00733E65" w:rsidRDefault="00ED1E2C" w:rsidP="00291643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13.</w:t>
      </w:r>
      <w:r w:rsidR="003505A6" w:rsidRPr="003505A6">
        <w:rPr>
          <w:rFonts w:asciiTheme="majorBidi" w:hAnsiTheme="majorBidi" w:cstheme="majorBidi"/>
          <w:sz w:val="24"/>
          <w:szCs w:val="24"/>
        </w:rPr>
        <w:t xml:space="preserve"> </w:t>
      </w:r>
      <w:r w:rsidR="003505A6" w:rsidRPr="00733E65">
        <w:rPr>
          <w:rFonts w:asciiTheme="majorBidi" w:hAnsiTheme="majorBidi" w:cstheme="majorBidi"/>
          <w:sz w:val="24"/>
          <w:szCs w:val="24"/>
        </w:rPr>
        <w:t>A.H.M.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Kamal, K.</w:t>
      </w:r>
      <w:r w:rsidR="003505A6">
        <w:rPr>
          <w:rFonts w:asciiTheme="majorBidi" w:hAnsiTheme="majorBidi" w:cstheme="majorBidi"/>
          <w:sz w:val="24"/>
          <w:szCs w:val="24"/>
        </w:rPr>
        <w:t>H. Kim</w:t>
      </w:r>
      <w:r w:rsidR="00D20875">
        <w:rPr>
          <w:rFonts w:asciiTheme="majorBidi" w:hAnsiTheme="majorBidi" w:cstheme="majorBidi"/>
          <w:sz w:val="24"/>
          <w:szCs w:val="24"/>
        </w:rPr>
        <w:t xml:space="preserve">, </w:t>
      </w:r>
      <w:r w:rsidR="003505A6">
        <w:rPr>
          <w:rFonts w:asciiTheme="majorBidi" w:hAnsiTheme="majorBidi" w:cstheme="majorBidi"/>
          <w:sz w:val="24"/>
          <w:szCs w:val="24"/>
        </w:rPr>
        <w:t>K.</w:t>
      </w:r>
      <w:r w:rsidR="00D20875">
        <w:rPr>
          <w:rFonts w:asciiTheme="majorBidi" w:hAnsiTheme="majorBidi" w:cstheme="majorBidi"/>
          <w:sz w:val="24"/>
          <w:szCs w:val="24"/>
        </w:rPr>
        <w:t>H. Shin, J. S. Choi, B.</w:t>
      </w:r>
      <w:r w:rsidRPr="00733E65">
        <w:rPr>
          <w:rFonts w:asciiTheme="majorBidi" w:hAnsiTheme="majorBidi" w:cstheme="majorBidi"/>
          <w:sz w:val="24"/>
          <w:szCs w:val="24"/>
        </w:rPr>
        <w:t>K. Baik, H. Tsujimoto, H.Y. Heo, C.S. Park and S. H. Woo</w:t>
      </w:r>
      <w:r w:rsidR="00D20875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D20875">
        <w:rPr>
          <w:rFonts w:asciiTheme="majorBidi" w:hAnsiTheme="majorBidi" w:cstheme="majorBidi"/>
          <w:i/>
          <w:iCs/>
          <w:sz w:val="24"/>
          <w:szCs w:val="24"/>
        </w:rPr>
        <w:t>Abiotic stress responsive proteins of wheat grain determined using proteomics technique.</w:t>
      </w:r>
      <w:r w:rsidRPr="00733E65">
        <w:rPr>
          <w:rFonts w:asciiTheme="majorBidi" w:hAnsiTheme="majorBidi" w:cstheme="majorBidi"/>
          <w:sz w:val="24"/>
          <w:szCs w:val="24"/>
        </w:rPr>
        <w:t xml:space="preserve"> Aust</w:t>
      </w:r>
      <w:r w:rsidR="00D20875">
        <w:rPr>
          <w:rFonts w:asciiTheme="majorBidi" w:hAnsiTheme="majorBidi" w:cstheme="majorBidi"/>
          <w:sz w:val="24"/>
          <w:szCs w:val="24"/>
        </w:rPr>
        <w:t>ralian</w:t>
      </w:r>
      <w:r w:rsidRPr="00733E65">
        <w:rPr>
          <w:rFonts w:asciiTheme="majorBidi" w:hAnsiTheme="majorBidi" w:cstheme="majorBidi"/>
          <w:sz w:val="24"/>
          <w:szCs w:val="24"/>
        </w:rPr>
        <w:t xml:space="preserve"> J</w:t>
      </w:r>
      <w:r w:rsidR="00D20875">
        <w:rPr>
          <w:rFonts w:asciiTheme="majorBidi" w:hAnsiTheme="majorBidi" w:cstheme="majorBidi"/>
          <w:sz w:val="24"/>
          <w:szCs w:val="24"/>
        </w:rPr>
        <w:t>ournal of</w:t>
      </w:r>
      <w:r w:rsidRPr="00733E65">
        <w:rPr>
          <w:rFonts w:asciiTheme="majorBidi" w:hAnsiTheme="majorBidi" w:cstheme="majorBidi"/>
          <w:sz w:val="24"/>
          <w:szCs w:val="24"/>
        </w:rPr>
        <w:t xml:space="preserve"> Crop Sci</w:t>
      </w:r>
      <w:r w:rsidR="00D20875">
        <w:rPr>
          <w:rFonts w:asciiTheme="majorBidi" w:hAnsiTheme="majorBidi" w:cstheme="majorBidi"/>
          <w:sz w:val="24"/>
          <w:szCs w:val="24"/>
        </w:rPr>
        <w:t>ence,</w:t>
      </w:r>
      <w:r w:rsidRPr="00733E65">
        <w:rPr>
          <w:rFonts w:asciiTheme="majorBidi" w:hAnsiTheme="majorBidi" w:cstheme="majorBidi"/>
          <w:sz w:val="24"/>
          <w:szCs w:val="24"/>
        </w:rPr>
        <w:t xml:space="preserve"> 4</w:t>
      </w:r>
      <w:r w:rsidR="00D20875">
        <w:rPr>
          <w:rFonts w:asciiTheme="majorBidi" w:hAnsiTheme="majorBidi" w:cstheme="majorBidi"/>
          <w:sz w:val="24"/>
          <w:szCs w:val="24"/>
        </w:rPr>
        <w:t xml:space="preserve">, </w:t>
      </w:r>
      <w:r w:rsidRPr="00733E65">
        <w:rPr>
          <w:rFonts w:asciiTheme="majorBidi" w:hAnsiTheme="majorBidi" w:cstheme="majorBidi"/>
          <w:sz w:val="24"/>
          <w:szCs w:val="24"/>
        </w:rPr>
        <w:t>196-208.</w:t>
      </w:r>
      <w:r w:rsidR="00D20875" w:rsidRPr="00D20875">
        <w:rPr>
          <w:rFonts w:asciiTheme="majorBidi" w:hAnsiTheme="majorBidi" w:cstheme="majorBidi"/>
          <w:sz w:val="24"/>
          <w:szCs w:val="24"/>
        </w:rPr>
        <w:t xml:space="preserve"> </w:t>
      </w:r>
      <w:r w:rsidR="00D20875">
        <w:rPr>
          <w:rFonts w:asciiTheme="majorBidi" w:hAnsiTheme="majorBidi" w:cstheme="majorBidi"/>
          <w:sz w:val="24"/>
          <w:szCs w:val="24"/>
        </w:rPr>
        <w:t>,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(2010)</w:t>
      </w:r>
    </w:p>
    <w:p w:rsidR="00ED1E2C" w:rsidRDefault="00ED1E2C" w:rsidP="00D20875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14. </w:t>
      </w:r>
      <w:r w:rsidR="00D20875" w:rsidRPr="00733E65">
        <w:rPr>
          <w:rFonts w:asciiTheme="majorBidi" w:hAnsiTheme="majorBidi" w:cstheme="majorBidi"/>
          <w:sz w:val="24"/>
          <w:szCs w:val="24"/>
        </w:rPr>
        <w:t>T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>J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Close</w:t>
      </w:r>
      <w:r w:rsidR="00D20875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D20875" w:rsidRPr="00733E65">
        <w:rPr>
          <w:rFonts w:asciiTheme="majorBidi" w:hAnsiTheme="majorBidi" w:cstheme="majorBidi"/>
          <w:sz w:val="24"/>
          <w:szCs w:val="24"/>
        </w:rPr>
        <w:t>P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>M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Chandler. Cereal dehydrins: Serology, gene mapping, and potential functional roles. Aust</w:t>
      </w:r>
      <w:r w:rsidR="00D20875">
        <w:rPr>
          <w:rFonts w:asciiTheme="majorBidi" w:hAnsiTheme="majorBidi" w:cstheme="majorBidi"/>
          <w:sz w:val="24"/>
          <w:szCs w:val="24"/>
        </w:rPr>
        <w:t>ralian</w:t>
      </w:r>
      <w:r w:rsidRPr="00733E65">
        <w:rPr>
          <w:rFonts w:asciiTheme="majorBidi" w:hAnsiTheme="majorBidi" w:cstheme="majorBidi"/>
          <w:sz w:val="24"/>
          <w:szCs w:val="24"/>
        </w:rPr>
        <w:t xml:space="preserve"> J</w:t>
      </w:r>
      <w:r w:rsidR="00291643">
        <w:rPr>
          <w:rFonts w:asciiTheme="majorBidi" w:hAnsiTheme="majorBidi" w:cstheme="majorBidi"/>
          <w:sz w:val="24"/>
          <w:szCs w:val="24"/>
        </w:rPr>
        <w:t xml:space="preserve">ournal of Plant Physiology, </w:t>
      </w:r>
      <w:r w:rsidR="00D20875">
        <w:rPr>
          <w:rFonts w:asciiTheme="majorBidi" w:hAnsiTheme="majorBidi" w:cstheme="majorBidi"/>
          <w:sz w:val="24"/>
          <w:szCs w:val="24"/>
        </w:rPr>
        <w:t>17,</w:t>
      </w:r>
      <w:r w:rsidRPr="00733E65">
        <w:rPr>
          <w:rFonts w:asciiTheme="majorBidi" w:hAnsiTheme="majorBidi" w:cstheme="majorBidi"/>
          <w:sz w:val="24"/>
          <w:szCs w:val="24"/>
        </w:rPr>
        <w:t xml:space="preserve"> 333-344.</w:t>
      </w:r>
      <w:r w:rsidRPr="00ED1E2C">
        <w:rPr>
          <w:rFonts w:asciiTheme="majorBidi" w:hAnsiTheme="majorBidi" w:cstheme="majorBidi"/>
          <w:sz w:val="24"/>
          <w:szCs w:val="24"/>
        </w:rPr>
        <w:t xml:space="preserve"> </w:t>
      </w:r>
      <w:r w:rsidR="00D20875" w:rsidRPr="00733E65">
        <w:rPr>
          <w:rFonts w:asciiTheme="majorBidi" w:hAnsiTheme="majorBidi" w:cstheme="majorBidi"/>
          <w:sz w:val="24"/>
          <w:szCs w:val="24"/>
        </w:rPr>
        <w:t>(1990)</w:t>
      </w:r>
    </w:p>
    <w:p w:rsidR="00ED1E2C" w:rsidRDefault="00ED1E2C" w:rsidP="00D20875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15. </w:t>
      </w:r>
      <w:r w:rsidR="00D20875" w:rsidRPr="00733E65">
        <w:rPr>
          <w:rFonts w:asciiTheme="majorBidi" w:hAnsiTheme="majorBidi" w:cstheme="majorBidi"/>
          <w:sz w:val="24"/>
          <w:szCs w:val="24"/>
        </w:rPr>
        <w:t>F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Riccardi, </w:t>
      </w:r>
      <w:r w:rsidR="00D20875" w:rsidRPr="00733E65">
        <w:rPr>
          <w:rFonts w:asciiTheme="majorBidi" w:hAnsiTheme="majorBidi" w:cstheme="majorBidi"/>
          <w:sz w:val="24"/>
          <w:szCs w:val="24"/>
        </w:rPr>
        <w:t>P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Gazeau</w:t>
      </w:r>
      <w:r w:rsidR="00D20875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D20875" w:rsidRPr="00733E65">
        <w:rPr>
          <w:rFonts w:asciiTheme="majorBidi" w:hAnsiTheme="majorBidi" w:cstheme="majorBidi"/>
          <w:sz w:val="24"/>
          <w:szCs w:val="24"/>
        </w:rPr>
        <w:t>D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Vienne</w:t>
      </w:r>
      <w:r w:rsidR="00D20875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D20875">
        <w:rPr>
          <w:rFonts w:asciiTheme="majorBidi" w:hAnsiTheme="majorBidi" w:cstheme="majorBidi"/>
          <w:i/>
          <w:iCs/>
          <w:sz w:val="24"/>
          <w:szCs w:val="24"/>
        </w:rPr>
        <w:t>Protein changes in response to progressive water deficit in maize, quantitative variation and polypeptide identification</w:t>
      </w:r>
      <w:r w:rsidRPr="00733E65">
        <w:rPr>
          <w:rFonts w:asciiTheme="majorBidi" w:hAnsiTheme="majorBidi" w:cstheme="majorBidi"/>
          <w:sz w:val="24"/>
          <w:szCs w:val="24"/>
        </w:rPr>
        <w:t>. Plant Physiol</w:t>
      </w:r>
      <w:r w:rsidR="00D20875">
        <w:rPr>
          <w:rFonts w:asciiTheme="majorBidi" w:hAnsiTheme="majorBidi" w:cstheme="majorBidi"/>
          <w:sz w:val="24"/>
          <w:szCs w:val="24"/>
        </w:rPr>
        <w:t xml:space="preserve">ogy, </w:t>
      </w:r>
      <w:r w:rsidRPr="00733E65">
        <w:rPr>
          <w:rFonts w:asciiTheme="majorBidi" w:hAnsiTheme="majorBidi" w:cstheme="majorBidi"/>
          <w:sz w:val="24"/>
          <w:szCs w:val="24"/>
        </w:rPr>
        <w:t>117</w:t>
      </w:r>
      <w:r w:rsidR="00D20875">
        <w:rPr>
          <w:rFonts w:asciiTheme="majorBidi" w:hAnsiTheme="majorBidi" w:cstheme="majorBidi"/>
          <w:sz w:val="24"/>
          <w:szCs w:val="24"/>
        </w:rPr>
        <w:t>, 1253-1263(</w:t>
      </w:r>
      <w:r w:rsidRPr="00733E65">
        <w:rPr>
          <w:rFonts w:asciiTheme="majorBidi" w:hAnsiTheme="majorBidi" w:cstheme="majorBidi"/>
          <w:sz w:val="24"/>
          <w:szCs w:val="24"/>
        </w:rPr>
        <w:t>1998</w:t>
      </w:r>
      <w:r w:rsidR="00D20875">
        <w:rPr>
          <w:rFonts w:asciiTheme="majorBidi" w:hAnsiTheme="majorBidi" w:cstheme="majorBidi"/>
          <w:sz w:val="24"/>
          <w:szCs w:val="24"/>
        </w:rPr>
        <w:t>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ED1E2C" w:rsidRPr="00733E65" w:rsidRDefault="00ED1E2C" w:rsidP="00291643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16. </w:t>
      </w:r>
      <w:r w:rsidR="00D20875" w:rsidRPr="00733E65">
        <w:rPr>
          <w:rFonts w:asciiTheme="majorBidi" w:hAnsiTheme="majorBidi" w:cstheme="majorBidi"/>
          <w:sz w:val="24"/>
          <w:szCs w:val="24"/>
        </w:rPr>
        <w:t>J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>F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Carpenter</w:t>
      </w:r>
      <w:r w:rsidR="00D20875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D20875" w:rsidRPr="00733E65">
        <w:rPr>
          <w:rFonts w:asciiTheme="majorBidi" w:hAnsiTheme="majorBidi" w:cstheme="majorBidi"/>
          <w:sz w:val="24"/>
          <w:szCs w:val="24"/>
        </w:rPr>
        <w:t>J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>H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Crowe. </w:t>
      </w:r>
      <w:r w:rsidRPr="00D20875">
        <w:rPr>
          <w:rFonts w:asciiTheme="majorBidi" w:hAnsiTheme="majorBidi" w:cstheme="majorBidi"/>
          <w:i/>
          <w:iCs/>
          <w:sz w:val="24"/>
          <w:szCs w:val="24"/>
        </w:rPr>
        <w:t xml:space="preserve">The mechanism of cryoprotection of proteins by solutes. </w:t>
      </w:r>
      <w:r w:rsidRPr="00733E65">
        <w:rPr>
          <w:rFonts w:asciiTheme="majorBidi" w:hAnsiTheme="majorBidi" w:cstheme="majorBidi"/>
          <w:sz w:val="24"/>
          <w:szCs w:val="24"/>
        </w:rPr>
        <w:t>Cry</w:t>
      </w:r>
      <w:r w:rsidR="00D20875">
        <w:rPr>
          <w:rFonts w:asciiTheme="majorBidi" w:hAnsiTheme="majorBidi" w:cstheme="majorBidi"/>
          <w:sz w:val="24"/>
          <w:szCs w:val="24"/>
        </w:rPr>
        <w:t xml:space="preserve">obiology, </w:t>
      </w:r>
      <w:r w:rsidRPr="00733E65">
        <w:rPr>
          <w:rFonts w:asciiTheme="majorBidi" w:hAnsiTheme="majorBidi" w:cstheme="majorBidi"/>
          <w:sz w:val="24"/>
          <w:szCs w:val="24"/>
        </w:rPr>
        <w:t>25</w:t>
      </w:r>
      <w:r w:rsidR="00291643">
        <w:rPr>
          <w:rFonts w:asciiTheme="majorBidi" w:hAnsiTheme="majorBidi" w:cstheme="majorBidi"/>
          <w:sz w:val="24"/>
          <w:szCs w:val="24"/>
        </w:rPr>
        <w:t xml:space="preserve">, </w:t>
      </w:r>
      <w:r w:rsidR="00D20875">
        <w:rPr>
          <w:rFonts w:asciiTheme="majorBidi" w:hAnsiTheme="majorBidi" w:cstheme="majorBidi"/>
          <w:sz w:val="24"/>
          <w:szCs w:val="24"/>
        </w:rPr>
        <w:t>244-255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D20875">
        <w:rPr>
          <w:rFonts w:asciiTheme="majorBidi" w:hAnsiTheme="majorBidi" w:cstheme="majorBidi"/>
          <w:sz w:val="24"/>
          <w:szCs w:val="24"/>
        </w:rPr>
        <w:t>(</w:t>
      </w:r>
      <w:r w:rsidRPr="00733E65">
        <w:rPr>
          <w:rFonts w:asciiTheme="majorBidi" w:hAnsiTheme="majorBidi" w:cstheme="majorBidi"/>
          <w:sz w:val="24"/>
          <w:szCs w:val="24"/>
        </w:rPr>
        <w:t>1988</w:t>
      </w:r>
      <w:r w:rsidR="00D20875">
        <w:rPr>
          <w:rFonts w:asciiTheme="majorBidi" w:hAnsiTheme="majorBidi" w:cstheme="majorBidi"/>
          <w:sz w:val="24"/>
          <w:szCs w:val="24"/>
        </w:rPr>
        <w:t>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ED1E2C" w:rsidRDefault="00ED1E2C" w:rsidP="00D20875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17. </w:t>
      </w:r>
      <w:r w:rsidR="00D20875" w:rsidRPr="00733E65">
        <w:rPr>
          <w:rFonts w:asciiTheme="majorBidi" w:hAnsiTheme="majorBidi" w:cstheme="majorBidi"/>
          <w:sz w:val="24"/>
          <w:szCs w:val="24"/>
        </w:rPr>
        <w:t>T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Close, </w:t>
      </w:r>
      <w:r w:rsidR="00D20875" w:rsidRPr="00733E65">
        <w:rPr>
          <w:rFonts w:asciiTheme="majorBidi" w:hAnsiTheme="majorBidi" w:cstheme="majorBidi"/>
          <w:sz w:val="24"/>
          <w:szCs w:val="24"/>
        </w:rPr>
        <w:t>A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>A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Kortt</w:t>
      </w:r>
      <w:r w:rsidR="00D20875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D20875" w:rsidRPr="00733E65">
        <w:rPr>
          <w:rFonts w:asciiTheme="majorBidi" w:hAnsiTheme="majorBidi" w:cstheme="majorBidi"/>
          <w:sz w:val="24"/>
          <w:szCs w:val="24"/>
        </w:rPr>
        <w:t>P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>M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Chandler</w:t>
      </w:r>
      <w:r w:rsidR="00D20875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D20875">
        <w:rPr>
          <w:rFonts w:asciiTheme="majorBidi" w:hAnsiTheme="majorBidi" w:cstheme="majorBidi"/>
          <w:i/>
          <w:iCs/>
          <w:sz w:val="24"/>
          <w:szCs w:val="24"/>
        </w:rPr>
        <w:t>A cDNA-based comparison of dehydration-induced proteins (dehydrins) in barley and corn.</w:t>
      </w:r>
      <w:r w:rsidRPr="00733E65">
        <w:rPr>
          <w:rFonts w:asciiTheme="majorBidi" w:hAnsiTheme="majorBidi" w:cstheme="majorBidi"/>
          <w:sz w:val="24"/>
          <w:szCs w:val="24"/>
        </w:rPr>
        <w:t xml:space="preserve"> Plant Mol</w:t>
      </w:r>
      <w:r w:rsidR="00D20875">
        <w:rPr>
          <w:rFonts w:asciiTheme="majorBidi" w:hAnsiTheme="majorBidi" w:cstheme="majorBidi"/>
          <w:sz w:val="24"/>
          <w:szCs w:val="24"/>
        </w:rPr>
        <w:t xml:space="preserve">ecular </w:t>
      </w:r>
      <w:r w:rsidRPr="00733E65">
        <w:rPr>
          <w:rFonts w:asciiTheme="majorBidi" w:hAnsiTheme="majorBidi" w:cstheme="majorBidi"/>
          <w:sz w:val="24"/>
          <w:szCs w:val="24"/>
        </w:rPr>
        <w:t>Biol</w:t>
      </w:r>
      <w:r w:rsidR="00D20875">
        <w:rPr>
          <w:rFonts w:asciiTheme="majorBidi" w:hAnsiTheme="majorBidi" w:cstheme="majorBidi"/>
          <w:sz w:val="24"/>
          <w:szCs w:val="24"/>
        </w:rPr>
        <w:t>ogy,</w:t>
      </w:r>
      <w:r w:rsidRPr="00733E65">
        <w:rPr>
          <w:rFonts w:asciiTheme="majorBidi" w:hAnsiTheme="majorBidi" w:cstheme="majorBidi"/>
          <w:sz w:val="24"/>
          <w:szCs w:val="24"/>
        </w:rPr>
        <w:t xml:space="preserve"> 13</w:t>
      </w:r>
      <w:r w:rsidR="00D20875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95-108</w:t>
      </w:r>
      <w:r w:rsidR="00D20875" w:rsidRPr="00D20875">
        <w:rPr>
          <w:rFonts w:asciiTheme="majorBidi" w:hAnsiTheme="majorBidi" w:cstheme="majorBidi"/>
          <w:sz w:val="24"/>
          <w:szCs w:val="24"/>
        </w:rPr>
        <w:t xml:space="preserve"> </w:t>
      </w:r>
      <w:r w:rsidR="00D20875" w:rsidRPr="00733E65">
        <w:rPr>
          <w:rFonts w:asciiTheme="majorBidi" w:hAnsiTheme="majorBidi" w:cstheme="majorBidi"/>
          <w:sz w:val="24"/>
          <w:szCs w:val="24"/>
        </w:rPr>
        <w:t>(1989)</w:t>
      </w:r>
      <w:r w:rsidR="00D20875">
        <w:rPr>
          <w:rFonts w:asciiTheme="majorBidi" w:hAnsiTheme="majorBidi" w:cstheme="majorBidi"/>
          <w:sz w:val="24"/>
          <w:szCs w:val="24"/>
        </w:rPr>
        <w:t>.</w:t>
      </w:r>
    </w:p>
    <w:p w:rsidR="00ED1E2C" w:rsidRPr="00733E65" w:rsidRDefault="00ED1E2C" w:rsidP="00D20875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18. </w:t>
      </w:r>
      <w:r w:rsidR="00D20875" w:rsidRPr="00733E65">
        <w:rPr>
          <w:rFonts w:asciiTheme="majorBidi" w:hAnsiTheme="majorBidi" w:cstheme="majorBidi"/>
          <w:sz w:val="24"/>
          <w:szCs w:val="24"/>
        </w:rPr>
        <w:t>J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Vilardell, </w:t>
      </w:r>
      <w:r w:rsidR="00D20875" w:rsidRPr="00733E65">
        <w:rPr>
          <w:rFonts w:asciiTheme="majorBidi" w:hAnsiTheme="majorBidi" w:cstheme="majorBidi"/>
          <w:sz w:val="24"/>
          <w:szCs w:val="24"/>
        </w:rPr>
        <w:t>A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Goday</w:t>
      </w:r>
      <w:r w:rsidR="00D20875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D20875" w:rsidRPr="00733E65">
        <w:rPr>
          <w:rFonts w:asciiTheme="majorBidi" w:hAnsiTheme="majorBidi" w:cstheme="majorBidi"/>
          <w:sz w:val="24"/>
          <w:szCs w:val="24"/>
        </w:rPr>
        <w:t>M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>A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D20875">
        <w:rPr>
          <w:rFonts w:asciiTheme="majorBidi" w:hAnsiTheme="majorBidi" w:cstheme="majorBidi"/>
          <w:sz w:val="24"/>
          <w:szCs w:val="24"/>
        </w:rPr>
        <w:t xml:space="preserve">Freire, </w:t>
      </w:r>
      <w:r w:rsidRPr="00D20875">
        <w:rPr>
          <w:rFonts w:asciiTheme="majorBidi" w:hAnsiTheme="majorBidi" w:cstheme="majorBidi"/>
          <w:i/>
          <w:iCs/>
          <w:sz w:val="24"/>
          <w:szCs w:val="24"/>
        </w:rPr>
        <w:t>Gene sequence, developmental expression, and protein phosphorylation of RAB17 in maize</w:t>
      </w:r>
      <w:r w:rsidRPr="00733E65">
        <w:rPr>
          <w:rFonts w:asciiTheme="majorBidi" w:hAnsiTheme="majorBidi" w:cstheme="majorBidi"/>
          <w:sz w:val="24"/>
          <w:szCs w:val="24"/>
        </w:rPr>
        <w:t xml:space="preserve">. Plant </w:t>
      </w:r>
      <w:r w:rsidR="00D20875" w:rsidRPr="00733E65">
        <w:rPr>
          <w:rFonts w:asciiTheme="majorBidi" w:hAnsiTheme="majorBidi" w:cstheme="majorBidi"/>
          <w:sz w:val="24"/>
          <w:szCs w:val="24"/>
        </w:rPr>
        <w:t>Mol</w:t>
      </w:r>
      <w:r w:rsidR="00D20875">
        <w:rPr>
          <w:rFonts w:asciiTheme="majorBidi" w:hAnsiTheme="majorBidi" w:cstheme="majorBidi"/>
          <w:sz w:val="24"/>
          <w:szCs w:val="24"/>
        </w:rPr>
        <w:t xml:space="preserve">ecular </w:t>
      </w:r>
      <w:r w:rsidR="00D20875" w:rsidRPr="00733E65">
        <w:rPr>
          <w:rFonts w:asciiTheme="majorBidi" w:hAnsiTheme="majorBidi" w:cstheme="majorBidi"/>
          <w:sz w:val="24"/>
          <w:szCs w:val="24"/>
        </w:rPr>
        <w:t>Biol</w:t>
      </w:r>
      <w:r w:rsidR="00D20875">
        <w:rPr>
          <w:rFonts w:asciiTheme="majorBidi" w:hAnsiTheme="majorBidi" w:cstheme="majorBidi"/>
          <w:sz w:val="24"/>
          <w:szCs w:val="24"/>
        </w:rPr>
        <w:t xml:space="preserve">ogy, </w:t>
      </w:r>
      <w:r w:rsidRPr="00733E65">
        <w:rPr>
          <w:rFonts w:asciiTheme="majorBidi" w:hAnsiTheme="majorBidi" w:cstheme="majorBidi"/>
          <w:sz w:val="24"/>
          <w:szCs w:val="24"/>
        </w:rPr>
        <w:t>14</w:t>
      </w:r>
      <w:r w:rsidR="00D20875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423-432 </w:t>
      </w:r>
      <w:r w:rsidR="00D20875">
        <w:rPr>
          <w:rFonts w:asciiTheme="majorBidi" w:hAnsiTheme="majorBidi" w:cstheme="majorBidi"/>
          <w:sz w:val="24"/>
          <w:szCs w:val="24"/>
        </w:rPr>
        <w:t>(</w:t>
      </w:r>
      <w:r w:rsidRPr="00733E65">
        <w:rPr>
          <w:rFonts w:asciiTheme="majorBidi" w:hAnsiTheme="majorBidi" w:cstheme="majorBidi"/>
          <w:sz w:val="24"/>
          <w:szCs w:val="24"/>
        </w:rPr>
        <w:t>1990</w:t>
      </w:r>
      <w:r w:rsidR="00D20875">
        <w:rPr>
          <w:rFonts w:asciiTheme="majorBidi" w:hAnsiTheme="majorBidi" w:cstheme="majorBidi"/>
          <w:sz w:val="24"/>
          <w:szCs w:val="24"/>
        </w:rPr>
        <w:t>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ED1E2C" w:rsidRDefault="00ED1E2C" w:rsidP="00D20875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19. </w:t>
      </w:r>
      <w:r w:rsidR="00D20875" w:rsidRPr="00733E65">
        <w:rPr>
          <w:rFonts w:asciiTheme="majorBidi" w:hAnsiTheme="majorBidi" w:cstheme="majorBidi"/>
          <w:sz w:val="24"/>
          <w:szCs w:val="24"/>
        </w:rPr>
        <w:t>M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>P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Popp, </w:t>
      </w:r>
      <w:r w:rsidR="00D20875" w:rsidRPr="00733E65">
        <w:rPr>
          <w:rFonts w:asciiTheme="majorBidi" w:hAnsiTheme="majorBidi" w:cstheme="majorBidi"/>
          <w:sz w:val="24"/>
          <w:szCs w:val="24"/>
        </w:rPr>
        <w:t>T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>C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Keisling, </w:t>
      </w:r>
      <w:r w:rsidR="00D20875" w:rsidRPr="00733E65">
        <w:rPr>
          <w:rFonts w:asciiTheme="majorBidi" w:hAnsiTheme="majorBidi" w:cstheme="majorBidi"/>
          <w:sz w:val="24"/>
          <w:szCs w:val="24"/>
        </w:rPr>
        <w:t>R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>W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McNew, </w:t>
      </w:r>
      <w:r w:rsidR="00D20875" w:rsidRPr="00733E65">
        <w:rPr>
          <w:rFonts w:asciiTheme="majorBidi" w:hAnsiTheme="majorBidi" w:cstheme="majorBidi"/>
          <w:sz w:val="24"/>
          <w:szCs w:val="24"/>
        </w:rPr>
        <w:t>L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>R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Oliver, </w:t>
      </w:r>
      <w:r w:rsidR="00D20875" w:rsidRPr="00733E65">
        <w:rPr>
          <w:rFonts w:asciiTheme="majorBidi" w:hAnsiTheme="majorBidi" w:cstheme="majorBidi"/>
          <w:sz w:val="24"/>
          <w:szCs w:val="24"/>
        </w:rPr>
        <w:t>C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>R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Dillon</w:t>
      </w:r>
      <w:r w:rsidR="00D20875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D20875" w:rsidRPr="00733E65">
        <w:rPr>
          <w:rFonts w:asciiTheme="majorBidi" w:hAnsiTheme="majorBidi" w:cstheme="majorBidi"/>
          <w:sz w:val="24"/>
          <w:szCs w:val="24"/>
        </w:rPr>
        <w:t>D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>M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Wallace</w:t>
      </w:r>
      <w:r w:rsidR="00D20875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D20875">
        <w:rPr>
          <w:rFonts w:asciiTheme="majorBidi" w:hAnsiTheme="majorBidi" w:cstheme="majorBidi"/>
          <w:i/>
          <w:iCs/>
          <w:sz w:val="24"/>
          <w:szCs w:val="24"/>
        </w:rPr>
        <w:t>Planting date, cultivar, and tillage system effects on dry land soybean production</w:t>
      </w:r>
      <w:r w:rsidRPr="00733E65">
        <w:rPr>
          <w:rFonts w:asciiTheme="majorBidi" w:hAnsiTheme="majorBidi" w:cstheme="majorBidi"/>
          <w:sz w:val="24"/>
          <w:szCs w:val="24"/>
        </w:rPr>
        <w:t>. Agric</w:t>
      </w:r>
      <w:r w:rsidR="00D20875">
        <w:rPr>
          <w:rFonts w:asciiTheme="majorBidi" w:hAnsiTheme="majorBidi" w:cstheme="majorBidi"/>
          <w:sz w:val="24"/>
          <w:szCs w:val="24"/>
        </w:rPr>
        <w:t>ulture</w:t>
      </w:r>
      <w:r w:rsidRPr="00733E65">
        <w:rPr>
          <w:rFonts w:asciiTheme="majorBidi" w:hAnsiTheme="majorBidi" w:cstheme="majorBidi"/>
          <w:sz w:val="24"/>
          <w:szCs w:val="24"/>
        </w:rPr>
        <w:t xml:space="preserve"> J</w:t>
      </w:r>
      <w:r w:rsidR="00D20875">
        <w:rPr>
          <w:rFonts w:asciiTheme="majorBidi" w:hAnsiTheme="majorBidi" w:cstheme="majorBidi"/>
          <w:sz w:val="24"/>
          <w:szCs w:val="24"/>
        </w:rPr>
        <w:t>ournal,</w:t>
      </w:r>
      <w:r w:rsidRPr="00733E65">
        <w:rPr>
          <w:rFonts w:asciiTheme="majorBidi" w:hAnsiTheme="majorBidi" w:cstheme="majorBidi"/>
          <w:sz w:val="24"/>
          <w:szCs w:val="24"/>
        </w:rPr>
        <w:t xml:space="preserve"> 94</w:t>
      </w:r>
      <w:r w:rsidR="00D20875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81-88</w:t>
      </w:r>
      <w:r w:rsidR="00D20875" w:rsidRPr="00733E65">
        <w:rPr>
          <w:rFonts w:asciiTheme="majorBidi" w:hAnsiTheme="majorBidi" w:cstheme="majorBidi"/>
          <w:sz w:val="24"/>
          <w:szCs w:val="24"/>
        </w:rPr>
        <w:t>(2002)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ED1E2C" w:rsidRDefault="00ED1E2C" w:rsidP="007B4BF2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20. </w:t>
      </w:r>
      <w:r w:rsidR="00D20875" w:rsidRPr="00733E65">
        <w:rPr>
          <w:rFonts w:asciiTheme="majorBidi" w:hAnsiTheme="majorBidi" w:cstheme="majorBidi"/>
          <w:sz w:val="24"/>
          <w:szCs w:val="24"/>
        </w:rPr>
        <w:t>H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7B4BF2">
        <w:rPr>
          <w:rFonts w:asciiTheme="majorBidi" w:hAnsiTheme="majorBidi" w:cstheme="majorBidi"/>
          <w:sz w:val="24"/>
          <w:szCs w:val="24"/>
        </w:rPr>
        <w:t>Earl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D20875" w:rsidRPr="00733E65">
        <w:rPr>
          <w:rFonts w:asciiTheme="majorBidi" w:hAnsiTheme="majorBidi" w:cstheme="majorBidi"/>
          <w:sz w:val="24"/>
          <w:szCs w:val="24"/>
        </w:rPr>
        <w:t>R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>F</w:t>
      </w:r>
      <w:r w:rsidR="00D20875">
        <w:rPr>
          <w:rFonts w:asciiTheme="majorBidi" w:hAnsiTheme="majorBidi" w:cstheme="majorBidi"/>
          <w:sz w:val="24"/>
          <w:szCs w:val="24"/>
        </w:rPr>
        <w:t>.</w:t>
      </w:r>
      <w:r w:rsidR="00D20875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Davis</w:t>
      </w:r>
      <w:r w:rsidR="007B4BF2" w:rsidRPr="007B4BF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7B4BF2">
        <w:rPr>
          <w:rFonts w:asciiTheme="majorBidi" w:hAnsiTheme="majorBidi" w:cstheme="majorBidi"/>
          <w:i/>
          <w:iCs/>
          <w:sz w:val="24"/>
          <w:szCs w:val="24"/>
        </w:rPr>
        <w:t xml:space="preserve"> Effect of drought stress on leaf and whole canopy radiation use efficiency and yield of maize</w:t>
      </w:r>
      <w:r w:rsidRPr="00733E65">
        <w:rPr>
          <w:rFonts w:asciiTheme="majorBidi" w:hAnsiTheme="majorBidi" w:cstheme="majorBidi"/>
          <w:sz w:val="24"/>
          <w:szCs w:val="24"/>
        </w:rPr>
        <w:t>. Agron</w:t>
      </w:r>
      <w:r w:rsidR="00D20875">
        <w:rPr>
          <w:rFonts w:asciiTheme="majorBidi" w:hAnsiTheme="majorBidi" w:cstheme="majorBidi"/>
          <w:sz w:val="24"/>
          <w:szCs w:val="24"/>
        </w:rPr>
        <w:t>omy Journal,</w:t>
      </w:r>
      <w:r w:rsidRPr="00733E65">
        <w:rPr>
          <w:rFonts w:asciiTheme="majorBidi" w:hAnsiTheme="majorBidi" w:cstheme="majorBidi"/>
          <w:sz w:val="24"/>
          <w:szCs w:val="24"/>
        </w:rPr>
        <w:t xml:space="preserve"> 95</w:t>
      </w:r>
      <w:r w:rsidR="00D20875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>688- 696</w:t>
      </w:r>
      <w:r w:rsidR="00D20875">
        <w:rPr>
          <w:rFonts w:asciiTheme="majorBidi" w:hAnsiTheme="majorBidi" w:cstheme="majorBidi"/>
          <w:sz w:val="24"/>
          <w:szCs w:val="24"/>
        </w:rPr>
        <w:t xml:space="preserve"> </w:t>
      </w:r>
      <w:r w:rsidR="00D20875" w:rsidRPr="00733E65">
        <w:rPr>
          <w:rFonts w:asciiTheme="majorBidi" w:hAnsiTheme="majorBidi" w:cstheme="majorBidi"/>
          <w:sz w:val="24"/>
          <w:szCs w:val="24"/>
        </w:rPr>
        <w:t>(2003)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9A1E07" w:rsidRPr="00733E65" w:rsidRDefault="009A1E07" w:rsidP="007B4BF2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21. </w:t>
      </w:r>
      <w:r w:rsidR="007B4BF2" w:rsidRPr="00733E65">
        <w:rPr>
          <w:rFonts w:asciiTheme="majorBidi" w:hAnsiTheme="majorBidi" w:cstheme="majorBidi"/>
          <w:sz w:val="24"/>
          <w:szCs w:val="24"/>
        </w:rPr>
        <w:t>B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>H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Alishah, </w:t>
      </w:r>
      <w:r w:rsidR="007B4BF2" w:rsidRPr="00733E65">
        <w:rPr>
          <w:rFonts w:asciiTheme="majorBidi" w:hAnsiTheme="majorBidi" w:cstheme="majorBidi"/>
          <w:sz w:val="24"/>
          <w:szCs w:val="24"/>
        </w:rPr>
        <w:t>R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Heidari, </w:t>
      </w:r>
      <w:r w:rsidR="007B4BF2">
        <w:rPr>
          <w:rFonts w:asciiTheme="majorBidi" w:hAnsiTheme="majorBidi" w:cstheme="majorBidi"/>
          <w:sz w:val="24"/>
          <w:szCs w:val="24"/>
        </w:rPr>
        <w:t xml:space="preserve">and </w:t>
      </w:r>
      <w:r w:rsidR="007B4BF2" w:rsidRPr="00733E65">
        <w:rPr>
          <w:rFonts w:asciiTheme="majorBidi" w:hAnsiTheme="majorBidi" w:cstheme="majorBidi"/>
          <w:sz w:val="24"/>
          <w:szCs w:val="24"/>
        </w:rPr>
        <w:t>A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>A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7B4BF2">
        <w:rPr>
          <w:rFonts w:asciiTheme="majorBidi" w:hAnsiTheme="majorBidi" w:cstheme="majorBidi"/>
          <w:sz w:val="24"/>
          <w:szCs w:val="24"/>
        </w:rPr>
        <w:t>Hassan,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B4BF2">
        <w:rPr>
          <w:rFonts w:asciiTheme="majorBidi" w:hAnsiTheme="majorBidi" w:cstheme="majorBidi"/>
          <w:i/>
          <w:iCs/>
          <w:sz w:val="24"/>
          <w:szCs w:val="24"/>
        </w:rPr>
        <w:t>Effect of water stress on some morphological and biochemical characteristics of purple basil (Ocimum basilicum)</w:t>
      </w:r>
      <w:r w:rsidRPr="00733E65">
        <w:rPr>
          <w:rFonts w:asciiTheme="majorBidi" w:hAnsiTheme="majorBidi" w:cstheme="majorBidi"/>
          <w:sz w:val="24"/>
          <w:szCs w:val="24"/>
        </w:rPr>
        <w:t>. Journal of Biological Science</w:t>
      </w:r>
      <w:r w:rsidR="007B4BF2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6</w:t>
      </w:r>
      <w:r w:rsidR="007B4BF2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>763-767</w:t>
      </w:r>
      <w:r w:rsidR="007B4BF2" w:rsidRPr="00733E65">
        <w:rPr>
          <w:rFonts w:asciiTheme="majorBidi" w:hAnsiTheme="majorBidi" w:cstheme="majorBidi"/>
          <w:sz w:val="24"/>
          <w:szCs w:val="24"/>
        </w:rPr>
        <w:t>(2006)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ED1E2C" w:rsidRPr="00733E65" w:rsidRDefault="00ED1E2C" w:rsidP="007B4BF2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22. 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M </w:t>
      </w:r>
      <w:r w:rsidRPr="00733E65">
        <w:rPr>
          <w:rFonts w:asciiTheme="majorBidi" w:hAnsiTheme="majorBidi" w:cstheme="majorBidi"/>
          <w:sz w:val="24"/>
          <w:szCs w:val="24"/>
        </w:rPr>
        <w:t>Egert</w:t>
      </w:r>
      <w:r w:rsidR="007B4BF2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M </w:t>
      </w:r>
      <w:r w:rsidRPr="00733E65">
        <w:rPr>
          <w:rFonts w:asciiTheme="majorBidi" w:hAnsiTheme="majorBidi" w:cstheme="majorBidi"/>
          <w:sz w:val="24"/>
          <w:szCs w:val="24"/>
        </w:rPr>
        <w:t>Tevini</w:t>
      </w:r>
      <w:r w:rsidR="007B4BF2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B4BF2">
        <w:rPr>
          <w:rFonts w:asciiTheme="majorBidi" w:hAnsiTheme="majorBidi" w:cstheme="majorBidi"/>
          <w:i/>
          <w:iCs/>
          <w:sz w:val="24"/>
          <w:szCs w:val="24"/>
        </w:rPr>
        <w:t>Influence of drought on some physiological parameters sympatic for oxidative stress in the leaves of chives (Allium schoenoprasum)</w:t>
      </w:r>
      <w:r w:rsidRPr="00733E65">
        <w:rPr>
          <w:rFonts w:asciiTheme="majorBidi" w:hAnsiTheme="majorBidi" w:cstheme="majorBidi"/>
          <w:sz w:val="24"/>
          <w:szCs w:val="24"/>
        </w:rPr>
        <w:t>. Environmental and Experimental Botany</w:t>
      </w:r>
      <w:r w:rsidR="007B4BF2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48</w:t>
      </w:r>
      <w:r w:rsidR="007B4BF2">
        <w:rPr>
          <w:rFonts w:asciiTheme="majorBidi" w:hAnsiTheme="majorBidi" w:cstheme="majorBidi"/>
          <w:sz w:val="24"/>
          <w:szCs w:val="24"/>
        </w:rPr>
        <w:t xml:space="preserve">, </w:t>
      </w:r>
      <w:r w:rsidRPr="00733E65">
        <w:rPr>
          <w:rFonts w:asciiTheme="majorBidi" w:hAnsiTheme="majorBidi" w:cstheme="majorBidi"/>
          <w:sz w:val="24"/>
          <w:szCs w:val="24"/>
        </w:rPr>
        <w:t>43-49</w:t>
      </w:r>
      <w:r w:rsidR="007B4BF2">
        <w:rPr>
          <w:rFonts w:asciiTheme="majorBidi" w:hAnsiTheme="majorBidi" w:cstheme="majorBidi"/>
          <w:sz w:val="24"/>
          <w:szCs w:val="24"/>
        </w:rPr>
        <w:t xml:space="preserve"> </w:t>
      </w:r>
      <w:r w:rsidR="007B4BF2" w:rsidRPr="00733E65">
        <w:rPr>
          <w:rFonts w:asciiTheme="majorBidi" w:hAnsiTheme="majorBidi" w:cstheme="majorBidi"/>
          <w:sz w:val="24"/>
          <w:szCs w:val="24"/>
        </w:rPr>
        <w:t>(2002)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9A1E07" w:rsidRPr="00733E65" w:rsidRDefault="00ED1E2C" w:rsidP="007B4BF2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 w:rsidRPr="00ED1E2C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9A1E07">
        <w:rPr>
          <w:rFonts w:asciiTheme="majorBidi" w:hAnsiTheme="majorBidi" w:cstheme="majorBidi"/>
          <w:sz w:val="24"/>
          <w:szCs w:val="24"/>
        </w:rPr>
        <w:t xml:space="preserve">23. </w:t>
      </w:r>
      <w:r w:rsidR="007B4BF2" w:rsidRPr="00733E65">
        <w:rPr>
          <w:rFonts w:asciiTheme="majorBidi" w:hAnsiTheme="majorBidi" w:cstheme="majorBidi"/>
          <w:sz w:val="24"/>
          <w:szCs w:val="24"/>
        </w:rPr>
        <w:t>C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>A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9A1E07" w:rsidRPr="00733E65">
        <w:rPr>
          <w:rFonts w:asciiTheme="majorBidi" w:hAnsiTheme="majorBidi" w:cstheme="majorBidi"/>
          <w:sz w:val="24"/>
          <w:szCs w:val="24"/>
        </w:rPr>
        <w:t xml:space="preserve">Jaleel, </w:t>
      </w:r>
      <w:r w:rsidR="007B4BF2" w:rsidRPr="00733E65">
        <w:rPr>
          <w:rFonts w:asciiTheme="majorBidi" w:hAnsiTheme="majorBidi" w:cstheme="majorBidi"/>
          <w:sz w:val="24"/>
          <w:szCs w:val="24"/>
        </w:rPr>
        <w:t>R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9A1E07" w:rsidRPr="00733E65">
        <w:rPr>
          <w:rFonts w:asciiTheme="majorBidi" w:hAnsiTheme="majorBidi" w:cstheme="majorBidi"/>
          <w:sz w:val="24"/>
          <w:szCs w:val="24"/>
        </w:rPr>
        <w:t xml:space="preserve">Gopi, </w:t>
      </w:r>
      <w:r w:rsidR="007B4BF2" w:rsidRPr="00733E65">
        <w:rPr>
          <w:rFonts w:asciiTheme="majorBidi" w:hAnsiTheme="majorBidi" w:cstheme="majorBidi"/>
          <w:sz w:val="24"/>
          <w:szCs w:val="24"/>
        </w:rPr>
        <w:t>B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9A1E07" w:rsidRPr="00733E65">
        <w:rPr>
          <w:rFonts w:asciiTheme="majorBidi" w:hAnsiTheme="majorBidi" w:cstheme="majorBidi"/>
          <w:sz w:val="24"/>
          <w:szCs w:val="24"/>
        </w:rPr>
        <w:t xml:space="preserve">Sankar, </w:t>
      </w:r>
      <w:r w:rsidR="007B4BF2" w:rsidRPr="00733E65">
        <w:rPr>
          <w:rFonts w:asciiTheme="majorBidi" w:hAnsiTheme="majorBidi" w:cstheme="majorBidi"/>
          <w:sz w:val="24"/>
          <w:szCs w:val="24"/>
        </w:rPr>
        <w:t>M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9A1E07" w:rsidRPr="00733E65">
        <w:rPr>
          <w:rFonts w:asciiTheme="majorBidi" w:hAnsiTheme="majorBidi" w:cstheme="majorBidi"/>
          <w:sz w:val="24"/>
          <w:szCs w:val="24"/>
        </w:rPr>
        <w:t>Gomathinayagam</w:t>
      </w:r>
      <w:r w:rsidR="007B4BF2">
        <w:rPr>
          <w:rFonts w:asciiTheme="majorBidi" w:hAnsiTheme="majorBidi" w:cstheme="majorBidi"/>
          <w:sz w:val="24"/>
          <w:szCs w:val="24"/>
        </w:rPr>
        <w:t xml:space="preserve"> and</w:t>
      </w:r>
      <w:r w:rsidR="009A1E0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7B4BF2" w:rsidRPr="00733E65">
        <w:rPr>
          <w:rFonts w:asciiTheme="majorBidi" w:hAnsiTheme="majorBidi" w:cstheme="majorBidi"/>
          <w:sz w:val="24"/>
          <w:szCs w:val="24"/>
        </w:rPr>
        <w:t>R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9A1E07" w:rsidRPr="00733E65">
        <w:rPr>
          <w:rFonts w:asciiTheme="majorBidi" w:hAnsiTheme="majorBidi" w:cstheme="majorBidi"/>
          <w:sz w:val="24"/>
          <w:szCs w:val="24"/>
        </w:rPr>
        <w:t xml:space="preserve">Panneerselvam Differential responses in water use efficiency in two varieties </w:t>
      </w:r>
      <w:r w:rsidR="009A1E07" w:rsidRPr="00733E65">
        <w:rPr>
          <w:rFonts w:asciiTheme="majorBidi" w:hAnsiTheme="majorBidi" w:cstheme="majorBidi"/>
          <w:i/>
          <w:iCs/>
          <w:sz w:val="24"/>
          <w:szCs w:val="24"/>
        </w:rPr>
        <w:t>of Catharanthus roseus</w:t>
      </w:r>
      <w:r w:rsidR="009A1E07" w:rsidRPr="00733E65">
        <w:rPr>
          <w:rFonts w:asciiTheme="majorBidi" w:hAnsiTheme="majorBidi" w:cstheme="majorBidi"/>
          <w:sz w:val="24"/>
          <w:szCs w:val="24"/>
        </w:rPr>
        <w:t xml:space="preserve"> under drought stress. Comptes Rendus Biologies.331, 42-47</w:t>
      </w:r>
      <w:r w:rsidR="007B4BF2" w:rsidRPr="00733E65">
        <w:rPr>
          <w:rFonts w:asciiTheme="majorBidi" w:hAnsiTheme="majorBidi" w:cstheme="majorBidi"/>
          <w:sz w:val="24"/>
          <w:szCs w:val="24"/>
        </w:rPr>
        <w:t>(2008)</w:t>
      </w:r>
      <w:r w:rsidR="009A1E07" w:rsidRPr="00733E65">
        <w:rPr>
          <w:rFonts w:asciiTheme="majorBidi" w:hAnsiTheme="majorBidi" w:cstheme="majorBidi"/>
          <w:sz w:val="24"/>
          <w:szCs w:val="24"/>
        </w:rPr>
        <w:t>.</w:t>
      </w:r>
    </w:p>
    <w:p w:rsidR="00ED1E2C" w:rsidRPr="00733E65" w:rsidRDefault="00ED1E2C" w:rsidP="007B4BF2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24. </w:t>
      </w:r>
      <w:r w:rsidR="007B4BF2" w:rsidRPr="00733E65">
        <w:rPr>
          <w:rFonts w:asciiTheme="majorBidi" w:hAnsiTheme="majorBidi" w:cstheme="majorBidi"/>
          <w:sz w:val="24"/>
          <w:szCs w:val="24"/>
        </w:rPr>
        <w:t>S</w:t>
      </w:r>
      <w:r w:rsidR="007B4BF2">
        <w:rPr>
          <w:rFonts w:asciiTheme="majorBidi" w:hAnsiTheme="majorBidi" w:cstheme="majorBidi"/>
          <w:sz w:val="24"/>
          <w:szCs w:val="24"/>
        </w:rPr>
        <w:t>,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Khorasaninejad, </w:t>
      </w:r>
      <w:r w:rsidR="007B4BF2" w:rsidRPr="00733E65">
        <w:rPr>
          <w:rFonts w:asciiTheme="majorBidi" w:hAnsiTheme="majorBidi" w:cstheme="majorBidi"/>
          <w:sz w:val="24"/>
          <w:szCs w:val="24"/>
        </w:rPr>
        <w:t>A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Mousavi, </w:t>
      </w:r>
      <w:r w:rsidR="007B4BF2" w:rsidRPr="00733E65">
        <w:rPr>
          <w:rFonts w:asciiTheme="majorBidi" w:hAnsiTheme="majorBidi" w:cstheme="majorBidi"/>
          <w:sz w:val="24"/>
          <w:szCs w:val="24"/>
        </w:rPr>
        <w:t>H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Soltanloo, 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K </w:t>
      </w:r>
      <w:r w:rsidRPr="00733E65">
        <w:rPr>
          <w:rFonts w:asciiTheme="majorBidi" w:hAnsiTheme="majorBidi" w:cstheme="majorBidi"/>
          <w:sz w:val="24"/>
          <w:szCs w:val="24"/>
        </w:rPr>
        <w:t>Hemmati</w:t>
      </w:r>
      <w:r w:rsidR="007B4BF2">
        <w:rPr>
          <w:rFonts w:asciiTheme="majorBidi" w:hAnsiTheme="majorBidi" w:cstheme="majorBidi"/>
          <w:sz w:val="24"/>
          <w:szCs w:val="24"/>
        </w:rPr>
        <w:t xml:space="preserve"> and 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A </w:t>
      </w:r>
      <w:r w:rsidRPr="00733E65">
        <w:rPr>
          <w:rFonts w:asciiTheme="majorBidi" w:hAnsiTheme="majorBidi" w:cstheme="majorBidi"/>
          <w:sz w:val="24"/>
          <w:szCs w:val="24"/>
        </w:rPr>
        <w:t>Khalighi</w:t>
      </w:r>
      <w:r w:rsidR="007B4BF2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B4BF2">
        <w:rPr>
          <w:rFonts w:asciiTheme="majorBidi" w:hAnsiTheme="majorBidi" w:cstheme="majorBidi"/>
          <w:i/>
          <w:iCs/>
          <w:sz w:val="24"/>
          <w:szCs w:val="24"/>
        </w:rPr>
        <w:t xml:space="preserve">The effect of drought stress on growth parameters, essential oil yield and constituent of peppermint (Mentha piperita L.). </w:t>
      </w:r>
      <w:r w:rsidRPr="00733E65">
        <w:rPr>
          <w:rFonts w:asciiTheme="majorBidi" w:hAnsiTheme="majorBidi" w:cstheme="majorBidi"/>
          <w:sz w:val="24"/>
          <w:szCs w:val="24"/>
        </w:rPr>
        <w:t>Journal of Medicinal Plants Research</w:t>
      </w:r>
      <w:r w:rsidR="007B4BF2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5</w:t>
      </w:r>
      <w:r w:rsidR="007B4BF2">
        <w:rPr>
          <w:rFonts w:asciiTheme="majorBidi" w:hAnsiTheme="majorBidi" w:cstheme="majorBidi"/>
          <w:sz w:val="24"/>
          <w:szCs w:val="24"/>
        </w:rPr>
        <w:t xml:space="preserve">, </w:t>
      </w:r>
      <w:r w:rsidRPr="00733E65">
        <w:rPr>
          <w:rFonts w:asciiTheme="majorBidi" w:hAnsiTheme="majorBidi" w:cstheme="majorBidi"/>
          <w:sz w:val="24"/>
          <w:szCs w:val="24"/>
        </w:rPr>
        <w:t>5360-5365</w:t>
      </w:r>
      <w:r w:rsidR="007B4BF2" w:rsidRPr="00733E65">
        <w:rPr>
          <w:rFonts w:asciiTheme="majorBidi" w:hAnsiTheme="majorBidi" w:cstheme="majorBidi"/>
          <w:sz w:val="24"/>
          <w:szCs w:val="24"/>
        </w:rPr>
        <w:t>(2011)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ED1E2C" w:rsidRDefault="00ED1E2C" w:rsidP="00291643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25. </w:t>
      </w:r>
      <w:r w:rsidR="007B4BF2" w:rsidRPr="00733E65">
        <w:rPr>
          <w:rFonts w:asciiTheme="majorBidi" w:hAnsiTheme="majorBidi" w:cstheme="majorBidi"/>
          <w:sz w:val="24"/>
          <w:szCs w:val="24"/>
        </w:rPr>
        <w:t>N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>S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Sangwan, </w:t>
      </w:r>
      <w:r w:rsidR="007B4BF2" w:rsidRPr="00733E65">
        <w:rPr>
          <w:rFonts w:asciiTheme="majorBidi" w:hAnsiTheme="majorBidi" w:cstheme="majorBidi"/>
          <w:sz w:val="24"/>
          <w:szCs w:val="24"/>
        </w:rPr>
        <w:t>A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>H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>A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Farooqi, </w:t>
      </w:r>
      <w:r w:rsidR="007B4BF2" w:rsidRPr="00733E65">
        <w:rPr>
          <w:rFonts w:asciiTheme="majorBidi" w:hAnsiTheme="majorBidi" w:cstheme="majorBidi"/>
          <w:sz w:val="24"/>
          <w:szCs w:val="24"/>
        </w:rPr>
        <w:t>F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Shabih</w:t>
      </w:r>
      <w:r w:rsidR="007B4BF2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7B4BF2" w:rsidRPr="00733E65">
        <w:rPr>
          <w:rFonts w:asciiTheme="majorBidi" w:hAnsiTheme="majorBidi" w:cstheme="majorBidi"/>
          <w:sz w:val="24"/>
          <w:szCs w:val="24"/>
        </w:rPr>
        <w:t>R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>S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Sangwas</w:t>
      </w:r>
      <w:r w:rsidR="007B4BF2" w:rsidRPr="007B4BF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7B4BF2">
        <w:rPr>
          <w:rFonts w:asciiTheme="majorBidi" w:hAnsiTheme="majorBidi" w:cstheme="majorBidi"/>
          <w:i/>
          <w:iCs/>
          <w:sz w:val="24"/>
          <w:szCs w:val="24"/>
        </w:rPr>
        <w:t xml:space="preserve"> Regulation of essential oil production in plants</w:t>
      </w:r>
      <w:r w:rsidRPr="00733E65">
        <w:rPr>
          <w:rFonts w:asciiTheme="majorBidi" w:hAnsiTheme="majorBidi" w:cstheme="majorBidi"/>
          <w:sz w:val="24"/>
          <w:szCs w:val="24"/>
        </w:rPr>
        <w:t>. Plant Growth Regulation</w:t>
      </w:r>
      <w:r w:rsidR="00291643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34</w:t>
      </w:r>
      <w:r w:rsidR="007B4BF2">
        <w:rPr>
          <w:rFonts w:asciiTheme="majorBidi" w:hAnsiTheme="majorBidi" w:cstheme="majorBidi"/>
          <w:sz w:val="24"/>
          <w:szCs w:val="24"/>
        </w:rPr>
        <w:t xml:space="preserve">, </w:t>
      </w:r>
      <w:r w:rsidRPr="00733E65">
        <w:rPr>
          <w:rFonts w:asciiTheme="majorBidi" w:hAnsiTheme="majorBidi" w:cstheme="majorBidi"/>
          <w:sz w:val="24"/>
          <w:szCs w:val="24"/>
        </w:rPr>
        <w:t>3-21</w:t>
      </w:r>
      <w:r w:rsidR="007B4BF2" w:rsidRPr="00733E65">
        <w:rPr>
          <w:rFonts w:asciiTheme="majorBidi" w:hAnsiTheme="majorBidi" w:cstheme="majorBidi"/>
          <w:sz w:val="24"/>
          <w:szCs w:val="24"/>
        </w:rPr>
        <w:t>(2001)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9A1E07" w:rsidRDefault="00ED1E2C" w:rsidP="007B4BF2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26. </w:t>
      </w:r>
      <w:r w:rsidR="007B4BF2" w:rsidRPr="00733E65">
        <w:rPr>
          <w:rFonts w:asciiTheme="majorBidi" w:hAnsiTheme="majorBidi" w:cstheme="majorBidi"/>
          <w:sz w:val="24"/>
          <w:szCs w:val="24"/>
        </w:rPr>
        <w:t>B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Sankar, </w:t>
      </w:r>
      <w:r w:rsidR="007B4BF2" w:rsidRPr="00733E65">
        <w:rPr>
          <w:rFonts w:asciiTheme="majorBidi" w:hAnsiTheme="majorBidi" w:cstheme="majorBidi"/>
          <w:sz w:val="24"/>
          <w:szCs w:val="24"/>
        </w:rPr>
        <w:t>C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>A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Jaleel, </w:t>
      </w:r>
      <w:r w:rsidR="007B4BF2" w:rsidRPr="00733E65">
        <w:rPr>
          <w:rFonts w:asciiTheme="majorBidi" w:hAnsiTheme="majorBidi" w:cstheme="majorBidi"/>
          <w:sz w:val="24"/>
          <w:szCs w:val="24"/>
        </w:rPr>
        <w:t>P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Manivannan, </w:t>
      </w:r>
      <w:r w:rsidR="007B4BF2" w:rsidRPr="00733E65">
        <w:rPr>
          <w:rFonts w:asciiTheme="majorBidi" w:hAnsiTheme="majorBidi" w:cstheme="majorBidi"/>
          <w:sz w:val="24"/>
          <w:szCs w:val="24"/>
        </w:rPr>
        <w:t>A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Kishorekumar, </w:t>
      </w:r>
      <w:r w:rsidR="007B4BF2" w:rsidRPr="00733E65">
        <w:rPr>
          <w:rFonts w:asciiTheme="majorBidi" w:hAnsiTheme="majorBidi" w:cstheme="majorBidi"/>
          <w:sz w:val="24"/>
          <w:szCs w:val="24"/>
        </w:rPr>
        <w:t>R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Somasundaram</w:t>
      </w:r>
      <w:r w:rsidR="007B4BF2">
        <w:rPr>
          <w:rFonts w:asciiTheme="majorBidi" w:hAnsiTheme="majorBidi" w:cstheme="majorBidi"/>
          <w:sz w:val="24"/>
          <w:szCs w:val="24"/>
        </w:rPr>
        <w:t xml:space="preserve"> and R Panneerselvam </w:t>
      </w:r>
      <w:r w:rsidRPr="007B4BF2">
        <w:rPr>
          <w:rFonts w:asciiTheme="majorBidi" w:hAnsiTheme="majorBidi" w:cstheme="majorBidi"/>
          <w:i/>
          <w:iCs/>
          <w:sz w:val="24"/>
          <w:szCs w:val="24"/>
        </w:rPr>
        <w:t>Drought induced biochemical modifications and proline metabolism in Abelmoschus esculentus (L.) Moench.</w:t>
      </w:r>
      <w:r w:rsidRPr="00733E65">
        <w:rPr>
          <w:rFonts w:asciiTheme="majorBidi" w:hAnsiTheme="majorBidi" w:cstheme="majorBidi"/>
          <w:sz w:val="24"/>
          <w:szCs w:val="24"/>
        </w:rPr>
        <w:t xml:space="preserve"> Acta Botanica Croatica</w:t>
      </w:r>
      <w:r w:rsidR="007B4BF2">
        <w:rPr>
          <w:rFonts w:asciiTheme="majorBidi" w:hAnsiTheme="majorBidi" w:cstheme="majorBidi"/>
          <w:sz w:val="24"/>
          <w:szCs w:val="24"/>
        </w:rPr>
        <w:t xml:space="preserve">, </w:t>
      </w:r>
      <w:r w:rsidRPr="00733E65">
        <w:rPr>
          <w:rFonts w:asciiTheme="majorBidi" w:hAnsiTheme="majorBidi" w:cstheme="majorBidi"/>
          <w:sz w:val="24"/>
          <w:szCs w:val="24"/>
        </w:rPr>
        <w:t>66</w:t>
      </w:r>
      <w:r w:rsidR="007B4BF2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43-56</w:t>
      </w:r>
      <w:r w:rsidR="007B4BF2">
        <w:rPr>
          <w:rFonts w:asciiTheme="majorBidi" w:hAnsiTheme="majorBidi" w:cstheme="majorBidi"/>
          <w:sz w:val="24"/>
          <w:szCs w:val="24"/>
        </w:rPr>
        <w:t xml:space="preserve"> </w:t>
      </w:r>
      <w:r w:rsidR="007B4BF2" w:rsidRPr="00733E65">
        <w:rPr>
          <w:rFonts w:asciiTheme="majorBidi" w:hAnsiTheme="majorBidi" w:cstheme="majorBidi"/>
          <w:sz w:val="24"/>
          <w:szCs w:val="24"/>
        </w:rPr>
        <w:t>(2007)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9A1E07" w:rsidRPr="00733E65" w:rsidRDefault="009A1E07" w:rsidP="007B4BF2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27. </w:t>
      </w:r>
      <w:r w:rsidR="007B4BF2" w:rsidRPr="00733E65">
        <w:rPr>
          <w:rFonts w:asciiTheme="majorBidi" w:hAnsiTheme="majorBidi" w:cstheme="majorBidi"/>
          <w:sz w:val="24"/>
          <w:szCs w:val="24"/>
        </w:rPr>
        <w:t>M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>V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>S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Valli, </w:t>
      </w:r>
      <w:r w:rsidR="007B4BF2" w:rsidRPr="00733E65">
        <w:rPr>
          <w:rFonts w:asciiTheme="majorBidi" w:hAnsiTheme="majorBidi" w:cstheme="majorBidi"/>
          <w:sz w:val="24"/>
          <w:szCs w:val="24"/>
        </w:rPr>
        <w:t>K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Paliwal</w:t>
      </w:r>
      <w:r w:rsidR="007B4BF2" w:rsidRPr="007B4BF2">
        <w:rPr>
          <w:rFonts w:asciiTheme="majorBidi" w:hAnsiTheme="majorBidi" w:cstheme="majorBidi"/>
          <w:sz w:val="24"/>
          <w:szCs w:val="24"/>
        </w:rPr>
        <w:t xml:space="preserve"> </w:t>
      </w:r>
      <w:r w:rsidR="007B4BF2">
        <w:rPr>
          <w:rFonts w:asciiTheme="majorBidi" w:hAnsiTheme="majorBidi" w:cstheme="majorBidi"/>
          <w:sz w:val="24"/>
          <w:szCs w:val="24"/>
        </w:rPr>
        <w:t xml:space="preserve">and </w:t>
      </w:r>
      <w:r w:rsidR="007B4BF2" w:rsidRPr="00733E65">
        <w:rPr>
          <w:rFonts w:asciiTheme="majorBidi" w:hAnsiTheme="majorBidi" w:cstheme="majorBidi"/>
          <w:sz w:val="24"/>
          <w:szCs w:val="24"/>
        </w:rPr>
        <w:t>A</w:t>
      </w:r>
      <w:r w:rsidRPr="00733E65">
        <w:rPr>
          <w:rFonts w:asciiTheme="majorBidi" w:hAnsiTheme="majorBidi" w:cstheme="majorBidi"/>
          <w:sz w:val="24"/>
          <w:szCs w:val="24"/>
        </w:rPr>
        <w:t xml:space="preserve"> Reckmani</w:t>
      </w:r>
      <w:r w:rsidR="007B4BF2" w:rsidRPr="007B4BF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7B4BF2">
        <w:rPr>
          <w:rFonts w:asciiTheme="majorBidi" w:hAnsiTheme="majorBidi" w:cstheme="majorBidi"/>
          <w:i/>
          <w:iCs/>
          <w:sz w:val="24"/>
          <w:szCs w:val="24"/>
        </w:rPr>
        <w:t xml:space="preserve"> Effect of water stress on photosynthesis, protein content and nitrate reductase activity of Albizzia seedlings</w:t>
      </w:r>
      <w:r w:rsidRPr="00733E65">
        <w:rPr>
          <w:rFonts w:asciiTheme="majorBidi" w:hAnsiTheme="majorBidi" w:cstheme="majorBidi"/>
          <w:sz w:val="24"/>
          <w:szCs w:val="24"/>
        </w:rPr>
        <w:t>. Journal of Plant Biology</w:t>
      </w:r>
      <w:r w:rsidR="007B4BF2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32:13-17</w:t>
      </w:r>
      <w:r w:rsidR="007B4BF2" w:rsidRPr="00733E65">
        <w:rPr>
          <w:rFonts w:asciiTheme="majorBidi" w:hAnsiTheme="majorBidi" w:cstheme="majorBidi"/>
          <w:sz w:val="24"/>
          <w:szCs w:val="24"/>
        </w:rPr>
        <w:t>(2005)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9A1E07" w:rsidRPr="00733E65" w:rsidRDefault="009A1E07" w:rsidP="0088026B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28. </w:t>
      </w:r>
      <w:r w:rsidR="007B4BF2" w:rsidRPr="00733E65">
        <w:rPr>
          <w:rFonts w:asciiTheme="majorBidi" w:hAnsiTheme="majorBidi" w:cstheme="majorBidi"/>
          <w:sz w:val="24"/>
          <w:szCs w:val="24"/>
        </w:rPr>
        <w:t>S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>A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Petropoulos, </w:t>
      </w:r>
      <w:r w:rsidR="007B4BF2" w:rsidRPr="00733E65">
        <w:rPr>
          <w:rFonts w:asciiTheme="majorBidi" w:hAnsiTheme="majorBidi" w:cstheme="majorBidi"/>
          <w:sz w:val="24"/>
          <w:szCs w:val="24"/>
        </w:rPr>
        <w:t>D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Daferera, </w:t>
      </w:r>
      <w:r w:rsidR="007B4BF2" w:rsidRPr="00733E65">
        <w:rPr>
          <w:rFonts w:asciiTheme="majorBidi" w:hAnsiTheme="majorBidi" w:cstheme="majorBidi"/>
          <w:sz w:val="24"/>
          <w:szCs w:val="24"/>
        </w:rPr>
        <w:t>M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>G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Polissiou</w:t>
      </w:r>
      <w:r w:rsidR="007B4BF2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7B4BF2" w:rsidRPr="00733E65">
        <w:rPr>
          <w:rFonts w:asciiTheme="majorBidi" w:hAnsiTheme="majorBidi" w:cstheme="majorBidi"/>
          <w:sz w:val="24"/>
          <w:szCs w:val="24"/>
        </w:rPr>
        <w:t>H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>C</w:t>
      </w:r>
      <w:r w:rsidR="007B4BF2">
        <w:rPr>
          <w:rFonts w:asciiTheme="majorBidi" w:hAnsiTheme="majorBidi" w:cstheme="majorBidi"/>
          <w:sz w:val="24"/>
          <w:szCs w:val="24"/>
        </w:rPr>
        <w:t>.</w:t>
      </w:r>
      <w:r w:rsidR="007B4BF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Passam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88026B">
        <w:rPr>
          <w:rFonts w:asciiTheme="majorBidi" w:hAnsiTheme="majorBidi" w:cstheme="majorBidi"/>
          <w:i/>
          <w:iCs/>
          <w:sz w:val="24"/>
          <w:szCs w:val="24"/>
        </w:rPr>
        <w:t>The effect of water deficit stress on the growth, yield and composition of essential oils of parsley</w:t>
      </w:r>
      <w:r w:rsidRPr="00733E65">
        <w:rPr>
          <w:rFonts w:asciiTheme="majorBidi" w:hAnsiTheme="majorBidi" w:cstheme="majorBidi"/>
          <w:sz w:val="24"/>
          <w:szCs w:val="24"/>
        </w:rPr>
        <w:t>. Sci</w:t>
      </w:r>
      <w:r w:rsidR="007B4BF2">
        <w:rPr>
          <w:rFonts w:asciiTheme="majorBidi" w:hAnsiTheme="majorBidi" w:cstheme="majorBidi"/>
          <w:sz w:val="24"/>
          <w:szCs w:val="24"/>
        </w:rPr>
        <w:t>entia</w:t>
      </w:r>
      <w:r w:rsidRPr="00733E65">
        <w:rPr>
          <w:rFonts w:asciiTheme="majorBidi" w:hAnsiTheme="majorBidi" w:cstheme="majorBidi"/>
          <w:sz w:val="24"/>
          <w:szCs w:val="24"/>
        </w:rPr>
        <w:t xml:space="preserve"> Hort</w:t>
      </w:r>
      <w:r w:rsidR="007B4BF2">
        <w:rPr>
          <w:rFonts w:asciiTheme="majorBidi" w:hAnsiTheme="majorBidi" w:cstheme="majorBidi"/>
          <w:sz w:val="24"/>
          <w:szCs w:val="24"/>
        </w:rPr>
        <w:t>iculturae,</w:t>
      </w:r>
      <w:r w:rsidRPr="00733E65">
        <w:rPr>
          <w:rFonts w:asciiTheme="majorBidi" w:hAnsiTheme="majorBidi" w:cstheme="majorBidi"/>
          <w:sz w:val="24"/>
          <w:szCs w:val="24"/>
        </w:rPr>
        <w:t xml:space="preserve"> 115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393-397</w:t>
      </w:r>
      <w:r w:rsidR="007B4BF2" w:rsidRPr="00733E65">
        <w:rPr>
          <w:rFonts w:asciiTheme="majorBidi" w:hAnsiTheme="majorBidi" w:cstheme="majorBidi"/>
          <w:sz w:val="24"/>
          <w:szCs w:val="24"/>
        </w:rPr>
        <w:t>(2007)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ED1E2C" w:rsidRPr="00733E65" w:rsidRDefault="00ED1E2C" w:rsidP="0088026B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29. </w:t>
      </w:r>
      <w:r w:rsidR="0088026B" w:rsidRPr="00733E65">
        <w:rPr>
          <w:rFonts w:asciiTheme="majorBidi" w:hAnsiTheme="majorBidi" w:cstheme="majorBidi"/>
          <w:sz w:val="24"/>
          <w:szCs w:val="24"/>
        </w:rPr>
        <w:t>W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Sellar. </w:t>
      </w:r>
      <w:r w:rsidRPr="0088026B">
        <w:rPr>
          <w:rFonts w:asciiTheme="majorBidi" w:hAnsiTheme="majorBidi" w:cstheme="majorBidi"/>
          <w:i/>
          <w:iCs/>
          <w:sz w:val="24"/>
          <w:szCs w:val="24"/>
        </w:rPr>
        <w:t xml:space="preserve">The Directory of Essential Oils (Reprint </w:t>
      </w:r>
      <w:proofErr w:type="gramStart"/>
      <w:r w:rsidRPr="0088026B">
        <w:rPr>
          <w:rFonts w:asciiTheme="majorBidi" w:hAnsiTheme="majorBidi" w:cstheme="majorBidi"/>
          <w:i/>
          <w:iCs/>
          <w:sz w:val="24"/>
          <w:szCs w:val="24"/>
        </w:rPr>
        <w:t>ed</w:t>
      </w:r>
      <w:proofErr w:type="gramEnd"/>
      <w:r w:rsidRPr="0088026B">
        <w:rPr>
          <w:rFonts w:asciiTheme="majorBidi" w:hAnsiTheme="majorBidi" w:cstheme="majorBidi"/>
          <w:i/>
          <w:iCs/>
          <w:sz w:val="24"/>
          <w:szCs w:val="24"/>
        </w:rPr>
        <w:t>.)</w:t>
      </w:r>
      <w:r w:rsidRPr="00733E65">
        <w:rPr>
          <w:rFonts w:asciiTheme="majorBidi" w:hAnsiTheme="majorBidi" w:cstheme="majorBidi"/>
          <w:sz w:val="24"/>
          <w:szCs w:val="24"/>
        </w:rPr>
        <w:t>. Essex: The C.W. Daniel</w:t>
      </w:r>
      <w:r w:rsidR="0088026B">
        <w:rPr>
          <w:rFonts w:asciiTheme="majorBidi" w:hAnsiTheme="majorBidi" w:cstheme="majorBidi"/>
          <w:sz w:val="24"/>
          <w:szCs w:val="24"/>
        </w:rPr>
        <w:t xml:space="preserve"> Company, Ltd. ISBN 0-85207-346 </w:t>
      </w:r>
      <w:r w:rsidR="0088026B" w:rsidRPr="00733E65">
        <w:rPr>
          <w:rFonts w:asciiTheme="majorBidi" w:hAnsiTheme="majorBidi" w:cstheme="majorBidi"/>
          <w:sz w:val="24"/>
          <w:szCs w:val="24"/>
        </w:rPr>
        <w:t>(2001)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ED1E2C" w:rsidRDefault="00ED1E2C" w:rsidP="0088026B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30. </w:t>
      </w:r>
      <w:r w:rsidR="0088026B" w:rsidRPr="00733E65">
        <w:rPr>
          <w:rFonts w:asciiTheme="majorBidi" w:hAnsiTheme="majorBidi" w:cstheme="majorBidi"/>
          <w:sz w:val="24"/>
          <w:szCs w:val="24"/>
        </w:rPr>
        <w:t>S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Rhizopoulou</w:t>
      </w:r>
      <w:r w:rsidR="0088026B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88026B" w:rsidRPr="00733E65">
        <w:rPr>
          <w:rFonts w:asciiTheme="majorBidi" w:hAnsiTheme="majorBidi" w:cstheme="majorBidi"/>
          <w:sz w:val="24"/>
          <w:szCs w:val="24"/>
        </w:rPr>
        <w:t>S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Diamantoglou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88026B">
        <w:rPr>
          <w:rFonts w:asciiTheme="majorBidi" w:hAnsiTheme="majorBidi" w:cstheme="majorBidi"/>
          <w:i/>
          <w:iCs/>
          <w:sz w:val="24"/>
          <w:szCs w:val="24"/>
        </w:rPr>
        <w:t>Water stress induced diurnal-variations in leaf water relations, stomatal conductance, soluble sugars, lipids and essential oil content of Origanum maforanal.</w:t>
      </w:r>
      <w:r w:rsidRPr="00733E65">
        <w:rPr>
          <w:rFonts w:asciiTheme="majorBidi" w:hAnsiTheme="majorBidi" w:cstheme="majorBidi"/>
          <w:sz w:val="24"/>
          <w:szCs w:val="24"/>
        </w:rPr>
        <w:t xml:space="preserve"> Journal of Horticultural Science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66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119-125</w:t>
      </w:r>
      <w:r w:rsidR="0088026B">
        <w:rPr>
          <w:rFonts w:asciiTheme="majorBidi" w:hAnsiTheme="majorBidi" w:cstheme="majorBidi"/>
          <w:sz w:val="24"/>
          <w:szCs w:val="24"/>
        </w:rPr>
        <w:t xml:space="preserve"> </w:t>
      </w:r>
      <w:r w:rsidR="0088026B" w:rsidRPr="00733E65">
        <w:rPr>
          <w:rFonts w:asciiTheme="majorBidi" w:hAnsiTheme="majorBidi" w:cstheme="majorBidi"/>
          <w:sz w:val="24"/>
          <w:szCs w:val="24"/>
        </w:rPr>
        <w:t>(1991)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9A1E07" w:rsidRPr="00733E65" w:rsidRDefault="009A1E07" w:rsidP="0088026B">
      <w:pPr>
        <w:spacing w:line="240" w:lineRule="auto"/>
        <w:ind w:left="-569" w:right="-142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31. </w:t>
      </w:r>
      <w:r w:rsidR="0088026B" w:rsidRPr="00733E65">
        <w:rPr>
          <w:rFonts w:asciiTheme="majorBidi" w:hAnsiTheme="majorBidi" w:cstheme="majorBidi"/>
          <w:sz w:val="24"/>
          <w:szCs w:val="24"/>
        </w:rPr>
        <w:t>I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Bettaieb, </w:t>
      </w:r>
      <w:r w:rsidR="0088026B" w:rsidRPr="00733E65">
        <w:rPr>
          <w:rFonts w:asciiTheme="majorBidi" w:hAnsiTheme="majorBidi" w:cstheme="majorBidi"/>
          <w:sz w:val="24"/>
          <w:szCs w:val="24"/>
        </w:rPr>
        <w:t>N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Zakhams, </w:t>
      </w:r>
      <w:r w:rsidR="0088026B" w:rsidRPr="00733E65">
        <w:rPr>
          <w:rFonts w:asciiTheme="majorBidi" w:hAnsiTheme="majorBidi" w:cstheme="majorBidi"/>
          <w:sz w:val="24"/>
          <w:szCs w:val="24"/>
        </w:rPr>
        <w:t>W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>A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Wannes, </w:t>
      </w:r>
      <w:r w:rsidR="0088026B" w:rsidRPr="00733E65">
        <w:rPr>
          <w:rFonts w:asciiTheme="majorBidi" w:hAnsiTheme="majorBidi" w:cstheme="majorBidi"/>
          <w:sz w:val="24"/>
          <w:szCs w:val="24"/>
        </w:rPr>
        <w:t>M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>E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Kchouk</w:t>
      </w:r>
      <w:r w:rsidR="0088026B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B </w:t>
      </w:r>
      <w:r w:rsidRPr="00733E65">
        <w:rPr>
          <w:rFonts w:asciiTheme="majorBidi" w:hAnsiTheme="majorBidi" w:cstheme="majorBidi"/>
          <w:sz w:val="24"/>
          <w:szCs w:val="24"/>
        </w:rPr>
        <w:t>Marzouk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88026B">
        <w:rPr>
          <w:rFonts w:asciiTheme="majorBidi" w:hAnsiTheme="majorBidi" w:cstheme="majorBidi"/>
          <w:i/>
          <w:iCs/>
          <w:sz w:val="24"/>
          <w:szCs w:val="24"/>
        </w:rPr>
        <w:t>Water deficit effects on Salvia officinalis fatty acids and essential oils composition</w:t>
      </w:r>
      <w:r w:rsidRPr="00733E65">
        <w:rPr>
          <w:rFonts w:asciiTheme="majorBidi" w:hAnsiTheme="majorBidi" w:cstheme="majorBidi"/>
          <w:sz w:val="24"/>
          <w:szCs w:val="24"/>
        </w:rPr>
        <w:t>. Scientia Horticulturae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120, 271-275</w:t>
      </w:r>
      <w:r w:rsidR="0088026B" w:rsidRPr="00733E65">
        <w:rPr>
          <w:rFonts w:asciiTheme="majorBidi" w:hAnsiTheme="majorBidi" w:cstheme="majorBidi"/>
          <w:sz w:val="24"/>
          <w:szCs w:val="24"/>
        </w:rPr>
        <w:t>(2008)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ED1E2C" w:rsidRPr="00733E65" w:rsidRDefault="00ED1E2C" w:rsidP="0088026B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32. </w:t>
      </w:r>
      <w:r w:rsidR="0088026B" w:rsidRPr="00733E65">
        <w:rPr>
          <w:rFonts w:asciiTheme="majorBidi" w:hAnsiTheme="majorBidi" w:cstheme="majorBidi"/>
          <w:sz w:val="24"/>
          <w:szCs w:val="24"/>
        </w:rPr>
        <w:t>N</w:t>
      </w:r>
      <w:r w:rsidR="0088026B">
        <w:rPr>
          <w:rFonts w:asciiTheme="majorBidi" w:hAnsiTheme="majorBidi" w:cstheme="majorBidi"/>
          <w:sz w:val="24"/>
          <w:szCs w:val="24"/>
        </w:rPr>
        <w:t xml:space="preserve">. </w:t>
      </w:r>
      <w:r w:rsidRPr="00733E65">
        <w:rPr>
          <w:rFonts w:asciiTheme="majorBidi" w:hAnsiTheme="majorBidi" w:cstheme="majorBidi"/>
          <w:sz w:val="24"/>
          <w:szCs w:val="24"/>
        </w:rPr>
        <w:t xml:space="preserve">Rahmani, </w:t>
      </w:r>
      <w:r w:rsidR="0088026B" w:rsidRPr="00733E65">
        <w:rPr>
          <w:rFonts w:asciiTheme="majorBidi" w:hAnsiTheme="majorBidi" w:cstheme="majorBidi"/>
          <w:sz w:val="24"/>
          <w:szCs w:val="24"/>
        </w:rPr>
        <w:t>J</w:t>
      </w:r>
      <w:r w:rsidR="0088026B">
        <w:rPr>
          <w:rFonts w:asciiTheme="majorBidi" w:hAnsiTheme="majorBidi" w:cstheme="majorBidi"/>
          <w:sz w:val="24"/>
          <w:szCs w:val="24"/>
        </w:rPr>
        <w:t xml:space="preserve">. </w:t>
      </w:r>
      <w:r w:rsidRPr="00733E65">
        <w:rPr>
          <w:rFonts w:asciiTheme="majorBidi" w:hAnsiTheme="majorBidi" w:cstheme="majorBidi"/>
          <w:sz w:val="24"/>
          <w:szCs w:val="24"/>
        </w:rPr>
        <w:t>Daneshian</w:t>
      </w:r>
      <w:r w:rsidR="0088026B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88026B" w:rsidRPr="00733E65">
        <w:rPr>
          <w:rFonts w:asciiTheme="majorBidi" w:hAnsiTheme="majorBidi" w:cstheme="majorBidi"/>
          <w:sz w:val="24"/>
          <w:szCs w:val="24"/>
        </w:rPr>
        <w:t>A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>H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88026B">
        <w:rPr>
          <w:rFonts w:asciiTheme="majorBidi" w:hAnsiTheme="majorBidi" w:cstheme="majorBidi"/>
          <w:sz w:val="24"/>
          <w:szCs w:val="24"/>
        </w:rPr>
        <w:t>Farahani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88026B">
        <w:rPr>
          <w:rFonts w:asciiTheme="majorBidi" w:hAnsiTheme="majorBidi" w:cstheme="majorBidi"/>
          <w:i/>
          <w:iCs/>
          <w:sz w:val="24"/>
          <w:szCs w:val="24"/>
        </w:rPr>
        <w:t>Effects of nitrogen fertilizer and irrigation regimes on seed yield of calendula (Calendula officinalis L.)</w:t>
      </w:r>
      <w:r w:rsidRPr="00733E65">
        <w:rPr>
          <w:rFonts w:asciiTheme="majorBidi" w:hAnsiTheme="majorBidi" w:cstheme="majorBidi"/>
          <w:sz w:val="24"/>
          <w:szCs w:val="24"/>
        </w:rPr>
        <w:t xml:space="preserve">. Journal of Agricultural Biotechnology and Sustainable Development. </w:t>
      </w:r>
      <w:proofErr w:type="gramStart"/>
      <w:r w:rsidRPr="00733E65">
        <w:rPr>
          <w:rFonts w:asciiTheme="majorBidi" w:hAnsiTheme="majorBidi" w:cstheme="majorBidi"/>
          <w:sz w:val="24"/>
          <w:szCs w:val="24"/>
        </w:rPr>
        <w:t>1</w:t>
      </w:r>
      <w:proofErr w:type="gramEnd"/>
      <w:r w:rsidRPr="00733E65">
        <w:rPr>
          <w:rFonts w:asciiTheme="majorBidi" w:hAnsiTheme="majorBidi" w:cstheme="majorBidi"/>
          <w:sz w:val="24"/>
          <w:szCs w:val="24"/>
        </w:rPr>
        <w:t>, 24-28</w:t>
      </w:r>
      <w:r w:rsidR="0088026B">
        <w:rPr>
          <w:rFonts w:asciiTheme="majorBidi" w:hAnsiTheme="majorBidi" w:cstheme="majorBidi"/>
          <w:sz w:val="24"/>
          <w:szCs w:val="24"/>
        </w:rPr>
        <w:t xml:space="preserve"> </w:t>
      </w:r>
      <w:r w:rsidR="0088026B" w:rsidRPr="00733E65">
        <w:rPr>
          <w:rFonts w:asciiTheme="majorBidi" w:hAnsiTheme="majorBidi" w:cstheme="majorBidi"/>
          <w:sz w:val="24"/>
          <w:szCs w:val="24"/>
        </w:rPr>
        <w:t>(2009)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ED1E2C" w:rsidRDefault="00ED1E2C" w:rsidP="0088026B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33. </w:t>
      </w:r>
      <w:r w:rsidR="0088026B" w:rsidRPr="00733E65">
        <w:rPr>
          <w:rFonts w:asciiTheme="majorBidi" w:hAnsiTheme="majorBidi" w:cstheme="majorBidi"/>
          <w:sz w:val="24"/>
          <w:szCs w:val="24"/>
        </w:rPr>
        <w:t>F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>H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Aliabadi, </w:t>
      </w:r>
      <w:r w:rsidR="0088026B" w:rsidRPr="00733E65">
        <w:rPr>
          <w:rFonts w:asciiTheme="majorBidi" w:hAnsiTheme="majorBidi" w:cstheme="majorBidi"/>
          <w:sz w:val="24"/>
          <w:szCs w:val="24"/>
        </w:rPr>
        <w:t>M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>H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Lebaschi, </w:t>
      </w:r>
      <w:r w:rsidR="0088026B" w:rsidRPr="00733E65">
        <w:rPr>
          <w:rFonts w:asciiTheme="majorBidi" w:hAnsiTheme="majorBidi" w:cstheme="majorBidi"/>
          <w:sz w:val="24"/>
          <w:szCs w:val="24"/>
        </w:rPr>
        <w:t>A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>H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Shiranirad, </w:t>
      </w:r>
      <w:r w:rsidR="0088026B" w:rsidRPr="00733E65">
        <w:rPr>
          <w:rFonts w:asciiTheme="majorBidi" w:hAnsiTheme="majorBidi" w:cstheme="majorBidi"/>
          <w:sz w:val="24"/>
          <w:szCs w:val="24"/>
        </w:rPr>
        <w:t>A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>R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Valadabadi</w:t>
      </w:r>
      <w:r w:rsidR="0088026B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J </w:t>
      </w:r>
      <w:r w:rsidRPr="00733E65">
        <w:rPr>
          <w:rFonts w:asciiTheme="majorBidi" w:hAnsiTheme="majorBidi" w:cstheme="majorBidi"/>
          <w:sz w:val="24"/>
          <w:szCs w:val="24"/>
        </w:rPr>
        <w:t>Daneshian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88026B">
        <w:rPr>
          <w:rFonts w:asciiTheme="majorBidi" w:hAnsiTheme="majorBidi" w:cstheme="majorBidi"/>
          <w:i/>
          <w:iCs/>
          <w:sz w:val="24"/>
          <w:szCs w:val="24"/>
        </w:rPr>
        <w:t>Effects of arbuscular mycorrhizal fungi, different levels of phosphorus and drought stress on water use efficiency, relative water content and proline accumulation rate of coriander (Coriandrum sativum L.)</w:t>
      </w:r>
      <w:r w:rsidRPr="00733E65">
        <w:rPr>
          <w:rFonts w:asciiTheme="majorBidi" w:hAnsiTheme="majorBidi" w:cstheme="majorBidi"/>
          <w:sz w:val="24"/>
          <w:szCs w:val="24"/>
        </w:rPr>
        <w:t>. J</w:t>
      </w:r>
      <w:r w:rsidR="0088026B">
        <w:rPr>
          <w:rFonts w:asciiTheme="majorBidi" w:hAnsiTheme="majorBidi" w:cstheme="majorBidi"/>
          <w:sz w:val="24"/>
          <w:szCs w:val="24"/>
        </w:rPr>
        <w:t>ournal of</w:t>
      </w:r>
      <w:r w:rsidRPr="00733E65">
        <w:rPr>
          <w:rFonts w:asciiTheme="majorBidi" w:hAnsiTheme="majorBidi" w:cstheme="majorBidi"/>
          <w:sz w:val="24"/>
          <w:szCs w:val="24"/>
        </w:rPr>
        <w:t xml:space="preserve"> Med</w:t>
      </w:r>
      <w:r w:rsidR="0088026B">
        <w:rPr>
          <w:rFonts w:asciiTheme="majorBidi" w:hAnsiTheme="majorBidi" w:cstheme="majorBidi"/>
          <w:sz w:val="24"/>
          <w:szCs w:val="24"/>
        </w:rPr>
        <w:t>icinal</w:t>
      </w:r>
      <w:r w:rsidRPr="00733E65">
        <w:rPr>
          <w:rFonts w:asciiTheme="majorBidi" w:hAnsiTheme="majorBidi" w:cstheme="majorBidi"/>
          <w:sz w:val="24"/>
          <w:szCs w:val="24"/>
        </w:rPr>
        <w:t xml:space="preserve"> Plant</w:t>
      </w:r>
      <w:r w:rsidR="0088026B">
        <w:rPr>
          <w:rFonts w:asciiTheme="majorBidi" w:hAnsiTheme="majorBidi" w:cstheme="majorBidi"/>
          <w:sz w:val="24"/>
          <w:szCs w:val="24"/>
        </w:rPr>
        <w:t xml:space="preserve">s </w:t>
      </w:r>
      <w:r w:rsidRPr="00733E65">
        <w:rPr>
          <w:rFonts w:asciiTheme="majorBidi" w:hAnsiTheme="majorBidi" w:cstheme="majorBidi"/>
          <w:sz w:val="24"/>
          <w:szCs w:val="24"/>
        </w:rPr>
        <w:t>Res</w:t>
      </w:r>
      <w:r w:rsidR="0088026B">
        <w:rPr>
          <w:rFonts w:asciiTheme="majorBidi" w:hAnsiTheme="majorBidi" w:cstheme="majorBidi"/>
          <w:sz w:val="24"/>
          <w:szCs w:val="24"/>
        </w:rPr>
        <w:t>earch,</w:t>
      </w:r>
      <w:r w:rsidRPr="00733E65">
        <w:rPr>
          <w:rFonts w:asciiTheme="majorBidi" w:hAnsiTheme="majorBidi" w:cstheme="majorBidi"/>
          <w:sz w:val="24"/>
          <w:szCs w:val="24"/>
        </w:rPr>
        <w:t xml:space="preserve"> 2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125-131</w:t>
      </w:r>
      <w:r w:rsidR="0088026B">
        <w:rPr>
          <w:rFonts w:asciiTheme="majorBidi" w:hAnsiTheme="majorBidi" w:cstheme="majorBidi"/>
          <w:sz w:val="24"/>
          <w:szCs w:val="24"/>
        </w:rPr>
        <w:t xml:space="preserve"> (2008).</w:t>
      </w:r>
    </w:p>
    <w:p w:rsidR="00833982" w:rsidRPr="00733E65" w:rsidRDefault="00833982" w:rsidP="0088026B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34. </w:t>
      </w:r>
      <w:r w:rsidR="0088026B" w:rsidRPr="00733E65">
        <w:rPr>
          <w:rFonts w:asciiTheme="majorBidi" w:hAnsiTheme="majorBidi" w:cstheme="majorBidi"/>
          <w:sz w:val="24"/>
          <w:szCs w:val="24"/>
        </w:rPr>
        <w:t>M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>R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Micheli, </w:t>
      </w:r>
      <w:r w:rsidR="0088026B" w:rsidRPr="00733E65">
        <w:rPr>
          <w:rFonts w:asciiTheme="majorBidi" w:hAnsiTheme="majorBidi" w:cstheme="majorBidi"/>
          <w:sz w:val="24"/>
          <w:szCs w:val="24"/>
        </w:rPr>
        <w:t>R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Bova, </w:t>
      </w:r>
      <w:r w:rsidR="0088026B" w:rsidRPr="00733E65">
        <w:rPr>
          <w:rFonts w:asciiTheme="majorBidi" w:hAnsiTheme="majorBidi" w:cstheme="majorBidi"/>
          <w:sz w:val="24"/>
          <w:szCs w:val="24"/>
        </w:rPr>
        <w:t>E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Pascale and D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>E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Ambrosio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88026B">
        <w:rPr>
          <w:rFonts w:asciiTheme="majorBidi" w:hAnsiTheme="majorBidi" w:cstheme="majorBidi"/>
          <w:i/>
          <w:iCs/>
          <w:sz w:val="24"/>
          <w:szCs w:val="24"/>
        </w:rPr>
        <w:t>Reproducible DNA fingerprinting with the random amplified polymorphic DNA (RAPD) method</w:t>
      </w:r>
      <w:r w:rsidRPr="00733E65">
        <w:rPr>
          <w:rFonts w:asciiTheme="majorBidi" w:hAnsiTheme="majorBidi" w:cstheme="majorBidi"/>
          <w:sz w:val="24"/>
          <w:szCs w:val="24"/>
        </w:rPr>
        <w:t>. N</w:t>
      </w:r>
      <w:r w:rsidR="0088026B">
        <w:rPr>
          <w:rFonts w:asciiTheme="majorBidi" w:hAnsiTheme="majorBidi" w:cstheme="majorBidi"/>
          <w:sz w:val="24"/>
          <w:szCs w:val="24"/>
        </w:rPr>
        <w:t>ucleic Acids Research, 22, 1921-1922</w:t>
      </w:r>
      <w:r w:rsidR="0088026B" w:rsidRPr="0088026B">
        <w:rPr>
          <w:rFonts w:asciiTheme="majorBidi" w:hAnsiTheme="majorBidi" w:cstheme="majorBidi"/>
          <w:sz w:val="24"/>
          <w:szCs w:val="24"/>
        </w:rPr>
        <w:t xml:space="preserve"> </w:t>
      </w:r>
      <w:r w:rsidR="0088026B" w:rsidRPr="00733E65">
        <w:rPr>
          <w:rFonts w:asciiTheme="majorBidi" w:hAnsiTheme="majorBidi" w:cstheme="majorBidi"/>
          <w:sz w:val="24"/>
          <w:szCs w:val="24"/>
        </w:rPr>
        <w:t>(1994)</w:t>
      </w:r>
      <w:r w:rsidR="0088026B">
        <w:rPr>
          <w:rFonts w:asciiTheme="majorBidi" w:hAnsiTheme="majorBidi" w:cstheme="majorBidi"/>
          <w:sz w:val="24"/>
          <w:szCs w:val="24"/>
        </w:rPr>
        <w:t>.</w:t>
      </w:r>
    </w:p>
    <w:p w:rsidR="00833982" w:rsidRPr="00733E65" w:rsidRDefault="00833982" w:rsidP="0088026B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35. </w:t>
      </w:r>
      <w:r w:rsidR="0088026B" w:rsidRPr="00733E65">
        <w:rPr>
          <w:rFonts w:asciiTheme="majorBidi" w:hAnsiTheme="majorBidi" w:cstheme="majorBidi"/>
          <w:sz w:val="24"/>
          <w:szCs w:val="24"/>
        </w:rPr>
        <w:t>P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Liu, </w:t>
      </w:r>
      <w:r w:rsidR="0088026B" w:rsidRPr="00733E65">
        <w:rPr>
          <w:rFonts w:asciiTheme="majorBidi" w:hAnsiTheme="majorBidi" w:cstheme="majorBidi"/>
          <w:sz w:val="24"/>
          <w:szCs w:val="24"/>
        </w:rPr>
        <w:t>Y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>S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Yang, </w:t>
      </w:r>
      <w:r w:rsidR="0088026B" w:rsidRPr="00733E65">
        <w:rPr>
          <w:rFonts w:asciiTheme="majorBidi" w:hAnsiTheme="majorBidi" w:cstheme="majorBidi"/>
          <w:sz w:val="24"/>
          <w:szCs w:val="24"/>
        </w:rPr>
        <w:t>C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>Y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Hao and </w:t>
      </w:r>
      <w:r w:rsidR="0088026B" w:rsidRPr="00733E65">
        <w:rPr>
          <w:rFonts w:asciiTheme="majorBidi" w:hAnsiTheme="majorBidi" w:cstheme="majorBidi"/>
          <w:sz w:val="24"/>
          <w:szCs w:val="24"/>
        </w:rPr>
        <w:t>W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>D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Guo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88026B">
        <w:rPr>
          <w:rFonts w:asciiTheme="majorBidi" w:hAnsiTheme="majorBidi" w:cstheme="majorBidi"/>
          <w:i/>
          <w:iCs/>
          <w:sz w:val="24"/>
          <w:szCs w:val="24"/>
        </w:rPr>
        <w:t>Ecological risk assessment using RAPD and distribution pattern of a rare and endangered species</w:t>
      </w:r>
      <w:r w:rsidRPr="00733E65">
        <w:rPr>
          <w:rFonts w:asciiTheme="majorBidi" w:hAnsiTheme="majorBidi" w:cstheme="majorBidi"/>
          <w:sz w:val="24"/>
          <w:szCs w:val="24"/>
        </w:rPr>
        <w:t>. Chemosphere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68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="00291643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1497-1505</w:t>
      </w:r>
      <w:r w:rsidR="0088026B">
        <w:rPr>
          <w:rFonts w:asciiTheme="majorBidi" w:hAnsiTheme="majorBidi" w:cstheme="majorBidi"/>
          <w:sz w:val="24"/>
          <w:szCs w:val="24"/>
        </w:rPr>
        <w:t xml:space="preserve"> </w:t>
      </w:r>
      <w:r w:rsidR="0088026B" w:rsidRPr="00733E65">
        <w:rPr>
          <w:rFonts w:asciiTheme="majorBidi" w:hAnsiTheme="majorBidi" w:cstheme="majorBidi"/>
          <w:sz w:val="24"/>
          <w:szCs w:val="24"/>
        </w:rPr>
        <w:t>(2007)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9A1E07" w:rsidRDefault="009A1E07" w:rsidP="0088026B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36. </w:t>
      </w:r>
      <w:r w:rsidR="0088026B" w:rsidRPr="00733E65">
        <w:rPr>
          <w:rFonts w:asciiTheme="majorBidi" w:hAnsiTheme="majorBidi" w:cstheme="majorBidi"/>
          <w:sz w:val="24"/>
          <w:szCs w:val="24"/>
        </w:rPr>
        <w:t>W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Zheng, </w:t>
      </w:r>
      <w:r w:rsidR="0088026B" w:rsidRPr="00733E65">
        <w:rPr>
          <w:rFonts w:asciiTheme="majorBidi" w:hAnsiTheme="majorBidi" w:cstheme="majorBidi"/>
          <w:sz w:val="24"/>
          <w:szCs w:val="24"/>
        </w:rPr>
        <w:t>L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Wang, </w:t>
      </w:r>
      <w:r w:rsidR="0088026B" w:rsidRPr="00733E65">
        <w:rPr>
          <w:rFonts w:asciiTheme="majorBidi" w:hAnsiTheme="majorBidi" w:cstheme="majorBidi"/>
          <w:sz w:val="24"/>
          <w:szCs w:val="24"/>
        </w:rPr>
        <w:t>L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Meng and </w:t>
      </w:r>
      <w:r w:rsidR="0088026B" w:rsidRPr="00733E65">
        <w:rPr>
          <w:rFonts w:asciiTheme="majorBidi" w:hAnsiTheme="majorBidi" w:cstheme="majorBidi"/>
          <w:sz w:val="24"/>
          <w:szCs w:val="24"/>
        </w:rPr>
        <w:t>J</w:t>
      </w:r>
      <w:r w:rsidR="0088026B">
        <w:rPr>
          <w:rFonts w:asciiTheme="majorBidi" w:hAnsiTheme="majorBidi" w:cstheme="majorBidi"/>
          <w:sz w:val="24"/>
          <w:szCs w:val="24"/>
        </w:rPr>
        <w:t>.</w:t>
      </w:r>
      <w:r w:rsidR="0088026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Liu</w:t>
      </w:r>
      <w:r w:rsidR="008E08F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88026B">
        <w:rPr>
          <w:rFonts w:asciiTheme="majorBidi" w:hAnsiTheme="majorBidi" w:cstheme="majorBidi"/>
          <w:i/>
          <w:iCs/>
          <w:sz w:val="24"/>
          <w:szCs w:val="24"/>
        </w:rPr>
        <w:t xml:space="preserve">Genetic variation in the endangered Anisodus tanguticus (Solanaceae), an alpine perennial endemic to the Qinghai-Tibetan Plateau. </w:t>
      </w:r>
      <w:r w:rsidRPr="00733E65">
        <w:rPr>
          <w:rFonts w:asciiTheme="majorBidi" w:hAnsiTheme="majorBidi" w:cstheme="majorBidi"/>
          <w:sz w:val="24"/>
          <w:szCs w:val="24"/>
        </w:rPr>
        <w:t>Genetica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132</w:t>
      </w:r>
      <w:r w:rsidR="0088026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123-129</w:t>
      </w:r>
      <w:r w:rsidR="0088026B">
        <w:rPr>
          <w:rFonts w:asciiTheme="majorBidi" w:hAnsiTheme="majorBidi" w:cstheme="majorBidi"/>
          <w:sz w:val="24"/>
          <w:szCs w:val="24"/>
        </w:rPr>
        <w:t xml:space="preserve"> </w:t>
      </w:r>
      <w:r w:rsidR="0088026B" w:rsidRPr="00733E65">
        <w:rPr>
          <w:rFonts w:asciiTheme="majorBidi" w:hAnsiTheme="majorBidi" w:cstheme="majorBidi"/>
          <w:sz w:val="24"/>
          <w:szCs w:val="24"/>
        </w:rPr>
        <w:t>(2008)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0043ED" w:rsidRPr="00291643" w:rsidRDefault="00AF0067" w:rsidP="00291643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37. </w:t>
      </w:r>
      <w:r w:rsidR="0058598C" w:rsidRPr="00733E65">
        <w:rPr>
          <w:rFonts w:asciiTheme="majorBidi" w:hAnsiTheme="majorBidi" w:cstheme="majorBidi"/>
          <w:sz w:val="24"/>
          <w:szCs w:val="24"/>
        </w:rPr>
        <w:t>J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>Y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0043ED" w:rsidRPr="00733E65">
        <w:rPr>
          <w:rFonts w:asciiTheme="majorBidi" w:hAnsiTheme="majorBidi" w:cstheme="majorBidi"/>
          <w:sz w:val="24"/>
          <w:szCs w:val="24"/>
        </w:rPr>
        <w:t xml:space="preserve">Um, </w:t>
      </w:r>
      <w:r w:rsidR="0058598C" w:rsidRPr="00733E65">
        <w:rPr>
          <w:rFonts w:asciiTheme="majorBidi" w:hAnsiTheme="majorBidi" w:cstheme="majorBidi"/>
          <w:sz w:val="24"/>
          <w:szCs w:val="24"/>
        </w:rPr>
        <w:t>H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>S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0043ED" w:rsidRPr="00733E65">
        <w:rPr>
          <w:rFonts w:asciiTheme="majorBidi" w:hAnsiTheme="majorBidi" w:cstheme="majorBidi"/>
          <w:sz w:val="24"/>
          <w:szCs w:val="24"/>
        </w:rPr>
        <w:t xml:space="preserve">Chung, </w:t>
      </w:r>
      <w:r w:rsidR="0058598C" w:rsidRPr="00733E65">
        <w:rPr>
          <w:rFonts w:asciiTheme="majorBidi" w:hAnsiTheme="majorBidi" w:cstheme="majorBidi"/>
          <w:sz w:val="24"/>
          <w:szCs w:val="24"/>
        </w:rPr>
        <w:t>M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>S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0043ED" w:rsidRPr="00733E65">
        <w:rPr>
          <w:rFonts w:asciiTheme="majorBidi" w:hAnsiTheme="majorBidi" w:cstheme="majorBidi"/>
          <w:sz w:val="24"/>
          <w:szCs w:val="24"/>
        </w:rPr>
        <w:t>Kim</w:t>
      </w:r>
      <w:r w:rsidR="0058598C">
        <w:rPr>
          <w:rFonts w:asciiTheme="majorBidi" w:hAnsiTheme="majorBidi" w:cstheme="majorBidi"/>
          <w:sz w:val="24"/>
          <w:szCs w:val="24"/>
        </w:rPr>
        <w:t xml:space="preserve"> and </w:t>
      </w:r>
      <w:r w:rsidR="0058598C" w:rsidRPr="00733E65">
        <w:rPr>
          <w:rFonts w:asciiTheme="majorBidi" w:hAnsiTheme="majorBidi" w:cstheme="majorBidi"/>
          <w:sz w:val="24"/>
          <w:szCs w:val="24"/>
        </w:rPr>
        <w:t>H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>J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0043ED" w:rsidRPr="00733E65">
        <w:rPr>
          <w:rFonts w:asciiTheme="majorBidi" w:hAnsiTheme="majorBidi" w:cstheme="majorBidi"/>
          <w:sz w:val="24"/>
          <w:szCs w:val="24"/>
        </w:rPr>
        <w:t xml:space="preserve">Na </w:t>
      </w:r>
      <w:r w:rsidR="000043ED" w:rsidRPr="0058598C">
        <w:rPr>
          <w:rFonts w:asciiTheme="majorBidi" w:hAnsiTheme="majorBidi" w:cstheme="majorBidi"/>
          <w:i/>
          <w:iCs/>
          <w:sz w:val="24"/>
          <w:szCs w:val="24"/>
        </w:rPr>
        <w:t xml:space="preserve">Molecular </w:t>
      </w:r>
      <w:r w:rsidR="000043ED" w:rsidRPr="00291643">
        <w:rPr>
          <w:rFonts w:asciiTheme="majorBidi" w:hAnsiTheme="majorBidi" w:cstheme="majorBidi"/>
          <w:i/>
          <w:iCs/>
          <w:sz w:val="24"/>
          <w:szCs w:val="24"/>
        </w:rPr>
        <w:t xml:space="preserve">authentication of Panax ginseng species by RAPD analysis and </w:t>
      </w:r>
      <w:r w:rsidR="0058598C" w:rsidRPr="00291643">
        <w:rPr>
          <w:rFonts w:asciiTheme="majorBidi" w:hAnsiTheme="majorBidi" w:cstheme="majorBidi"/>
          <w:i/>
          <w:iCs/>
          <w:sz w:val="24"/>
          <w:szCs w:val="24"/>
        </w:rPr>
        <w:t>PCR-RFLP.</w:t>
      </w:r>
      <w:r w:rsidR="0058598C" w:rsidRPr="00291643">
        <w:rPr>
          <w:rFonts w:asciiTheme="majorBidi" w:hAnsiTheme="majorBidi" w:cstheme="majorBidi"/>
          <w:sz w:val="24"/>
          <w:szCs w:val="24"/>
        </w:rPr>
        <w:t xml:space="preserve"> Bio</w:t>
      </w:r>
      <w:r w:rsidR="00291643" w:rsidRPr="00291643">
        <w:rPr>
          <w:rFonts w:asciiTheme="majorBidi" w:hAnsiTheme="majorBidi" w:cstheme="majorBidi"/>
          <w:sz w:val="24"/>
          <w:szCs w:val="24"/>
        </w:rPr>
        <w:t xml:space="preserve">logical and </w:t>
      </w:r>
      <w:r w:rsidR="0058598C" w:rsidRPr="00291643">
        <w:rPr>
          <w:rFonts w:asciiTheme="majorBidi" w:hAnsiTheme="majorBidi" w:cstheme="majorBidi"/>
          <w:sz w:val="24"/>
          <w:szCs w:val="24"/>
        </w:rPr>
        <w:t>Pharm</w:t>
      </w:r>
      <w:r w:rsidR="00291643" w:rsidRPr="00291643">
        <w:rPr>
          <w:rFonts w:asciiTheme="majorBidi" w:hAnsiTheme="majorBidi" w:cstheme="majorBidi"/>
          <w:sz w:val="24"/>
          <w:szCs w:val="24"/>
        </w:rPr>
        <w:t>aceutical Bulletin</w:t>
      </w:r>
      <w:r w:rsidR="0058598C" w:rsidRPr="00291643">
        <w:rPr>
          <w:rFonts w:asciiTheme="majorBidi" w:hAnsiTheme="majorBidi" w:cstheme="majorBidi"/>
          <w:sz w:val="24"/>
          <w:szCs w:val="24"/>
        </w:rPr>
        <w:t xml:space="preserve"> 24,</w:t>
      </w:r>
      <w:r w:rsidR="000043ED" w:rsidRPr="00291643">
        <w:rPr>
          <w:rFonts w:asciiTheme="majorBidi" w:hAnsiTheme="majorBidi" w:cstheme="majorBidi"/>
          <w:sz w:val="24"/>
          <w:szCs w:val="24"/>
        </w:rPr>
        <w:t xml:space="preserve"> 872-875</w:t>
      </w:r>
      <w:r w:rsidR="0058598C" w:rsidRPr="00291643">
        <w:rPr>
          <w:rFonts w:asciiTheme="majorBidi" w:hAnsiTheme="majorBidi" w:cstheme="majorBidi"/>
          <w:sz w:val="24"/>
          <w:szCs w:val="24"/>
        </w:rPr>
        <w:t>(2001)</w:t>
      </w:r>
      <w:r w:rsidR="000043ED" w:rsidRPr="00291643">
        <w:rPr>
          <w:rFonts w:asciiTheme="majorBidi" w:hAnsiTheme="majorBidi" w:cstheme="majorBidi"/>
          <w:sz w:val="24"/>
          <w:szCs w:val="24"/>
        </w:rPr>
        <w:t>.</w:t>
      </w:r>
    </w:p>
    <w:p w:rsidR="009A1E07" w:rsidRDefault="009A1E07" w:rsidP="0058598C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 w:rsidRPr="00291643">
        <w:rPr>
          <w:rFonts w:asciiTheme="majorBidi" w:hAnsiTheme="majorBidi" w:cstheme="majorBidi"/>
          <w:sz w:val="24"/>
          <w:szCs w:val="24"/>
        </w:rPr>
        <w:t xml:space="preserve">38. </w:t>
      </w:r>
      <w:r w:rsidR="0058598C" w:rsidRPr="00291643">
        <w:rPr>
          <w:rFonts w:asciiTheme="majorBidi" w:hAnsiTheme="majorBidi" w:cstheme="majorBidi"/>
          <w:sz w:val="24"/>
          <w:szCs w:val="24"/>
        </w:rPr>
        <w:t xml:space="preserve">L.S. </w:t>
      </w:r>
      <w:r w:rsidRPr="00291643">
        <w:rPr>
          <w:rFonts w:asciiTheme="majorBidi" w:hAnsiTheme="majorBidi" w:cstheme="majorBidi"/>
          <w:sz w:val="24"/>
          <w:szCs w:val="24"/>
        </w:rPr>
        <w:t>Bates</w:t>
      </w:r>
      <w:r w:rsidR="0058598C" w:rsidRPr="0029164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91643">
        <w:rPr>
          <w:rFonts w:asciiTheme="majorBidi" w:hAnsiTheme="majorBidi" w:cstheme="majorBidi"/>
          <w:i/>
          <w:iCs/>
          <w:sz w:val="24"/>
          <w:szCs w:val="24"/>
        </w:rPr>
        <w:t xml:space="preserve"> Rapid determination of free proline for water-stress studies.</w:t>
      </w:r>
      <w:r w:rsidRPr="00291643">
        <w:rPr>
          <w:rFonts w:asciiTheme="majorBidi" w:hAnsiTheme="majorBidi" w:cstheme="majorBidi"/>
          <w:sz w:val="24"/>
          <w:szCs w:val="24"/>
        </w:rPr>
        <w:t xml:space="preserve"> Plant and Soil</w:t>
      </w:r>
      <w:r w:rsidR="0058598C" w:rsidRPr="00291643">
        <w:rPr>
          <w:rFonts w:asciiTheme="majorBidi" w:hAnsiTheme="majorBidi" w:cstheme="majorBidi"/>
          <w:sz w:val="24"/>
          <w:szCs w:val="24"/>
        </w:rPr>
        <w:t>,</w:t>
      </w:r>
      <w:r w:rsidRPr="00291643">
        <w:rPr>
          <w:rFonts w:asciiTheme="majorBidi" w:hAnsiTheme="majorBidi" w:cstheme="majorBidi"/>
          <w:sz w:val="24"/>
          <w:szCs w:val="24"/>
        </w:rPr>
        <w:t xml:space="preserve"> 39</w:t>
      </w:r>
      <w:r w:rsidR="0058598C" w:rsidRPr="00291643">
        <w:rPr>
          <w:rFonts w:asciiTheme="majorBidi" w:hAnsiTheme="majorBidi" w:cstheme="majorBidi"/>
          <w:sz w:val="24"/>
          <w:szCs w:val="24"/>
        </w:rPr>
        <w:t>,</w:t>
      </w:r>
      <w:r w:rsidRPr="00291643">
        <w:rPr>
          <w:rFonts w:asciiTheme="majorBidi" w:hAnsiTheme="majorBidi" w:cstheme="majorBidi"/>
          <w:sz w:val="24"/>
          <w:szCs w:val="24"/>
        </w:rPr>
        <w:t xml:space="preserve"> 205-209</w:t>
      </w:r>
      <w:r w:rsidR="0058598C" w:rsidRPr="00291643">
        <w:rPr>
          <w:rFonts w:asciiTheme="majorBidi" w:hAnsiTheme="majorBidi" w:cstheme="majorBidi"/>
          <w:sz w:val="24"/>
          <w:szCs w:val="24"/>
        </w:rPr>
        <w:t xml:space="preserve"> (1973)</w:t>
      </w:r>
      <w:r w:rsidRPr="00291643">
        <w:rPr>
          <w:rFonts w:asciiTheme="majorBidi" w:hAnsiTheme="majorBidi" w:cstheme="majorBidi"/>
          <w:sz w:val="24"/>
          <w:szCs w:val="24"/>
        </w:rPr>
        <w:t>.</w:t>
      </w:r>
    </w:p>
    <w:p w:rsidR="002432C9" w:rsidRPr="00733E65" w:rsidRDefault="009A1E07" w:rsidP="0058598C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39. </w:t>
      </w:r>
      <w:r w:rsidR="0058598C" w:rsidRPr="00733E65">
        <w:rPr>
          <w:rFonts w:asciiTheme="majorBidi" w:hAnsiTheme="majorBidi" w:cstheme="majorBidi"/>
          <w:sz w:val="24"/>
          <w:szCs w:val="24"/>
        </w:rPr>
        <w:t>H</w:t>
      </w:r>
      <w:r w:rsidR="0058598C">
        <w:rPr>
          <w:rFonts w:asciiTheme="majorBidi" w:hAnsiTheme="majorBidi" w:cstheme="majorBidi"/>
          <w:sz w:val="24"/>
          <w:szCs w:val="24"/>
        </w:rPr>
        <w:t xml:space="preserve">. </w:t>
      </w:r>
      <w:r w:rsidR="002432C9" w:rsidRPr="00733E65">
        <w:rPr>
          <w:rFonts w:asciiTheme="majorBidi" w:hAnsiTheme="majorBidi" w:cstheme="majorBidi"/>
          <w:sz w:val="24"/>
          <w:szCs w:val="24"/>
        </w:rPr>
        <w:t xml:space="preserve">Metzner, </w:t>
      </w:r>
      <w:r w:rsidR="0058598C" w:rsidRPr="00733E65">
        <w:rPr>
          <w:rFonts w:asciiTheme="majorBidi" w:hAnsiTheme="majorBidi" w:cstheme="majorBidi"/>
          <w:sz w:val="24"/>
          <w:szCs w:val="24"/>
        </w:rPr>
        <w:t>H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2432C9" w:rsidRPr="00733E65">
        <w:rPr>
          <w:rFonts w:asciiTheme="majorBidi" w:hAnsiTheme="majorBidi" w:cstheme="majorBidi"/>
          <w:sz w:val="24"/>
          <w:szCs w:val="24"/>
        </w:rPr>
        <w:t>Raum</w:t>
      </w:r>
      <w:r w:rsidR="0058598C">
        <w:rPr>
          <w:rFonts w:asciiTheme="majorBidi" w:hAnsiTheme="majorBidi" w:cstheme="majorBidi"/>
          <w:sz w:val="24"/>
          <w:szCs w:val="24"/>
        </w:rPr>
        <w:t xml:space="preserve"> and </w:t>
      </w:r>
      <w:r w:rsidR="0058598C" w:rsidRPr="00733E65">
        <w:rPr>
          <w:rFonts w:asciiTheme="majorBidi" w:hAnsiTheme="majorBidi" w:cstheme="majorBidi"/>
          <w:sz w:val="24"/>
          <w:szCs w:val="24"/>
        </w:rPr>
        <w:t>H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2432C9" w:rsidRPr="00733E65">
        <w:rPr>
          <w:rFonts w:asciiTheme="majorBidi" w:hAnsiTheme="majorBidi" w:cstheme="majorBidi"/>
          <w:sz w:val="24"/>
          <w:szCs w:val="24"/>
        </w:rPr>
        <w:t>Senger</w:t>
      </w:r>
      <w:r w:rsidR="0058598C" w:rsidRPr="0058598C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2432C9" w:rsidRPr="0058598C">
        <w:rPr>
          <w:rFonts w:asciiTheme="majorBidi" w:hAnsiTheme="majorBidi" w:cstheme="majorBidi"/>
          <w:i/>
          <w:iCs/>
          <w:sz w:val="24"/>
          <w:szCs w:val="24"/>
        </w:rPr>
        <w:t xml:space="preserve"> Unterschungen Zur Synchno-nisier-Barkeit   einze-Iner    Pigmenmangel-Mutanten-von. Chlorella.</w:t>
      </w:r>
      <w:r w:rsidR="002432C9" w:rsidRPr="00733E65">
        <w:rPr>
          <w:rFonts w:asciiTheme="majorBidi" w:hAnsiTheme="majorBidi" w:cstheme="majorBidi"/>
          <w:sz w:val="24"/>
          <w:szCs w:val="24"/>
        </w:rPr>
        <w:t xml:space="preserve"> Planta. </w:t>
      </w:r>
      <w:proofErr w:type="gramStart"/>
      <w:r w:rsidR="002432C9" w:rsidRPr="00733E65">
        <w:rPr>
          <w:rFonts w:asciiTheme="majorBidi" w:hAnsiTheme="majorBidi" w:cstheme="majorBidi"/>
          <w:sz w:val="24"/>
          <w:szCs w:val="24"/>
        </w:rPr>
        <w:t>65</w:t>
      </w:r>
      <w:proofErr w:type="gramEnd"/>
      <w:r w:rsidR="0058598C">
        <w:rPr>
          <w:rFonts w:asciiTheme="majorBidi" w:hAnsiTheme="majorBidi" w:cstheme="majorBidi"/>
          <w:sz w:val="24"/>
          <w:szCs w:val="24"/>
        </w:rPr>
        <w:t xml:space="preserve">, </w:t>
      </w:r>
      <w:r w:rsidR="002432C9" w:rsidRPr="00733E65">
        <w:rPr>
          <w:rFonts w:asciiTheme="majorBidi" w:hAnsiTheme="majorBidi" w:cstheme="majorBidi"/>
          <w:sz w:val="24"/>
          <w:szCs w:val="24"/>
        </w:rPr>
        <w:t>86</w:t>
      </w:r>
      <w:r w:rsidR="0058598C">
        <w:rPr>
          <w:rFonts w:asciiTheme="majorBidi" w:hAnsiTheme="majorBidi" w:cstheme="majorBidi"/>
          <w:sz w:val="24"/>
          <w:szCs w:val="24"/>
        </w:rPr>
        <w:t xml:space="preserve"> </w:t>
      </w:r>
      <w:r w:rsidR="0058598C" w:rsidRPr="00733E65">
        <w:rPr>
          <w:rFonts w:asciiTheme="majorBidi" w:hAnsiTheme="majorBidi" w:cstheme="majorBidi"/>
          <w:sz w:val="24"/>
          <w:szCs w:val="24"/>
        </w:rPr>
        <w:t>(1965)</w:t>
      </w:r>
      <w:r w:rsidR="0058598C">
        <w:rPr>
          <w:rFonts w:asciiTheme="majorBidi" w:hAnsiTheme="majorBidi" w:cstheme="majorBidi"/>
          <w:sz w:val="24"/>
          <w:szCs w:val="24"/>
        </w:rPr>
        <w:t>.</w:t>
      </w:r>
    </w:p>
    <w:p w:rsidR="009A1E07" w:rsidRPr="00733E65" w:rsidRDefault="002432C9" w:rsidP="0058598C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40. </w:t>
      </w:r>
      <w:r w:rsidR="0058598C" w:rsidRPr="00733E65">
        <w:rPr>
          <w:rFonts w:asciiTheme="majorBidi" w:hAnsiTheme="majorBidi" w:cstheme="majorBidi"/>
          <w:sz w:val="24"/>
          <w:szCs w:val="24"/>
        </w:rPr>
        <w:t>U.K.</w:t>
      </w:r>
      <w:r w:rsidR="009A1E07" w:rsidRPr="00733E65">
        <w:rPr>
          <w:rFonts w:asciiTheme="majorBidi" w:hAnsiTheme="majorBidi" w:cstheme="majorBidi"/>
          <w:sz w:val="24"/>
          <w:szCs w:val="24"/>
        </w:rPr>
        <w:t xml:space="preserve">Laemmli, </w:t>
      </w:r>
      <w:r w:rsidR="009A1E07" w:rsidRPr="0058598C">
        <w:rPr>
          <w:rFonts w:asciiTheme="majorBidi" w:hAnsiTheme="majorBidi" w:cstheme="majorBidi"/>
          <w:i/>
          <w:iCs/>
          <w:sz w:val="24"/>
          <w:szCs w:val="24"/>
        </w:rPr>
        <w:t>Cleavage of structural pr</w:t>
      </w:r>
      <w:r w:rsidR="0058598C">
        <w:rPr>
          <w:rFonts w:asciiTheme="majorBidi" w:hAnsiTheme="majorBidi" w:cstheme="majorBidi"/>
          <w:i/>
          <w:iCs/>
          <w:sz w:val="24"/>
          <w:szCs w:val="24"/>
        </w:rPr>
        <w:t>o</w:t>
      </w:r>
      <w:r w:rsidR="009A1E07" w:rsidRPr="0058598C">
        <w:rPr>
          <w:rFonts w:asciiTheme="majorBidi" w:hAnsiTheme="majorBidi" w:cstheme="majorBidi"/>
          <w:i/>
          <w:iCs/>
          <w:sz w:val="24"/>
          <w:szCs w:val="24"/>
        </w:rPr>
        <w:t>teins during the assembly of the head of bacteriophage T4</w:t>
      </w:r>
      <w:r w:rsidR="009A1E07" w:rsidRPr="00733E65">
        <w:rPr>
          <w:rFonts w:asciiTheme="majorBidi" w:hAnsiTheme="majorBidi" w:cstheme="majorBidi"/>
          <w:sz w:val="24"/>
          <w:szCs w:val="24"/>
        </w:rPr>
        <w:t>. Nature, 227</w:t>
      </w:r>
      <w:r w:rsidR="0058598C">
        <w:rPr>
          <w:rFonts w:asciiTheme="majorBidi" w:hAnsiTheme="majorBidi" w:cstheme="majorBidi"/>
          <w:sz w:val="24"/>
          <w:szCs w:val="24"/>
        </w:rPr>
        <w:t>,</w:t>
      </w:r>
      <w:r w:rsidR="009A1E07" w:rsidRPr="00733E65">
        <w:rPr>
          <w:rFonts w:asciiTheme="majorBidi" w:hAnsiTheme="majorBidi" w:cstheme="majorBidi"/>
          <w:sz w:val="24"/>
          <w:szCs w:val="24"/>
        </w:rPr>
        <w:t xml:space="preserve"> 680-685</w:t>
      </w:r>
      <w:r w:rsidR="0058598C" w:rsidRPr="00733E65">
        <w:rPr>
          <w:rFonts w:asciiTheme="majorBidi" w:hAnsiTheme="majorBidi" w:cstheme="majorBidi"/>
          <w:sz w:val="24"/>
          <w:szCs w:val="24"/>
        </w:rPr>
        <w:t>(1970).</w:t>
      </w:r>
    </w:p>
    <w:p w:rsidR="009A1E07" w:rsidRDefault="009A1E07" w:rsidP="0058598C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2432C9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F.W. </w:t>
      </w:r>
      <w:r w:rsidRPr="00733E65">
        <w:rPr>
          <w:rFonts w:asciiTheme="majorBidi" w:hAnsiTheme="majorBidi" w:cstheme="majorBidi"/>
          <w:sz w:val="24"/>
          <w:szCs w:val="24"/>
        </w:rPr>
        <w:t>Studier</w:t>
      </w:r>
      <w:r w:rsidRPr="0058598C">
        <w:rPr>
          <w:rFonts w:asciiTheme="majorBidi" w:hAnsiTheme="majorBidi" w:cstheme="majorBidi"/>
          <w:i/>
          <w:iCs/>
          <w:sz w:val="24"/>
          <w:szCs w:val="24"/>
        </w:rPr>
        <w:t>, Analysis of bacteriophage T1 early RNAs and proteins of slab gels.</w:t>
      </w:r>
      <w:r w:rsidR="0058598C">
        <w:rPr>
          <w:rFonts w:asciiTheme="majorBidi" w:hAnsiTheme="majorBidi" w:cstheme="majorBidi"/>
          <w:sz w:val="24"/>
          <w:szCs w:val="24"/>
        </w:rPr>
        <w:t xml:space="preserve"> Journal of </w:t>
      </w:r>
      <w:r w:rsidRPr="00733E65">
        <w:rPr>
          <w:rFonts w:asciiTheme="majorBidi" w:hAnsiTheme="majorBidi" w:cstheme="majorBidi"/>
          <w:sz w:val="24"/>
          <w:szCs w:val="24"/>
        </w:rPr>
        <w:t>Mol</w:t>
      </w:r>
      <w:r w:rsidR="0058598C">
        <w:rPr>
          <w:rFonts w:asciiTheme="majorBidi" w:hAnsiTheme="majorBidi" w:cstheme="majorBidi"/>
          <w:sz w:val="24"/>
          <w:szCs w:val="24"/>
        </w:rPr>
        <w:t>ecular</w:t>
      </w:r>
      <w:r w:rsidRPr="00733E65">
        <w:rPr>
          <w:rFonts w:asciiTheme="majorBidi" w:hAnsiTheme="majorBidi" w:cstheme="majorBidi"/>
          <w:sz w:val="24"/>
          <w:szCs w:val="24"/>
        </w:rPr>
        <w:t xml:space="preserve"> Biol</w:t>
      </w:r>
      <w:r w:rsidR="0058598C">
        <w:rPr>
          <w:rFonts w:asciiTheme="majorBidi" w:hAnsiTheme="majorBidi" w:cstheme="majorBidi"/>
          <w:sz w:val="24"/>
          <w:szCs w:val="24"/>
        </w:rPr>
        <w:t xml:space="preserve">ology, </w:t>
      </w:r>
      <w:r w:rsidRPr="00733E65">
        <w:rPr>
          <w:rFonts w:asciiTheme="majorBidi" w:hAnsiTheme="majorBidi" w:cstheme="majorBidi"/>
          <w:sz w:val="24"/>
          <w:szCs w:val="24"/>
        </w:rPr>
        <w:t>79</w:t>
      </w:r>
      <w:r w:rsidR="0058598C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237-248</w:t>
      </w:r>
      <w:r w:rsidR="0058598C">
        <w:rPr>
          <w:rFonts w:asciiTheme="majorBidi" w:hAnsiTheme="majorBidi" w:cstheme="majorBidi"/>
          <w:sz w:val="24"/>
          <w:szCs w:val="24"/>
        </w:rPr>
        <w:t xml:space="preserve"> </w:t>
      </w:r>
      <w:r w:rsidR="0058598C" w:rsidRPr="00733E65">
        <w:rPr>
          <w:rFonts w:asciiTheme="majorBidi" w:hAnsiTheme="majorBidi" w:cstheme="majorBidi"/>
          <w:sz w:val="24"/>
          <w:szCs w:val="24"/>
        </w:rPr>
        <w:t>(1973).</w:t>
      </w:r>
    </w:p>
    <w:p w:rsidR="009A1E07" w:rsidRDefault="009A1E07" w:rsidP="0058598C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2432C9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58598C" w:rsidRPr="00733E65">
        <w:rPr>
          <w:rFonts w:asciiTheme="majorBidi" w:hAnsiTheme="majorBidi" w:cstheme="majorBidi"/>
          <w:sz w:val="24"/>
          <w:szCs w:val="24"/>
        </w:rPr>
        <w:t>M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Ashraf</w:t>
      </w:r>
      <w:r w:rsidR="0058598C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58598C" w:rsidRPr="00733E65">
        <w:rPr>
          <w:rFonts w:asciiTheme="majorBidi" w:hAnsiTheme="majorBidi" w:cstheme="majorBidi"/>
          <w:sz w:val="24"/>
          <w:szCs w:val="24"/>
        </w:rPr>
        <w:t>R</w:t>
      </w:r>
      <w:r w:rsidR="0058598C" w:rsidRPr="0058598C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58598C">
        <w:rPr>
          <w:rFonts w:asciiTheme="majorBidi" w:hAnsiTheme="majorBidi" w:cstheme="majorBidi"/>
          <w:i/>
          <w:iCs/>
          <w:sz w:val="24"/>
          <w:szCs w:val="24"/>
        </w:rPr>
        <w:t>Foolad Roles of glycine betaine and proline in improving plant abiotic stress resistance</w:t>
      </w:r>
      <w:r w:rsidRPr="00733E65">
        <w:rPr>
          <w:rFonts w:asciiTheme="majorBidi" w:hAnsiTheme="majorBidi" w:cstheme="majorBidi"/>
          <w:sz w:val="24"/>
          <w:szCs w:val="24"/>
        </w:rPr>
        <w:t>. Environmental and Experimental Biology</w:t>
      </w:r>
      <w:r w:rsidR="0058598C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59</w:t>
      </w:r>
      <w:r w:rsidR="0058598C">
        <w:rPr>
          <w:rFonts w:asciiTheme="majorBidi" w:hAnsiTheme="majorBidi" w:cstheme="majorBidi"/>
          <w:sz w:val="24"/>
          <w:szCs w:val="24"/>
        </w:rPr>
        <w:t xml:space="preserve">, </w:t>
      </w:r>
      <w:r w:rsidRPr="00733E65">
        <w:rPr>
          <w:rFonts w:asciiTheme="majorBidi" w:hAnsiTheme="majorBidi" w:cstheme="majorBidi"/>
          <w:sz w:val="24"/>
          <w:szCs w:val="24"/>
        </w:rPr>
        <w:t>206-216</w:t>
      </w:r>
      <w:r w:rsidR="0058598C">
        <w:rPr>
          <w:rFonts w:asciiTheme="majorBidi" w:hAnsiTheme="majorBidi" w:cstheme="majorBidi"/>
          <w:sz w:val="24"/>
          <w:szCs w:val="24"/>
        </w:rPr>
        <w:t xml:space="preserve"> </w:t>
      </w:r>
      <w:r w:rsidR="0058598C" w:rsidRPr="00733E65">
        <w:rPr>
          <w:rFonts w:asciiTheme="majorBidi" w:hAnsiTheme="majorBidi" w:cstheme="majorBidi"/>
          <w:sz w:val="24"/>
          <w:szCs w:val="24"/>
        </w:rPr>
        <w:t>(2007)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833982" w:rsidRPr="00733E65" w:rsidRDefault="00833982" w:rsidP="0058598C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2432C9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58598C" w:rsidRPr="00733E65">
        <w:rPr>
          <w:rFonts w:asciiTheme="majorBidi" w:hAnsiTheme="majorBidi" w:cstheme="majorBidi"/>
          <w:sz w:val="24"/>
          <w:szCs w:val="24"/>
        </w:rPr>
        <w:t>P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>B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Kishor, </w:t>
      </w:r>
      <w:r w:rsidR="0058598C" w:rsidRPr="00733E65">
        <w:rPr>
          <w:rFonts w:asciiTheme="majorBidi" w:hAnsiTheme="majorBidi" w:cstheme="majorBidi"/>
          <w:sz w:val="24"/>
          <w:szCs w:val="24"/>
        </w:rPr>
        <w:t>S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Sangam, </w:t>
      </w:r>
      <w:r w:rsidR="0058598C" w:rsidRPr="00733E65">
        <w:rPr>
          <w:rFonts w:asciiTheme="majorBidi" w:hAnsiTheme="majorBidi" w:cstheme="majorBidi"/>
          <w:sz w:val="24"/>
          <w:szCs w:val="24"/>
        </w:rPr>
        <w:t>R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>N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Amrutha, </w:t>
      </w:r>
      <w:r w:rsidR="0058598C" w:rsidRPr="00733E65">
        <w:rPr>
          <w:rFonts w:asciiTheme="majorBidi" w:hAnsiTheme="majorBidi" w:cstheme="majorBidi"/>
          <w:sz w:val="24"/>
          <w:szCs w:val="24"/>
        </w:rPr>
        <w:t>P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>S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Laxmi, </w:t>
      </w:r>
      <w:r w:rsidR="0058598C" w:rsidRPr="00733E65">
        <w:rPr>
          <w:rFonts w:asciiTheme="majorBidi" w:hAnsiTheme="majorBidi" w:cstheme="majorBidi"/>
          <w:sz w:val="24"/>
          <w:szCs w:val="24"/>
        </w:rPr>
        <w:t>K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>R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Naidu, </w:t>
      </w:r>
      <w:r w:rsidR="0058598C" w:rsidRPr="00733E65">
        <w:rPr>
          <w:rFonts w:asciiTheme="majorBidi" w:hAnsiTheme="majorBidi" w:cstheme="majorBidi"/>
          <w:sz w:val="24"/>
          <w:szCs w:val="24"/>
        </w:rPr>
        <w:t>K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>R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Rao, </w:t>
      </w:r>
      <w:r w:rsidR="0058598C" w:rsidRPr="00733E65">
        <w:rPr>
          <w:rFonts w:asciiTheme="majorBidi" w:hAnsiTheme="majorBidi" w:cstheme="majorBidi"/>
          <w:sz w:val="24"/>
          <w:szCs w:val="24"/>
        </w:rPr>
        <w:t>S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Rao, </w:t>
      </w:r>
      <w:r w:rsidR="0058598C" w:rsidRPr="00733E65">
        <w:rPr>
          <w:rFonts w:asciiTheme="majorBidi" w:hAnsiTheme="majorBidi" w:cstheme="majorBidi"/>
          <w:sz w:val="24"/>
          <w:szCs w:val="24"/>
        </w:rPr>
        <w:t>K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>J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Reddy, </w:t>
      </w:r>
      <w:r w:rsidR="0058598C" w:rsidRPr="00733E65">
        <w:rPr>
          <w:rFonts w:asciiTheme="majorBidi" w:hAnsiTheme="majorBidi" w:cstheme="majorBidi"/>
          <w:sz w:val="24"/>
          <w:szCs w:val="24"/>
        </w:rPr>
        <w:t>P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Theriappan</w:t>
      </w:r>
      <w:r w:rsidR="0058598C">
        <w:rPr>
          <w:rFonts w:asciiTheme="majorBidi" w:hAnsiTheme="majorBidi" w:cstheme="majorBidi"/>
          <w:sz w:val="24"/>
          <w:szCs w:val="24"/>
        </w:rPr>
        <w:t xml:space="preserve"> and </w:t>
      </w:r>
      <w:r w:rsidR="0058598C" w:rsidRPr="00733E65">
        <w:rPr>
          <w:rFonts w:asciiTheme="majorBidi" w:hAnsiTheme="majorBidi" w:cstheme="majorBidi"/>
          <w:sz w:val="24"/>
          <w:szCs w:val="24"/>
        </w:rPr>
        <w:t>N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Sreenivasulu</w:t>
      </w:r>
      <w:r w:rsidR="0058598C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Regulation of proline biosynthesis, degradation, uptake and transport in higher plants: Its implications in plant growth and abiotic stress tolerance. Current Science</w:t>
      </w:r>
      <w:r w:rsidR="0058598C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88</w:t>
      </w:r>
      <w:r w:rsidR="0058598C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>424-438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(2005)</w:t>
      </w:r>
      <w:r w:rsidR="0058598C">
        <w:rPr>
          <w:rFonts w:asciiTheme="majorBidi" w:hAnsiTheme="majorBidi" w:cstheme="majorBidi"/>
          <w:sz w:val="24"/>
          <w:szCs w:val="24"/>
        </w:rPr>
        <w:t>.</w:t>
      </w:r>
    </w:p>
    <w:p w:rsidR="009A1E07" w:rsidRDefault="009A1E07" w:rsidP="0058598C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2432C9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58598C" w:rsidRPr="00733E65">
        <w:rPr>
          <w:rFonts w:asciiTheme="majorBidi" w:hAnsiTheme="majorBidi" w:cstheme="majorBidi"/>
          <w:sz w:val="24"/>
          <w:szCs w:val="24"/>
        </w:rPr>
        <w:t>R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>A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Khavari-Nejad, </w:t>
      </w:r>
      <w:r w:rsidR="0058598C" w:rsidRPr="00733E65">
        <w:rPr>
          <w:rFonts w:asciiTheme="majorBidi" w:hAnsiTheme="majorBidi" w:cstheme="majorBidi"/>
          <w:sz w:val="24"/>
          <w:szCs w:val="24"/>
        </w:rPr>
        <w:t>F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Najafi, </w:t>
      </w:r>
      <w:r w:rsidR="0058598C" w:rsidRPr="00733E65">
        <w:rPr>
          <w:rFonts w:asciiTheme="majorBidi" w:hAnsiTheme="majorBidi" w:cstheme="majorBidi"/>
          <w:sz w:val="24"/>
          <w:szCs w:val="24"/>
        </w:rPr>
        <w:t>S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>A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Angaji, </w:t>
      </w:r>
      <w:r w:rsidR="0058598C" w:rsidRPr="00733E65">
        <w:rPr>
          <w:rFonts w:asciiTheme="majorBidi" w:hAnsiTheme="majorBidi" w:cstheme="majorBidi"/>
          <w:sz w:val="24"/>
          <w:szCs w:val="24"/>
        </w:rPr>
        <w:t>S</w:t>
      </w:r>
      <w:r w:rsidR="0058598C">
        <w:rPr>
          <w:rFonts w:asciiTheme="majorBidi" w:hAnsiTheme="majorBidi" w:cstheme="majorBidi"/>
          <w:sz w:val="24"/>
          <w:szCs w:val="24"/>
        </w:rPr>
        <w:t>.</w:t>
      </w:r>
      <w:r w:rsidR="0058598C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Shafiei</w:t>
      </w:r>
      <w:r w:rsidR="0058598C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58598C">
        <w:rPr>
          <w:rFonts w:asciiTheme="majorBidi" w:hAnsiTheme="majorBidi" w:cstheme="majorBidi"/>
          <w:i/>
          <w:iCs/>
          <w:sz w:val="24"/>
          <w:szCs w:val="24"/>
        </w:rPr>
        <w:t>Biological Sciences, Kharazmi University, Tehran, Iran. Molecular and Physiological Studies on Basil (Ocimum basilicum L.) Under Cadmium Stress American-Eurasian</w:t>
      </w:r>
      <w:r w:rsidR="0058598C">
        <w:rPr>
          <w:rFonts w:asciiTheme="majorBidi" w:hAnsiTheme="majorBidi" w:cstheme="majorBidi"/>
          <w:sz w:val="24"/>
          <w:szCs w:val="24"/>
        </w:rPr>
        <w:t xml:space="preserve">. </w:t>
      </w:r>
      <w:r w:rsidRPr="00733E65">
        <w:rPr>
          <w:rFonts w:asciiTheme="majorBidi" w:hAnsiTheme="majorBidi" w:cstheme="majorBidi"/>
          <w:sz w:val="24"/>
          <w:szCs w:val="24"/>
        </w:rPr>
        <w:t>J</w:t>
      </w:r>
      <w:r w:rsidR="0058598C">
        <w:rPr>
          <w:rFonts w:asciiTheme="majorBidi" w:hAnsiTheme="majorBidi" w:cstheme="majorBidi"/>
          <w:sz w:val="24"/>
          <w:szCs w:val="24"/>
        </w:rPr>
        <w:t xml:space="preserve">ournal </w:t>
      </w:r>
      <w:proofErr w:type="gramStart"/>
      <w:r w:rsidR="0058598C">
        <w:rPr>
          <w:rFonts w:asciiTheme="majorBidi" w:hAnsiTheme="majorBidi" w:cstheme="majorBidi"/>
          <w:sz w:val="24"/>
          <w:szCs w:val="24"/>
        </w:rPr>
        <w:t xml:space="preserve">of </w:t>
      </w:r>
      <w:r w:rsidRPr="00733E65">
        <w:rPr>
          <w:rFonts w:asciiTheme="majorBidi" w:hAnsiTheme="majorBidi" w:cstheme="majorBidi"/>
          <w:sz w:val="24"/>
          <w:szCs w:val="24"/>
        </w:rPr>
        <w:t xml:space="preserve"> Agric</w:t>
      </w:r>
      <w:r w:rsidR="0058598C">
        <w:rPr>
          <w:rFonts w:asciiTheme="majorBidi" w:hAnsiTheme="majorBidi" w:cstheme="majorBidi"/>
          <w:sz w:val="24"/>
          <w:szCs w:val="24"/>
        </w:rPr>
        <w:t>ultural</w:t>
      </w:r>
      <w:proofErr w:type="gramEnd"/>
      <w:r w:rsidR="0058598C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Environ</w:t>
      </w:r>
      <w:r w:rsidR="0058598C">
        <w:rPr>
          <w:rFonts w:asciiTheme="majorBidi" w:hAnsiTheme="majorBidi" w:cstheme="majorBidi"/>
          <w:sz w:val="24"/>
          <w:szCs w:val="24"/>
        </w:rPr>
        <w:t>mental</w:t>
      </w:r>
      <w:r w:rsidRPr="00733E65">
        <w:rPr>
          <w:rFonts w:asciiTheme="majorBidi" w:hAnsiTheme="majorBidi" w:cstheme="majorBidi"/>
          <w:sz w:val="24"/>
          <w:szCs w:val="24"/>
        </w:rPr>
        <w:t xml:space="preserve"> Sci</w:t>
      </w:r>
      <w:r w:rsidR="0058598C">
        <w:rPr>
          <w:rFonts w:asciiTheme="majorBidi" w:hAnsiTheme="majorBidi" w:cstheme="majorBidi"/>
          <w:sz w:val="24"/>
          <w:szCs w:val="24"/>
        </w:rPr>
        <w:t>ence,</w:t>
      </w:r>
      <w:r w:rsidRPr="00733E65">
        <w:rPr>
          <w:rFonts w:asciiTheme="majorBidi" w:hAnsiTheme="majorBidi" w:cstheme="majorBidi"/>
          <w:sz w:val="24"/>
          <w:szCs w:val="24"/>
        </w:rPr>
        <w:t xml:space="preserve"> 13</w:t>
      </w:r>
      <w:r w:rsidR="0058598C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754-76</w:t>
      </w:r>
      <w:r w:rsidR="0058598C">
        <w:rPr>
          <w:rFonts w:asciiTheme="majorBidi" w:hAnsiTheme="majorBidi" w:cstheme="majorBidi"/>
          <w:sz w:val="24"/>
          <w:szCs w:val="24"/>
        </w:rPr>
        <w:t xml:space="preserve"> </w:t>
      </w:r>
      <w:r w:rsidR="0058598C" w:rsidRPr="00733E65">
        <w:rPr>
          <w:rFonts w:asciiTheme="majorBidi" w:hAnsiTheme="majorBidi" w:cstheme="majorBidi"/>
          <w:sz w:val="24"/>
          <w:szCs w:val="24"/>
        </w:rPr>
        <w:t>(2013)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A1E07" w:rsidRPr="00257962" w:rsidRDefault="009A1E07" w:rsidP="00291643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2432C9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6437EB" w:rsidRPr="00733E65">
        <w:rPr>
          <w:rFonts w:asciiTheme="majorBidi" w:hAnsiTheme="majorBidi" w:cstheme="majorBidi"/>
          <w:sz w:val="24"/>
          <w:szCs w:val="24"/>
        </w:rPr>
        <w:t>I</w:t>
      </w:r>
      <w:r w:rsidR="006437EB">
        <w:rPr>
          <w:rFonts w:asciiTheme="majorBidi" w:hAnsiTheme="majorBidi" w:cstheme="majorBidi"/>
          <w:sz w:val="24"/>
          <w:szCs w:val="24"/>
        </w:rPr>
        <w:t>.</w:t>
      </w:r>
      <w:r w:rsidR="006437E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Kosakivska, </w:t>
      </w:r>
      <w:r w:rsidR="006437EB" w:rsidRPr="00733E65">
        <w:rPr>
          <w:rFonts w:asciiTheme="majorBidi" w:hAnsiTheme="majorBidi" w:cstheme="majorBidi"/>
          <w:sz w:val="24"/>
          <w:szCs w:val="24"/>
        </w:rPr>
        <w:t>D</w:t>
      </w:r>
      <w:r w:rsidR="006437EB">
        <w:rPr>
          <w:rFonts w:asciiTheme="majorBidi" w:hAnsiTheme="majorBidi" w:cstheme="majorBidi"/>
          <w:sz w:val="24"/>
          <w:szCs w:val="24"/>
        </w:rPr>
        <w:t xml:space="preserve">, </w:t>
      </w:r>
      <w:r w:rsidRPr="00733E65">
        <w:rPr>
          <w:rFonts w:asciiTheme="majorBidi" w:hAnsiTheme="majorBidi" w:cstheme="majorBidi"/>
          <w:sz w:val="24"/>
          <w:szCs w:val="24"/>
        </w:rPr>
        <w:t xml:space="preserve">Klymchuk, </w:t>
      </w:r>
      <w:r w:rsidR="006437EB" w:rsidRPr="00733E65">
        <w:rPr>
          <w:rFonts w:asciiTheme="majorBidi" w:hAnsiTheme="majorBidi" w:cstheme="majorBidi"/>
          <w:sz w:val="24"/>
          <w:szCs w:val="24"/>
        </w:rPr>
        <w:t>V</w:t>
      </w:r>
      <w:r w:rsidR="006437EB">
        <w:rPr>
          <w:rFonts w:asciiTheme="majorBidi" w:hAnsiTheme="majorBidi" w:cstheme="majorBidi"/>
          <w:sz w:val="24"/>
          <w:szCs w:val="24"/>
        </w:rPr>
        <w:t>,</w:t>
      </w:r>
      <w:r w:rsidR="006437E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Negretzky, </w:t>
      </w:r>
      <w:r w:rsidR="006437EB" w:rsidRPr="00733E65">
        <w:rPr>
          <w:rFonts w:asciiTheme="majorBidi" w:hAnsiTheme="majorBidi" w:cstheme="majorBidi"/>
          <w:sz w:val="24"/>
          <w:szCs w:val="24"/>
        </w:rPr>
        <w:t>D</w:t>
      </w:r>
      <w:r w:rsidR="006437EB">
        <w:rPr>
          <w:rFonts w:asciiTheme="majorBidi" w:hAnsiTheme="majorBidi" w:cstheme="majorBidi"/>
          <w:sz w:val="24"/>
          <w:szCs w:val="24"/>
        </w:rPr>
        <w:t>,</w:t>
      </w:r>
      <w:r w:rsidR="006437EB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Bluma</w:t>
      </w:r>
      <w:r w:rsidR="006437EB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6437EB" w:rsidRPr="00733E65">
        <w:rPr>
          <w:rFonts w:asciiTheme="majorBidi" w:hAnsiTheme="majorBidi" w:cstheme="majorBidi"/>
          <w:sz w:val="24"/>
          <w:szCs w:val="24"/>
        </w:rPr>
        <w:t xml:space="preserve">A </w:t>
      </w:r>
      <w:r w:rsidRPr="00733E65">
        <w:rPr>
          <w:rFonts w:asciiTheme="majorBidi" w:hAnsiTheme="majorBidi" w:cstheme="majorBidi"/>
          <w:sz w:val="24"/>
          <w:szCs w:val="24"/>
        </w:rPr>
        <w:t>Ustinova</w:t>
      </w:r>
      <w:r w:rsidR="006437E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6437EB">
        <w:rPr>
          <w:rFonts w:asciiTheme="majorBidi" w:hAnsiTheme="majorBidi" w:cstheme="majorBidi"/>
          <w:i/>
          <w:iCs/>
          <w:sz w:val="24"/>
          <w:szCs w:val="24"/>
        </w:rPr>
        <w:t xml:space="preserve">Stress proteins and ultrastructural characteristics of leas cells of plants with different </w:t>
      </w:r>
      <w:r w:rsidRPr="00257962">
        <w:rPr>
          <w:rFonts w:asciiTheme="majorBidi" w:hAnsiTheme="majorBidi" w:cstheme="majorBidi"/>
          <w:i/>
          <w:iCs/>
          <w:sz w:val="24"/>
          <w:szCs w:val="24"/>
        </w:rPr>
        <w:t>types of ecological strategies</w:t>
      </w:r>
      <w:r w:rsidR="00291643">
        <w:rPr>
          <w:rFonts w:asciiTheme="majorBidi" w:hAnsiTheme="majorBidi" w:cstheme="majorBidi"/>
          <w:sz w:val="24"/>
          <w:szCs w:val="24"/>
        </w:rPr>
        <w:t>. General and</w:t>
      </w:r>
      <w:r w:rsidRPr="00257962">
        <w:rPr>
          <w:rFonts w:asciiTheme="majorBidi" w:hAnsiTheme="majorBidi" w:cstheme="majorBidi"/>
          <w:sz w:val="24"/>
          <w:szCs w:val="24"/>
        </w:rPr>
        <w:t xml:space="preserve"> Appl</w:t>
      </w:r>
      <w:r w:rsidR="00291643">
        <w:rPr>
          <w:rFonts w:asciiTheme="majorBidi" w:hAnsiTheme="majorBidi" w:cstheme="majorBidi"/>
          <w:sz w:val="24"/>
          <w:szCs w:val="24"/>
        </w:rPr>
        <w:t>ied Plant</w:t>
      </w:r>
      <w:r w:rsidRPr="00257962">
        <w:rPr>
          <w:rFonts w:asciiTheme="majorBidi" w:hAnsiTheme="majorBidi" w:cstheme="majorBidi"/>
          <w:sz w:val="24"/>
          <w:szCs w:val="24"/>
        </w:rPr>
        <w:t xml:space="preserve"> Physiology</w:t>
      </w:r>
      <w:r w:rsidR="00291643">
        <w:rPr>
          <w:rFonts w:asciiTheme="majorBidi" w:hAnsiTheme="majorBidi" w:cstheme="majorBidi"/>
          <w:sz w:val="24"/>
          <w:szCs w:val="24"/>
        </w:rPr>
        <w:t>,</w:t>
      </w:r>
      <w:r w:rsidRPr="00257962">
        <w:rPr>
          <w:rFonts w:asciiTheme="majorBidi" w:hAnsiTheme="majorBidi" w:cstheme="majorBidi"/>
          <w:sz w:val="24"/>
          <w:szCs w:val="24"/>
        </w:rPr>
        <w:t xml:space="preserve"> 34</w:t>
      </w:r>
      <w:r w:rsidR="006437EB" w:rsidRPr="00257962">
        <w:rPr>
          <w:rFonts w:asciiTheme="majorBidi" w:hAnsiTheme="majorBidi" w:cstheme="majorBidi"/>
          <w:sz w:val="24"/>
          <w:szCs w:val="24"/>
        </w:rPr>
        <w:t xml:space="preserve">, </w:t>
      </w:r>
      <w:r w:rsidRPr="00257962">
        <w:rPr>
          <w:rFonts w:asciiTheme="majorBidi" w:hAnsiTheme="majorBidi" w:cstheme="majorBidi"/>
          <w:sz w:val="24"/>
          <w:szCs w:val="24"/>
        </w:rPr>
        <w:t>405-418</w:t>
      </w:r>
      <w:r w:rsidR="006437EB" w:rsidRPr="00257962">
        <w:rPr>
          <w:rFonts w:asciiTheme="majorBidi" w:hAnsiTheme="majorBidi" w:cstheme="majorBidi"/>
          <w:sz w:val="24"/>
          <w:szCs w:val="24"/>
        </w:rPr>
        <w:t xml:space="preserve"> (2008)</w:t>
      </w:r>
      <w:r w:rsidRPr="00257962">
        <w:rPr>
          <w:rFonts w:asciiTheme="majorBidi" w:hAnsiTheme="majorBidi" w:cstheme="majorBidi"/>
          <w:sz w:val="24"/>
          <w:szCs w:val="24"/>
        </w:rPr>
        <w:t>.</w:t>
      </w:r>
    </w:p>
    <w:p w:rsidR="00CC3045" w:rsidRPr="00257962" w:rsidRDefault="00473797" w:rsidP="00257962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 w:rsidRPr="00257962">
        <w:rPr>
          <w:rFonts w:asciiTheme="majorBidi" w:hAnsiTheme="majorBidi" w:cstheme="majorBidi"/>
          <w:sz w:val="24"/>
          <w:szCs w:val="24"/>
        </w:rPr>
        <w:t>4</w:t>
      </w:r>
      <w:r w:rsidR="002432C9" w:rsidRPr="00257962">
        <w:rPr>
          <w:rFonts w:asciiTheme="majorBidi" w:hAnsiTheme="majorBidi" w:cstheme="majorBidi"/>
          <w:sz w:val="24"/>
          <w:szCs w:val="24"/>
        </w:rPr>
        <w:t>6</w:t>
      </w:r>
      <w:r w:rsidRPr="00257962">
        <w:rPr>
          <w:rFonts w:asciiTheme="majorBidi" w:hAnsiTheme="majorBidi" w:cstheme="majorBidi"/>
          <w:sz w:val="24"/>
          <w:szCs w:val="24"/>
        </w:rPr>
        <w:t xml:space="preserve">. </w:t>
      </w:r>
      <w:r w:rsidR="006437EB" w:rsidRPr="00257962">
        <w:rPr>
          <w:rFonts w:asciiTheme="majorBidi" w:hAnsiTheme="majorBidi" w:cstheme="majorBidi"/>
          <w:sz w:val="24"/>
          <w:szCs w:val="24"/>
        </w:rPr>
        <w:t xml:space="preserve">Y. </w:t>
      </w:r>
      <w:r w:rsidR="00CC3045" w:rsidRPr="00257962">
        <w:rPr>
          <w:rFonts w:asciiTheme="majorBidi" w:hAnsiTheme="majorBidi" w:cstheme="majorBidi"/>
          <w:sz w:val="24"/>
          <w:szCs w:val="24"/>
        </w:rPr>
        <w:t>Wada, </w:t>
      </w:r>
      <w:r w:rsidR="006437EB" w:rsidRPr="00257962">
        <w:rPr>
          <w:rFonts w:asciiTheme="majorBidi" w:hAnsiTheme="majorBidi" w:cstheme="majorBidi"/>
          <w:sz w:val="24"/>
          <w:szCs w:val="24"/>
        </w:rPr>
        <w:t xml:space="preserve">K. </w:t>
      </w:r>
      <w:r w:rsidR="00CC3045" w:rsidRPr="00257962">
        <w:rPr>
          <w:rFonts w:asciiTheme="majorBidi" w:hAnsiTheme="majorBidi" w:cstheme="majorBidi"/>
          <w:sz w:val="24"/>
          <w:szCs w:val="24"/>
        </w:rPr>
        <w:t>Miyamoto</w:t>
      </w:r>
      <w:r w:rsidR="006437EB" w:rsidRPr="00257962">
        <w:rPr>
          <w:rFonts w:asciiTheme="majorBidi" w:hAnsiTheme="majorBidi" w:cstheme="majorBidi"/>
          <w:sz w:val="24"/>
          <w:szCs w:val="24"/>
        </w:rPr>
        <w:t xml:space="preserve"> and T </w:t>
      </w:r>
      <w:r w:rsidR="00CC3045" w:rsidRPr="00257962">
        <w:rPr>
          <w:rFonts w:asciiTheme="majorBidi" w:hAnsiTheme="majorBidi" w:cstheme="majorBidi"/>
          <w:sz w:val="24"/>
          <w:szCs w:val="24"/>
        </w:rPr>
        <w:t>Kusano</w:t>
      </w:r>
      <w:r w:rsidR="00291643">
        <w:rPr>
          <w:rFonts w:asciiTheme="majorBidi" w:hAnsiTheme="majorBidi" w:cstheme="majorBidi"/>
          <w:sz w:val="24"/>
          <w:szCs w:val="24"/>
        </w:rPr>
        <w:t xml:space="preserve">, </w:t>
      </w:r>
      <w:r w:rsidR="00CC3045" w:rsidRPr="00257962">
        <w:rPr>
          <w:rFonts w:asciiTheme="majorBidi" w:hAnsiTheme="majorBidi" w:cstheme="majorBidi"/>
          <w:sz w:val="24"/>
          <w:szCs w:val="24"/>
        </w:rPr>
        <w:t>.</w:t>
      </w:r>
      <w:r w:rsidR="00CC3045" w:rsidRPr="00257962">
        <w:rPr>
          <w:rFonts w:asciiTheme="majorBidi" w:hAnsiTheme="majorBidi" w:cstheme="majorBidi"/>
          <w:i/>
          <w:iCs/>
          <w:sz w:val="24"/>
          <w:szCs w:val="24"/>
        </w:rPr>
        <w:t>Association between up-regulation of stress-responsive genes and hypomethylation of genomic DNA in tobacco</w:t>
      </w:r>
      <w:r w:rsidR="006437EB" w:rsidRPr="00257962">
        <w:rPr>
          <w:rFonts w:asciiTheme="majorBidi" w:hAnsiTheme="majorBidi" w:cstheme="majorBidi"/>
          <w:sz w:val="24"/>
          <w:szCs w:val="24"/>
        </w:rPr>
        <w:t xml:space="preserve">, </w:t>
      </w:r>
      <w:r w:rsidR="00CC3045" w:rsidRPr="00257962">
        <w:rPr>
          <w:rFonts w:asciiTheme="majorBidi" w:hAnsiTheme="majorBidi" w:cstheme="majorBidi"/>
          <w:i/>
          <w:iCs/>
          <w:sz w:val="24"/>
          <w:szCs w:val="24"/>
        </w:rPr>
        <w:t>plants</w:t>
      </w:r>
      <w:r w:rsidR="00CC3045" w:rsidRPr="00257962">
        <w:rPr>
          <w:rFonts w:asciiTheme="majorBidi" w:hAnsiTheme="majorBidi" w:cstheme="majorBidi"/>
          <w:sz w:val="24"/>
          <w:szCs w:val="24"/>
        </w:rPr>
        <w:t>. Mol</w:t>
      </w:r>
      <w:r w:rsidR="00257962" w:rsidRPr="00257962">
        <w:rPr>
          <w:rFonts w:asciiTheme="majorBidi" w:hAnsiTheme="majorBidi" w:cstheme="majorBidi"/>
          <w:sz w:val="24"/>
          <w:szCs w:val="24"/>
        </w:rPr>
        <w:t xml:space="preserve">ecular Genetics and </w:t>
      </w:r>
      <w:r w:rsidR="00CC3045" w:rsidRPr="00257962">
        <w:rPr>
          <w:rFonts w:asciiTheme="majorBidi" w:hAnsiTheme="majorBidi" w:cstheme="majorBidi"/>
          <w:sz w:val="24"/>
          <w:szCs w:val="24"/>
        </w:rPr>
        <w:t>Genom</w:t>
      </w:r>
      <w:r w:rsidR="00257962" w:rsidRPr="00257962">
        <w:rPr>
          <w:rFonts w:asciiTheme="majorBidi" w:hAnsiTheme="majorBidi" w:cstheme="majorBidi"/>
          <w:sz w:val="24"/>
          <w:szCs w:val="24"/>
        </w:rPr>
        <w:t>ic</w:t>
      </w:r>
      <w:r w:rsidR="00CC3045" w:rsidRPr="00257962">
        <w:rPr>
          <w:rFonts w:asciiTheme="majorBidi" w:hAnsiTheme="majorBidi" w:cstheme="majorBidi"/>
          <w:sz w:val="24"/>
          <w:szCs w:val="24"/>
        </w:rPr>
        <w:t>, 271: 658-666</w:t>
      </w:r>
      <w:r w:rsidR="006437EB" w:rsidRPr="00257962">
        <w:rPr>
          <w:rFonts w:asciiTheme="majorBidi" w:hAnsiTheme="majorBidi" w:cstheme="majorBidi"/>
          <w:sz w:val="24"/>
          <w:szCs w:val="24"/>
        </w:rPr>
        <w:t xml:space="preserve"> (2004)</w:t>
      </w:r>
      <w:r w:rsidR="00CC3045" w:rsidRPr="00257962">
        <w:rPr>
          <w:rFonts w:asciiTheme="majorBidi" w:hAnsiTheme="majorBidi" w:cstheme="majorBidi"/>
          <w:sz w:val="24"/>
          <w:szCs w:val="24"/>
        </w:rPr>
        <w:t>.</w:t>
      </w:r>
    </w:p>
    <w:p w:rsidR="009A1E07" w:rsidRPr="00257962" w:rsidRDefault="002432C9" w:rsidP="00257962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 w:rsidRPr="00257962">
        <w:rPr>
          <w:rFonts w:asciiTheme="majorBidi" w:hAnsiTheme="majorBidi" w:cstheme="majorBidi"/>
          <w:sz w:val="24"/>
          <w:szCs w:val="24"/>
        </w:rPr>
        <w:t>47</w:t>
      </w:r>
      <w:r w:rsidR="009A1E07" w:rsidRPr="00257962">
        <w:rPr>
          <w:rFonts w:asciiTheme="majorBidi" w:hAnsiTheme="majorBidi" w:cstheme="majorBidi"/>
          <w:sz w:val="24"/>
          <w:szCs w:val="24"/>
        </w:rPr>
        <w:t xml:space="preserve">. </w:t>
      </w:r>
      <w:r w:rsidR="006437EB" w:rsidRPr="00257962">
        <w:rPr>
          <w:rFonts w:asciiTheme="majorBidi" w:hAnsiTheme="majorBidi" w:cstheme="majorBidi"/>
          <w:sz w:val="24"/>
          <w:szCs w:val="24"/>
        </w:rPr>
        <w:t xml:space="preserve">L. </w:t>
      </w:r>
      <w:r w:rsidR="009A1E07" w:rsidRPr="00257962">
        <w:rPr>
          <w:rFonts w:asciiTheme="majorBidi" w:hAnsiTheme="majorBidi" w:cstheme="majorBidi"/>
          <w:sz w:val="24"/>
          <w:szCs w:val="24"/>
        </w:rPr>
        <w:t xml:space="preserve">Lin, </w:t>
      </w:r>
      <w:r w:rsidR="006437EB" w:rsidRPr="00257962">
        <w:rPr>
          <w:rFonts w:asciiTheme="majorBidi" w:hAnsiTheme="majorBidi" w:cstheme="majorBidi"/>
          <w:sz w:val="24"/>
          <w:szCs w:val="24"/>
        </w:rPr>
        <w:t xml:space="preserve">Y. </w:t>
      </w:r>
      <w:r w:rsidR="009A1E07" w:rsidRPr="00257962">
        <w:rPr>
          <w:rFonts w:asciiTheme="majorBidi" w:hAnsiTheme="majorBidi" w:cstheme="majorBidi"/>
          <w:sz w:val="24"/>
          <w:szCs w:val="24"/>
        </w:rPr>
        <w:t>Dai</w:t>
      </w:r>
      <w:r w:rsidR="006437EB" w:rsidRPr="00257962">
        <w:rPr>
          <w:rFonts w:asciiTheme="majorBidi" w:hAnsiTheme="majorBidi" w:cstheme="majorBidi"/>
          <w:sz w:val="24"/>
          <w:szCs w:val="24"/>
        </w:rPr>
        <w:t xml:space="preserve"> and H. </w:t>
      </w:r>
      <w:r w:rsidR="009A1E07" w:rsidRPr="00257962">
        <w:rPr>
          <w:rFonts w:asciiTheme="majorBidi" w:hAnsiTheme="majorBidi" w:cstheme="majorBidi"/>
          <w:sz w:val="24"/>
          <w:szCs w:val="24"/>
        </w:rPr>
        <w:t>Cui</w:t>
      </w:r>
      <w:r w:rsidR="006437EB" w:rsidRPr="00257962">
        <w:rPr>
          <w:rFonts w:asciiTheme="majorBidi" w:hAnsiTheme="majorBidi" w:cstheme="majorBidi"/>
          <w:sz w:val="24"/>
          <w:szCs w:val="24"/>
        </w:rPr>
        <w:t>,</w:t>
      </w:r>
      <w:r w:rsidR="009A1E07" w:rsidRPr="00257962">
        <w:rPr>
          <w:rFonts w:asciiTheme="majorBidi" w:hAnsiTheme="majorBidi" w:cstheme="majorBidi"/>
          <w:sz w:val="24"/>
          <w:szCs w:val="24"/>
        </w:rPr>
        <w:t xml:space="preserve"> </w:t>
      </w:r>
      <w:r w:rsidR="009A1E07" w:rsidRPr="00257962">
        <w:rPr>
          <w:rFonts w:asciiTheme="majorBidi" w:hAnsiTheme="majorBidi" w:cstheme="majorBidi"/>
          <w:i/>
          <w:iCs/>
          <w:sz w:val="24"/>
          <w:szCs w:val="24"/>
        </w:rPr>
        <w:t>Antibacterial poly</w:t>
      </w:r>
      <w:r w:rsidR="006437EB" w:rsidRPr="002579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A1E07" w:rsidRPr="00257962">
        <w:rPr>
          <w:rFonts w:asciiTheme="majorBidi" w:hAnsiTheme="majorBidi" w:cstheme="majorBidi"/>
          <w:i/>
          <w:iCs/>
          <w:sz w:val="24"/>
          <w:szCs w:val="24"/>
        </w:rPr>
        <w:t xml:space="preserve">(ethylene oxide) electrospun nanofibers containing </w:t>
      </w:r>
      <w:hyperlink r:id="rId10" w:history="1">
        <w:r w:rsidR="009A1E07" w:rsidRPr="00257962">
          <w:rPr>
            <w:rFonts w:asciiTheme="majorBidi" w:hAnsiTheme="majorBidi" w:cstheme="majorBidi"/>
            <w:i/>
            <w:iCs/>
            <w:sz w:val="24"/>
            <w:szCs w:val="24"/>
          </w:rPr>
          <w:br/>
          <w:t xml:space="preserve"> cinnamon essential oil/beta-cyclodextrin proteoliposomes</w:t>
        </w:r>
      </w:hyperlink>
      <w:r w:rsidR="00257962" w:rsidRPr="00257962">
        <w:rPr>
          <w:rFonts w:asciiTheme="majorBidi" w:hAnsiTheme="majorBidi" w:cstheme="majorBidi"/>
          <w:sz w:val="24"/>
          <w:szCs w:val="24"/>
        </w:rPr>
        <w:t>, Carbohydrate Polymers,</w:t>
      </w:r>
      <w:r w:rsidR="009A1E07" w:rsidRPr="00257962">
        <w:rPr>
          <w:rFonts w:asciiTheme="majorBidi" w:hAnsiTheme="majorBidi" w:cstheme="majorBidi"/>
          <w:sz w:val="24"/>
          <w:szCs w:val="24"/>
        </w:rPr>
        <w:t xml:space="preserve"> 178</w:t>
      </w:r>
      <w:r w:rsidR="006437EB" w:rsidRPr="00257962">
        <w:rPr>
          <w:rFonts w:asciiTheme="majorBidi" w:hAnsiTheme="majorBidi" w:cstheme="majorBidi"/>
          <w:sz w:val="24"/>
          <w:szCs w:val="24"/>
        </w:rPr>
        <w:t>,</w:t>
      </w:r>
      <w:r w:rsidR="009A1E07" w:rsidRPr="00257962">
        <w:rPr>
          <w:rFonts w:asciiTheme="majorBidi" w:hAnsiTheme="majorBidi" w:cstheme="majorBidi"/>
          <w:sz w:val="24"/>
          <w:szCs w:val="24"/>
        </w:rPr>
        <w:t>131-140</w:t>
      </w:r>
      <w:r w:rsidR="006437EB" w:rsidRPr="00257962">
        <w:rPr>
          <w:rFonts w:asciiTheme="majorBidi" w:hAnsiTheme="majorBidi" w:cstheme="majorBidi"/>
          <w:sz w:val="24"/>
          <w:szCs w:val="24"/>
        </w:rPr>
        <w:t xml:space="preserve"> (2017)</w:t>
      </w:r>
      <w:r w:rsidR="009A1E07" w:rsidRPr="00257962">
        <w:rPr>
          <w:rFonts w:asciiTheme="majorBidi" w:hAnsiTheme="majorBidi" w:cstheme="majorBidi"/>
          <w:sz w:val="24"/>
          <w:szCs w:val="24"/>
        </w:rPr>
        <w:t>.</w:t>
      </w:r>
    </w:p>
    <w:p w:rsidR="009A1E07" w:rsidRPr="00733E65" w:rsidRDefault="009A1E07" w:rsidP="006437EB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 w:rsidRPr="009A1E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4</w:t>
      </w:r>
      <w:r w:rsidR="002432C9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B03926" w:rsidRPr="00733E65">
        <w:rPr>
          <w:rFonts w:asciiTheme="majorBidi" w:hAnsiTheme="majorBidi" w:cstheme="majorBidi"/>
          <w:sz w:val="24"/>
          <w:szCs w:val="24"/>
        </w:rPr>
        <w:t>J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Xie, </w:t>
      </w:r>
      <w:r w:rsidR="00B03926" w:rsidRPr="00733E65">
        <w:rPr>
          <w:rFonts w:asciiTheme="majorBidi" w:hAnsiTheme="majorBidi" w:cstheme="majorBidi"/>
          <w:sz w:val="24"/>
          <w:szCs w:val="24"/>
        </w:rPr>
        <w:t>H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Dong, </w:t>
      </w:r>
      <w:r w:rsidR="006437EB" w:rsidRPr="00257962">
        <w:rPr>
          <w:rFonts w:asciiTheme="majorBidi" w:hAnsiTheme="majorBidi" w:cstheme="majorBidi"/>
          <w:sz w:val="24"/>
          <w:szCs w:val="24"/>
        </w:rPr>
        <w:t xml:space="preserve">Y. </w:t>
      </w:r>
      <w:r w:rsidRPr="00257962">
        <w:rPr>
          <w:rFonts w:asciiTheme="majorBidi" w:hAnsiTheme="majorBidi" w:cstheme="majorBidi"/>
          <w:sz w:val="24"/>
          <w:szCs w:val="24"/>
        </w:rPr>
        <w:t>Yu</w:t>
      </w:r>
      <w:r w:rsidR="006437EB" w:rsidRPr="00257962">
        <w:rPr>
          <w:rFonts w:asciiTheme="majorBidi" w:hAnsiTheme="majorBidi" w:cstheme="majorBidi"/>
          <w:sz w:val="24"/>
          <w:szCs w:val="24"/>
        </w:rPr>
        <w:t xml:space="preserve"> and S </w:t>
      </w:r>
      <w:r w:rsidRPr="00257962">
        <w:rPr>
          <w:rFonts w:asciiTheme="majorBidi" w:hAnsiTheme="majorBidi" w:cstheme="majorBidi"/>
          <w:sz w:val="24"/>
          <w:szCs w:val="24"/>
        </w:rPr>
        <w:t>Sao</w:t>
      </w:r>
      <w:r w:rsidR="006437EB" w:rsidRPr="00257962">
        <w:rPr>
          <w:rFonts w:asciiTheme="majorBidi" w:hAnsiTheme="majorBidi" w:cstheme="majorBidi"/>
          <w:sz w:val="24"/>
          <w:szCs w:val="24"/>
        </w:rPr>
        <w:t>,</w:t>
      </w:r>
      <w:r w:rsidRPr="00257962">
        <w:rPr>
          <w:rFonts w:asciiTheme="majorBidi" w:hAnsiTheme="majorBidi" w:cstheme="majorBidi"/>
          <w:sz w:val="24"/>
          <w:szCs w:val="24"/>
        </w:rPr>
        <w:t xml:space="preserve"> </w:t>
      </w:r>
      <w:r w:rsidRPr="00257962">
        <w:rPr>
          <w:rFonts w:asciiTheme="majorBidi" w:hAnsiTheme="majorBidi" w:cstheme="majorBidi"/>
          <w:i/>
          <w:iCs/>
          <w:sz w:val="24"/>
          <w:szCs w:val="24"/>
        </w:rPr>
        <w:t>Inhibitory effect of synthetic aromatic heterocycle thiosemicarbazone derivatives on mushr</w:t>
      </w:r>
      <w:r w:rsidRPr="006437EB">
        <w:rPr>
          <w:rFonts w:asciiTheme="majorBidi" w:hAnsiTheme="majorBidi" w:cstheme="majorBidi"/>
          <w:i/>
          <w:iCs/>
          <w:sz w:val="24"/>
          <w:szCs w:val="24"/>
        </w:rPr>
        <w:t>oom tyrosinase: Insights from fluorescence</w:t>
      </w:r>
      <w:r w:rsidRPr="00733E65">
        <w:rPr>
          <w:rFonts w:asciiTheme="majorBidi" w:hAnsiTheme="majorBidi" w:cstheme="majorBidi"/>
          <w:sz w:val="24"/>
          <w:szCs w:val="24"/>
        </w:rPr>
        <w:t>, </w:t>
      </w:r>
      <w:r w:rsidRPr="00733E65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733E65">
        <w:rPr>
          <w:rFonts w:asciiTheme="majorBidi" w:hAnsiTheme="majorBidi" w:cstheme="majorBidi"/>
          <w:sz w:val="24"/>
          <w:szCs w:val="24"/>
        </w:rPr>
        <w:t>H NMR titration and molecular docking studies</w:t>
      </w:r>
      <w:r w:rsidR="006437EB">
        <w:rPr>
          <w:rFonts w:asciiTheme="majorBidi" w:hAnsiTheme="majorBidi" w:cstheme="majorBidi"/>
          <w:sz w:val="24"/>
          <w:szCs w:val="24"/>
        </w:rPr>
        <w:t>,</w:t>
      </w:r>
      <w:r w:rsidR="00257962">
        <w:rPr>
          <w:rFonts w:asciiTheme="majorBidi" w:hAnsiTheme="majorBidi" w:cstheme="majorBidi"/>
          <w:sz w:val="24"/>
          <w:szCs w:val="24"/>
        </w:rPr>
        <w:t xml:space="preserve">Food Chemistry, </w:t>
      </w:r>
      <w:r w:rsidRPr="00733E65">
        <w:rPr>
          <w:rFonts w:asciiTheme="majorBidi" w:hAnsiTheme="majorBidi" w:cstheme="majorBidi"/>
          <w:sz w:val="24"/>
          <w:szCs w:val="24"/>
        </w:rPr>
        <w:t>190</w:t>
      </w:r>
      <w:r w:rsidR="006437EB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>709-716</w:t>
      </w:r>
      <w:r w:rsidR="006437EB">
        <w:rPr>
          <w:rFonts w:asciiTheme="majorBidi" w:hAnsiTheme="majorBidi" w:cstheme="majorBidi"/>
          <w:sz w:val="24"/>
          <w:szCs w:val="24"/>
        </w:rPr>
        <w:t xml:space="preserve"> </w:t>
      </w:r>
      <w:r w:rsidR="006437EB" w:rsidRPr="00733E65">
        <w:rPr>
          <w:rFonts w:asciiTheme="majorBidi" w:hAnsiTheme="majorBidi" w:cstheme="majorBidi"/>
          <w:sz w:val="24"/>
          <w:szCs w:val="24"/>
        </w:rPr>
        <w:t>(2016)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833982" w:rsidRPr="00733E65" w:rsidRDefault="00833982" w:rsidP="00B03926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2432C9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B03926" w:rsidRPr="00733E65">
        <w:rPr>
          <w:rFonts w:asciiTheme="majorBidi" w:hAnsiTheme="majorBidi" w:cstheme="majorBidi"/>
          <w:sz w:val="24"/>
          <w:szCs w:val="24"/>
        </w:rPr>
        <w:t>G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L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Kennedy Ethylamine. Encyclopedia of toxicology (Third edition). 267-269</w:t>
      </w:r>
      <w:r w:rsidR="00B03926">
        <w:rPr>
          <w:rFonts w:asciiTheme="majorBidi" w:hAnsiTheme="majorBidi" w:cstheme="majorBidi"/>
          <w:sz w:val="24"/>
          <w:szCs w:val="24"/>
        </w:rPr>
        <w:t xml:space="preserve"> </w:t>
      </w:r>
      <w:r w:rsidR="00B03926" w:rsidRPr="00733E65">
        <w:rPr>
          <w:rFonts w:asciiTheme="majorBidi" w:hAnsiTheme="majorBidi" w:cstheme="majorBidi"/>
          <w:sz w:val="24"/>
          <w:szCs w:val="24"/>
        </w:rPr>
        <w:t>(2014)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9A1E07" w:rsidRPr="00733E65" w:rsidRDefault="002432C9" w:rsidP="00B03926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50</w:t>
      </w:r>
      <w:r w:rsidR="009A1E07">
        <w:rPr>
          <w:rFonts w:asciiTheme="majorBidi" w:hAnsiTheme="majorBidi" w:cstheme="majorBidi"/>
          <w:sz w:val="24"/>
          <w:szCs w:val="24"/>
        </w:rPr>
        <w:t xml:space="preserve"> </w:t>
      </w:r>
      <w:r w:rsidR="00B03926" w:rsidRPr="00733E65">
        <w:rPr>
          <w:rFonts w:asciiTheme="majorBidi" w:hAnsiTheme="majorBidi" w:cstheme="majorBidi"/>
          <w:sz w:val="24"/>
          <w:szCs w:val="24"/>
        </w:rPr>
        <w:t>R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9A1E07" w:rsidRPr="00733E65">
        <w:rPr>
          <w:rFonts w:asciiTheme="majorBidi" w:hAnsiTheme="majorBidi" w:cstheme="majorBidi"/>
          <w:sz w:val="24"/>
          <w:szCs w:val="24"/>
        </w:rPr>
        <w:t xml:space="preserve">Lakra, </w:t>
      </w:r>
      <w:r w:rsidR="00B03926" w:rsidRPr="00733E65">
        <w:rPr>
          <w:rFonts w:asciiTheme="majorBidi" w:hAnsiTheme="majorBidi" w:cstheme="majorBidi"/>
          <w:sz w:val="24"/>
          <w:szCs w:val="24"/>
        </w:rPr>
        <w:t>M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S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9A1E07" w:rsidRPr="00733E65">
        <w:rPr>
          <w:rFonts w:asciiTheme="majorBidi" w:hAnsiTheme="majorBidi" w:cstheme="majorBidi"/>
          <w:sz w:val="24"/>
          <w:szCs w:val="24"/>
        </w:rPr>
        <w:t xml:space="preserve">Kiran, </w:t>
      </w:r>
      <w:proofErr w:type="gramStart"/>
      <w:r w:rsidR="00B03926" w:rsidRPr="00733E65">
        <w:rPr>
          <w:rFonts w:asciiTheme="majorBidi" w:hAnsiTheme="majorBidi" w:cstheme="majorBidi"/>
          <w:sz w:val="24"/>
          <w:szCs w:val="24"/>
        </w:rPr>
        <w:t xml:space="preserve">R 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03926">
        <w:rPr>
          <w:rFonts w:asciiTheme="majorBidi" w:hAnsiTheme="majorBidi" w:cstheme="majorBidi"/>
          <w:sz w:val="24"/>
          <w:szCs w:val="24"/>
        </w:rPr>
        <w:t xml:space="preserve"> </w:t>
      </w:r>
      <w:r w:rsidR="009A1E07" w:rsidRPr="00733E65">
        <w:rPr>
          <w:rFonts w:asciiTheme="majorBidi" w:hAnsiTheme="majorBidi" w:cstheme="majorBidi"/>
          <w:sz w:val="24"/>
          <w:szCs w:val="24"/>
        </w:rPr>
        <w:t xml:space="preserve">Esha, </w:t>
      </w:r>
      <w:r w:rsidR="00B03926" w:rsidRPr="00733E65">
        <w:rPr>
          <w:rFonts w:asciiTheme="majorBidi" w:hAnsiTheme="majorBidi" w:cstheme="majorBidi"/>
          <w:sz w:val="24"/>
          <w:szCs w:val="24"/>
        </w:rPr>
        <w:t>R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9A1E07" w:rsidRPr="00733E65">
        <w:rPr>
          <w:rFonts w:asciiTheme="majorBidi" w:hAnsiTheme="majorBidi" w:cstheme="majorBidi"/>
          <w:sz w:val="24"/>
          <w:szCs w:val="24"/>
        </w:rPr>
        <w:t xml:space="preserve">Mohan, </w:t>
      </w:r>
      <w:r w:rsidR="00B03926" w:rsidRPr="00733E65">
        <w:rPr>
          <w:rFonts w:asciiTheme="majorBidi" w:hAnsiTheme="majorBidi" w:cstheme="majorBidi"/>
          <w:sz w:val="24"/>
          <w:szCs w:val="24"/>
        </w:rPr>
        <w:t>R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B03926">
        <w:rPr>
          <w:rFonts w:asciiTheme="majorBidi" w:hAnsiTheme="majorBidi" w:cstheme="majorBidi"/>
          <w:sz w:val="24"/>
          <w:szCs w:val="24"/>
        </w:rPr>
        <w:t>Sundaresa and</w:t>
      </w:r>
      <w:r w:rsidR="009A1E07" w:rsidRPr="00733E65">
        <w:rPr>
          <w:rFonts w:asciiTheme="majorBidi" w:hAnsiTheme="majorBidi" w:cstheme="majorBidi"/>
          <w:sz w:val="24"/>
          <w:szCs w:val="24"/>
        </w:rPr>
        <w:t xml:space="preserve">, </w:t>
      </w:r>
      <w:r w:rsidR="00B03926" w:rsidRPr="00733E65">
        <w:rPr>
          <w:rFonts w:asciiTheme="majorBidi" w:hAnsiTheme="majorBidi" w:cstheme="majorBidi"/>
          <w:sz w:val="24"/>
          <w:szCs w:val="24"/>
        </w:rPr>
        <w:t>P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S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9A1E07" w:rsidRPr="00733E65">
        <w:rPr>
          <w:rFonts w:asciiTheme="majorBidi" w:hAnsiTheme="majorBidi" w:cstheme="majorBidi"/>
          <w:sz w:val="24"/>
          <w:szCs w:val="24"/>
        </w:rPr>
        <w:t>Korrapati</w:t>
      </w:r>
      <w:r w:rsidR="00B03926" w:rsidRPr="00B03926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9A1E07" w:rsidRPr="00B03926">
        <w:rPr>
          <w:rFonts w:asciiTheme="majorBidi" w:hAnsiTheme="majorBidi" w:cstheme="majorBidi"/>
          <w:i/>
          <w:iCs/>
          <w:sz w:val="24"/>
          <w:szCs w:val="24"/>
        </w:rPr>
        <w:t xml:space="preserve"> Enhanced collagen stabilization by furfural. International Journal of Biological Macromolecules</w:t>
      </w:r>
      <w:r w:rsidR="009A1E07" w:rsidRPr="00733E65">
        <w:rPr>
          <w:rFonts w:asciiTheme="majorBidi" w:hAnsiTheme="majorBidi" w:cstheme="majorBidi"/>
          <w:sz w:val="24"/>
          <w:szCs w:val="24"/>
        </w:rPr>
        <w:t>.</w:t>
      </w:r>
      <w:r w:rsidR="00B03926">
        <w:rPr>
          <w:rFonts w:asciiTheme="majorBidi" w:hAnsiTheme="majorBidi" w:cstheme="majorBidi"/>
          <w:sz w:val="24"/>
          <w:szCs w:val="24"/>
        </w:rPr>
        <w:t xml:space="preserve"> </w:t>
      </w:r>
      <w:r w:rsidR="009A1E07" w:rsidRPr="00733E65">
        <w:rPr>
          <w:rFonts w:asciiTheme="majorBidi" w:hAnsiTheme="majorBidi" w:cstheme="majorBidi"/>
          <w:sz w:val="24"/>
          <w:szCs w:val="24"/>
        </w:rPr>
        <w:t>International Journ</w:t>
      </w:r>
      <w:r w:rsidR="00B03926">
        <w:rPr>
          <w:rFonts w:asciiTheme="majorBidi" w:hAnsiTheme="majorBidi" w:cstheme="majorBidi"/>
          <w:sz w:val="24"/>
          <w:szCs w:val="24"/>
        </w:rPr>
        <w:t>al of Biological Macromolecules,</w:t>
      </w:r>
      <w:r w:rsidR="009A1E07" w:rsidRPr="00733E65">
        <w:rPr>
          <w:rFonts w:asciiTheme="majorBidi" w:hAnsiTheme="majorBidi" w:cstheme="majorBidi"/>
          <w:sz w:val="24"/>
          <w:szCs w:val="24"/>
        </w:rPr>
        <w:t xml:space="preserve"> 65</w:t>
      </w:r>
      <w:r w:rsidR="00B03926">
        <w:rPr>
          <w:rFonts w:asciiTheme="majorBidi" w:hAnsiTheme="majorBidi" w:cstheme="majorBidi"/>
          <w:sz w:val="24"/>
          <w:szCs w:val="24"/>
        </w:rPr>
        <w:t xml:space="preserve">, </w:t>
      </w:r>
      <w:r w:rsidR="009A1E07" w:rsidRPr="00733E65">
        <w:rPr>
          <w:rFonts w:asciiTheme="majorBidi" w:hAnsiTheme="majorBidi" w:cstheme="majorBidi"/>
          <w:sz w:val="24"/>
          <w:szCs w:val="24"/>
        </w:rPr>
        <w:t>252-257</w:t>
      </w:r>
      <w:r w:rsidR="00B03926">
        <w:rPr>
          <w:rFonts w:asciiTheme="majorBidi" w:hAnsiTheme="majorBidi" w:cstheme="majorBidi"/>
          <w:sz w:val="24"/>
          <w:szCs w:val="24"/>
        </w:rPr>
        <w:t xml:space="preserve"> </w:t>
      </w:r>
      <w:r w:rsidR="00B03926" w:rsidRPr="00733E65">
        <w:rPr>
          <w:rFonts w:asciiTheme="majorBidi" w:hAnsiTheme="majorBidi" w:cstheme="majorBidi"/>
          <w:sz w:val="24"/>
          <w:szCs w:val="24"/>
        </w:rPr>
        <w:t>(2014)</w:t>
      </w:r>
      <w:r w:rsidR="009A1E07" w:rsidRPr="00733E65">
        <w:rPr>
          <w:rFonts w:asciiTheme="majorBidi" w:hAnsiTheme="majorBidi" w:cstheme="majorBidi"/>
          <w:sz w:val="24"/>
          <w:szCs w:val="24"/>
        </w:rPr>
        <w:t>.</w:t>
      </w:r>
    </w:p>
    <w:p w:rsidR="009A1E07" w:rsidRDefault="009A1E07" w:rsidP="00B03926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2432C9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B03926" w:rsidRPr="00733E65">
        <w:rPr>
          <w:rFonts w:asciiTheme="majorBidi" w:hAnsiTheme="majorBidi" w:cstheme="majorBidi"/>
          <w:sz w:val="24"/>
          <w:szCs w:val="24"/>
        </w:rPr>
        <w:t>V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O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Nyasembe, </w:t>
      </w:r>
      <w:r w:rsidR="00B03926" w:rsidRPr="00733E65">
        <w:rPr>
          <w:rFonts w:asciiTheme="majorBidi" w:hAnsiTheme="majorBidi" w:cstheme="majorBidi"/>
          <w:sz w:val="24"/>
          <w:szCs w:val="24"/>
        </w:rPr>
        <w:t>P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E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A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Teal, </w:t>
      </w:r>
      <w:r w:rsidR="00B03926" w:rsidRPr="00733E65">
        <w:rPr>
          <w:rFonts w:asciiTheme="majorBidi" w:hAnsiTheme="majorBidi" w:cstheme="majorBidi"/>
          <w:sz w:val="24"/>
          <w:szCs w:val="24"/>
        </w:rPr>
        <w:t>W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R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Mukabana, </w:t>
      </w:r>
      <w:r w:rsidR="00B03926" w:rsidRPr="00733E65">
        <w:rPr>
          <w:rFonts w:asciiTheme="majorBidi" w:hAnsiTheme="majorBidi" w:cstheme="majorBidi"/>
          <w:sz w:val="24"/>
          <w:szCs w:val="24"/>
        </w:rPr>
        <w:t>J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H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Tumlinson</w:t>
      </w:r>
      <w:r w:rsidR="00B03926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B </w:t>
      </w:r>
      <w:r w:rsidRPr="00733E65">
        <w:rPr>
          <w:rFonts w:asciiTheme="majorBidi" w:hAnsiTheme="majorBidi" w:cstheme="majorBidi"/>
          <w:sz w:val="24"/>
          <w:szCs w:val="24"/>
        </w:rPr>
        <w:t>Torto</w:t>
      </w:r>
      <w:r w:rsidR="00B03926" w:rsidRPr="00B03926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03926">
        <w:rPr>
          <w:rFonts w:asciiTheme="majorBidi" w:hAnsiTheme="majorBidi" w:cstheme="majorBidi"/>
          <w:i/>
          <w:iCs/>
          <w:sz w:val="24"/>
          <w:szCs w:val="24"/>
        </w:rPr>
        <w:t xml:space="preserve"> Behavioral response of the malaria vector Anopheles gambiae to host plant volatiles and synthetic blends</w:t>
      </w:r>
      <w:r w:rsidRPr="00733E65">
        <w:rPr>
          <w:rFonts w:asciiTheme="majorBidi" w:hAnsiTheme="majorBidi" w:cstheme="majorBidi"/>
          <w:sz w:val="24"/>
          <w:szCs w:val="24"/>
        </w:rPr>
        <w:t>. Parasites &amp; Vectors.5:234</w:t>
      </w:r>
      <w:r w:rsidR="00B03926">
        <w:rPr>
          <w:rFonts w:asciiTheme="majorBidi" w:hAnsiTheme="majorBidi" w:cstheme="majorBidi"/>
          <w:sz w:val="24"/>
          <w:szCs w:val="24"/>
        </w:rPr>
        <w:t xml:space="preserve"> </w:t>
      </w:r>
      <w:r w:rsidR="00B03926" w:rsidRPr="00733E65">
        <w:rPr>
          <w:rFonts w:asciiTheme="majorBidi" w:hAnsiTheme="majorBidi" w:cstheme="majorBidi"/>
          <w:sz w:val="24"/>
          <w:szCs w:val="24"/>
        </w:rPr>
        <w:t>(2012)</w:t>
      </w:r>
      <w:r w:rsidR="00833982">
        <w:rPr>
          <w:rFonts w:asciiTheme="majorBidi" w:hAnsiTheme="majorBidi" w:cstheme="majorBidi"/>
          <w:sz w:val="24"/>
          <w:szCs w:val="24"/>
        </w:rPr>
        <w:t>.</w:t>
      </w:r>
    </w:p>
    <w:p w:rsidR="00833982" w:rsidRDefault="00833982" w:rsidP="00B03926">
      <w:pPr>
        <w:spacing w:line="240" w:lineRule="auto"/>
        <w:ind w:left="-569" w:right="-142"/>
        <w:jc w:val="right"/>
      </w:pPr>
      <w:r>
        <w:rPr>
          <w:rFonts w:asciiTheme="majorBidi" w:hAnsiTheme="majorBidi" w:cstheme="majorBidi"/>
          <w:sz w:val="24"/>
          <w:szCs w:val="24"/>
        </w:rPr>
        <w:t>5</w:t>
      </w:r>
      <w:r w:rsidR="002432C9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B03926" w:rsidRPr="00733E65">
        <w:rPr>
          <w:rFonts w:asciiTheme="majorBidi" w:hAnsiTheme="majorBidi" w:cstheme="majorBidi"/>
          <w:sz w:val="24"/>
          <w:szCs w:val="24"/>
        </w:rPr>
        <w:t>S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H</w:t>
      </w:r>
      <w:r w:rsidR="00B03926" w:rsidRPr="00257962">
        <w:rPr>
          <w:rFonts w:asciiTheme="majorBidi" w:hAnsiTheme="majorBidi" w:cstheme="majorBidi"/>
          <w:sz w:val="24"/>
          <w:szCs w:val="24"/>
        </w:rPr>
        <w:t xml:space="preserve">. </w:t>
      </w:r>
      <w:r w:rsidRPr="00257962">
        <w:rPr>
          <w:rFonts w:asciiTheme="majorBidi" w:hAnsiTheme="majorBidi" w:cstheme="majorBidi"/>
          <w:sz w:val="24"/>
          <w:szCs w:val="24"/>
        </w:rPr>
        <w:t xml:space="preserve">Kim, </w:t>
      </w:r>
      <w:r w:rsidR="00B03926" w:rsidRPr="00257962">
        <w:rPr>
          <w:rFonts w:asciiTheme="majorBidi" w:hAnsiTheme="majorBidi" w:cstheme="majorBidi"/>
          <w:sz w:val="24"/>
          <w:szCs w:val="24"/>
        </w:rPr>
        <w:t xml:space="preserve">Y.S. </w:t>
      </w:r>
      <w:r w:rsidRPr="00257962">
        <w:rPr>
          <w:rFonts w:asciiTheme="majorBidi" w:hAnsiTheme="majorBidi" w:cstheme="majorBidi"/>
          <w:sz w:val="24"/>
          <w:szCs w:val="24"/>
        </w:rPr>
        <w:t>Yang</w:t>
      </w:r>
      <w:r w:rsidR="00B03926" w:rsidRPr="00257962">
        <w:rPr>
          <w:rFonts w:asciiTheme="majorBidi" w:hAnsiTheme="majorBidi" w:cstheme="majorBidi"/>
          <w:sz w:val="24"/>
          <w:szCs w:val="24"/>
        </w:rPr>
        <w:t xml:space="preserve"> and M </w:t>
      </w:r>
      <w:r w:rsidRPr="00257962">
        <w:rPr>
          <w:rFonts w:asciiTheme="majorBidi" w:hAnsiTheme="majorBidi" w:cstheme="majorBidi"/>
          <w:sz w:val="24"/>
          <w:szCs w:val="24"/>
        </w:rPr>
        <w:t>Chung</w:t>
      </w:r>
      <w:r w:rsidR="00B03926" w:rsidRPr="0025796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57962">
        <w:rPr>
          <w:rFonts w:asciiTheme="majorBidi" w:hAnsiTheme="majorBidi" w:cstheme="majorBidi"/>
          <w:i/>
          <w:iCs/>
          <w:sz w:val="24"/>
          <w:szCs w:val="24"/>
        </w:rPr>
        <w:t xml:space="preserve"> Effect of acetic acid treatment on isoflavones and carbohydrates in pickled soybean</w:t>
      </w:r>
      <w:r w:rsidR="00B03926" w:rsidRPr="00257962">
        <w:rPr>
          <w:rFonts w:asciiTheme="majorBidi" w:hAnsiTheme="majorBidi" w:cstheme="majorBidi"/>
          <w:sz w:val="24"/>
          <w:szCs w:val="24"/>
        </w:rPr>
        <w:t>,</w:t>
      </w:r>
      <w:r w:rsidRPr="00257962">
        <w:rPr>
          <w:rFonts w:asciiTheme="majorBidi" w:hAnsiTheme="majorBidi" w:cstheme="majorBidi"/>
          <w:sz w:val="24"/>
          <w:szCs w:val="24"/>
        </w:rPr>
        <w:t xml:space="preserve"> 81</w:t>
      </w:r>
      <w:r w:rsidR="00B03926" w:rsidRPr="00257962">
        <w:rPr>
          <w:rFonts w:asciiTheme="majorBidi" w:hAnsiTheme="majorBidi" w:cstheme="majorBidi"/>
          <w:sz w:val="24"/>
          <w:szCs w:val="24"/>
        </w:rPr>
        <w:t xml:space="preserve">, </w:t>
      </w:r>
      <w:r w:rsidRPr="00257962">
        <w:rPr>
          <w:rFonts w:asciiTheme="majorBidi" w:hAnsiTheme="majorBidi" w:cstheme="majorBidi"/>
          <w:sz w:val="24"/>
          <w:szCs w:val="24"/>
        </w:rPr>
        <w:t>8-65</w:t>
      </w:r>
      <w:r w:rsidR="00B03926" w:rsidRPr="00257962">
        <w:rPr>
          <w:rFonts w:asciiTheme="majorBidi" w:hAnsiTheme="majorBidi" w:cstheme="majorBidi"/>
          <w:sz w:val="24"/>
          <w:szCs w:val="24"/>
        </w:rPr>
        <w:t xml:space="preserve"> (2016</w:t>
      </w:r>
      <w:r w:rsidR="00B03926" w:rsidRPr="00733E65">
        <w:rPr>
          <w:rFonts w:asciiTheme="majorBidi" w:hAnsiTheme="majorBidi" w:cstheme="majorBidi"/>
          <w:sz w:val="24"/>
          <w:szCs w:val="24"/>
        </w:rPr>
        <w:t>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2B3395" w:rsidRDefault="002B3395" w:rsidP="00B03926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53. </w:t>
      </w:r>
      <w:r w:rsidR="00B03926" w:rsidRPr="00733E65">
        <w:rPr>
          <w:rFonts w:asciiTheme="majorBidi" w:hAnsiTheme="majorBidi" w:cstheme="majorBidi"/>
          <w:sz w:val="24"/>
          <w:szCs w:val="24"/>
        </w:rPr>
        <w:t>S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Shagun, </w:t>
      </w:r>
      <w:r w:rsidR="00B03926" w:rsidRPr="00733E65">
        <w:rPr>
          <w:rFonts w:asciiTheme="majorBidi" w:hAnsiTheme="majorBidi" w:cstheme="majorBidi"/>
          <w:sz w:val="24"/>
          <w:szCs w:val="24"/>
        </w:rPr>
        <w:t>B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Sujata</w:t>
      </w:r>
      <w:r w:rsidR="00B03926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B03926" w:rsidRPr="00733E65">
        <w:rPr>
          <w:rFonts w:asciiTheme="majorBidi" w:hAnsiTheme="majorBidi" w:cstheme="majorBidi"/>
          <w:sz w:val="24"/>
          <w:szCs w:val="24"/>
        </w:rPr>
        <w:t>S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Manjul</w:t>
      </w:r>
      <w:r w:rsidR="00B03926">
        <w:rPr>
          <w:rFonts w:asciiTheme="majorBidi" w:hAnsiTheme="majorBidi" w:cstheme="majorBidi"/>
          <w:sz w:val="24"/>
          <w:szCs w:val="24"/>
        </w:rPr>
        <w:t xml:space="preserve">, </w:t>
      </w:r>
      <w:r w:rsidRPr="00B03926">
        <w:rPr>
          <w:rFonts w:asciiTheme="majorBidi" w:hAnsiTheme="majorBidi" w:cstheme="majorBidi"/>
          <w:i/>
          <w:iCs/>
          <w:sz w:val="24"/>
          <w:szCs w:val="24"/>
        </w:rPr>
        <w:t xml:space="preserve">Chemical profiling, antioxidant and antivacterial properties of Cotinus coggygria essential oil from wester </w:t>
      </w:r>
      <w:proofErr w:type="gramStart"/>
      <w:r w:rsidRPr="00B03926">
        <w:rPr>
          <w:rFonts w:asciiTheme="majorBidi" w:hAnsiTheme="majorBidi" w:cstheme="majorBidi"/>
          <w:i/>
          <w:iCs/>
          <w:sz w:val="24"/>
          <w:szCs w:val="24"/>
        </w:rPr>
        <w:t>himalaya</w:t>
      </w:r>
      <w:proofErr w:type="gramEnd"/>
      <w:r w:rsidRPr="00733E65">
        <w:rPr>
          <w:rFonts w:asciiTheme="majorBidi" w:hAnsiTheme="majorBidi" w:cstheme="majorBidi"/>
          <w:sz w:val="24"/>
          <w:szCs w:val="24"/>
        </w:rPr>
        <w:t>. International Journal of Pharmacognosy and Phytochemical Research</w:t>
      </w:r>
      <w:r w:rsidR="00B03926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8</w:t>
      </w:r>
      <w:r w:rsidR="00B03926">
        <w:rPr>
          <w:rFonts w:asciiTheme="majorBidi" w:hAnsiTheme="majorBidi" w:cstheme="majorBidi"/>
          <w:sz w:val="24"/>
          <w:szCs w:val="24"/>
        </w:rPr>
        <w:t xml:space="preserve">, </w:t>
      </w:r>
      <w:r w:rsidRPr="00733E65">
        <w:rPr>
          <w:rFonts w:asciiTheme="majorBidi" w:hAnsiTheme="majorBidi" w:cstheme="majorBidi"/>
          <w:sz w:val="24"/>
          <w:szCs w:val="24"/>
        </w:rPr>
        <w:t>1183-1186</w:t>
      </w:r>
      <w:r w:rsidR="00B03926">
        <w:rPr>
          <w:rFonts w:asciiTheme="majorBidi" w:hAnsiTheme="majorBidi" w:cstheme="majorBidi"/>
          <w:sz w:val="24"/>
          <w:szCs w:val="24"/>
        </w:rPr>
        <w:t xml:space="preserve"> </w:t>
      </w:r>
      <w:r w:rsidR="00B03926" w:rsidRPr="00733E65">
        <w:rPr>
          <w:rFonts w:asciiTheme="majorBidi" w:hAnsiTheme="majorBidi" w:cstheme="majorBidi"/>
          <w:sz w:val="24"/>
          <w:szCs w:val="24"/>
        </w:rPr>
        <w:t>(2016)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2B3395" w:rsidRDefault="002B3395" w:rsidP="00291643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54. </w:t>
      </w:r>
      <w:r w:rsidR="00B03926" w:rsidRPr="00733E65">
        <w:rPr>
          <w:rFonts w:asciiTheme="majorBidi" w:hAnsiTheme="majorBidi" w:cstheme="majorBidi"/>
          <w:sz w:val="24"/>
          <w:szCs w:val="24"/>
        </w:rPr>
        <w:t>H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L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C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K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Wydro</w:t>
      </w:r>
      <w:r w:rsidR="00B03926">
        <w:rPr>
          <w:rFonts w:asciiTheme="majorBidi" w:hAnsiTheme="majorBidi" w:cstheme="majorBidi"/>
          <w:sz w:val="24"/>
          <w:szCs w:val="24"/>
        </w:rPr>
        <w:t xml:space="preserve"> and K. Szydfo, </w:t>
      </w:r>
      <w:r w:rsidRPr="00B03926">
        <w:rPr>
          <w:rFonts w:asciiTheme="majorBidi" w:hAnsiTheme="majorBidi" w:cstheme="majorBidi"/>
          <w:i/>
          <w:iCs/>
          <w:sz w:val="24"/>
          <w:szCs w:val="24"/>
        </w:rPr>
        <w:t>The influence of environmentally friendly pesticide Eucalyptol alone and in combination with terpinen-4-01 on model bacterial membranes.</w:t>
      </w:r>
      <w:r w:rsidRPr="00733E65">
        <w:rPr>
          <w:rFonts w:asciiTheme="majorBidi" w:hAnsiTheme="majorBidi" w:cstheme="majorBidi"/>
          <w:sz w:val="24"/>
          <w:szCs w:val="24"/>
        </w:rPr>
        <w:t xml:space="preserve"> Colloids and Surfaces B: Biointerfaces</w:t>
      </w:r>
      <w:r w:rsidR="00291643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146</w:t>
      </w:r>
      <w:r w:rsidR="00291643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918-923</w:t>
      </w:r>
      <w:r w:rsidR="00B03926" w:rsidRPr="00733E65">
        <w:rPr>
          <w:rFonts w:asciiTheme="majorBidi" w:hAnsiTheme="majorBidi" w:cstheme="majorBidi"/>
          <w:sz w:val="24"/>
          <w:szCs w:val="24"/>
        </w:rPr>
        <w:t>(2016)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2B3395" w:rsidRPr="00733E65" w:rsidRDefault="002B3395" w:rsidP="00291643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55. </w:t>
      </w:r>
      <w:r w:rsidR="00B03926" w:rsidRPr="00733E65">
        <w:rPr>
          <w:rFonts w:asciiTheme="majorBidi" w:hAnsiTheme="majorBidi" w:cstheme="majorBidi"/>
          <w:sz w:val="24"/>
          <w:szCs w:val="24"/>
        </w:rPr>
        <w:t>M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Danish, </w:t>
      </w:r>
      <w:r w:rsidR="00B03926">
        <w:rPr>
          <w:rFonts w:asciiTheme="majorBidi" w:hAnsiTheme="majorBidi" w:cstheme="majorBidi"/>
          <w:sz w:val="24"/>
          <w:szCs w:val="24"/>
        </w:rPr>
        <w:t>H.</w:t>
      </w:r>
      <w:r w:rsidR="00B03926" w:rsidRPr="00733E65">
        <w:rPr>
          <w:rFonts w:asciiTheme="majorBidi" w:hAnsiTheme="majorBidi" w:cstheme="majorBidi"/>
          <w:sz w:val="24"/>
          <w:szCs w:val="24"/>
        </w:rPr>
        <w:t>G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Alt, </w:t>
      </w:r>
      <w:r w:rsidR="00B03926" w:rsidRPr="00733E65">
        <w:rPr>
          <w:rFonts w:asciiTheme="majorBidi" w:hAnsiTheme="majorBidi" w:cstheme="majorBidi"/>
          <w:sz w:val="24"/>
          <w:szCs w:val="24"/>
        </w:rPr>
        <w:t>A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Badshah, </w:t>
      </w:r>
      <w:r w:rsidR="00B03926" w:rsidRPr="00733E65">
        <w:rPr>
          <w:rFonts w:asciiTheme="majorBidi" w:hAnsiTheme="majorBidi" w:cstheme="majorBidi"/>
          <w:sz w:val="24"/>
          <w:szCs w:val="24"/>
        </w:rPr>
        <w:t>S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Ali, </w:t>
      </w:r>
      <w:r w:rsidR="00B03926" w:rsidRPr="00733E65">
        <w:rPr>
          <w:rFonts w:asciiTheme="majorBidi" w:hAnsiTheme="majorBidi" w:cstheme="majorBidi"/>
          <w:sz w:val="24"/>
          <w:szCs w:val="24"/>
        </w:rPr>
        <w:t>M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Mazhar</w:t>
      </w:r>
      <w:r w:rsidR="00B03926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B03926" w:rsidRPr="00733E65">
        <w:rPr>
          <w:rFonts w:asciiTheme="majorBidi" w:hAnsiTheme="majorBidi" w:cstheme="majorBidi"/>
          <w:sz w:val="24"/>
          <w:szCs w:val="24"/>
        </w:rPr>
        <w:t>N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Islam</w:t>
      </w:r>
      <w:r w:rsidR="00B03926" w:rsidRPr="00B03926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03926">
        <w:rPr>
          <w:rFonts w:asciiTheme="majorBidi" w:hAnsiTheme="majorBidi" w:cstheme="majorBidi"/>
          <w:i/>
          <w:iCs/>
          <w:sz w:val="24"/>
          <w:szCs w:val="24"/>
        </w:rPr>
        <w:t xml:space="preserve"> Organotin esters of 3-(2-furanyl)-2-propenoic acid: their characterization and biological activity</w:t>
      </w:r>
      <w:r w:rsidRPr="00733E65">
        <w:rPr>
          <w:rFonts w:asciiTheme="majorBidi" w:hAnsiTheme="majorBidi" w:cstheme="majorBidi"/>
          <w:sz w:val="24"/>
          <w:szCs w:val="24"/>
        </w:rPr>
        <w:t>. Journal of Organometallic Chemistry</w:t>
      </w:r>
      <w:r w:rsidR="00B03926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486</w:t>
      </w:r>
      <w:r w:rsidR="00291643">
        <w:rPr>
          <w:rFonts w:asciiTheme="majorBidi" w:hAnsiTheme="majorBidi" w:cstheme="majorBidi"/>
          <w:sz w:val="24"/>
          <w:szCs w:val="24"/>
        </w:rPr>
        <w:t>,</w:t>
      </w:r>
      <w:r w:rsidR="00B03926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51-56</w:t>
      </w:r>
      <w:r w:rsidR="00B03926">
        <w:rPr>
          <w:rFonts w:asciiTheme="majorBidi" w:hAnsiTheme="majorBidi" w:cstheme="majorBidi"/>
          <w:sz w:val="24"/>
          <w:szCs w:val="24"/>
        </w:rPr>
        <w:t xml:space="preserve"> </w:t>
      </w:r>
      <w:r w:rsidR="00B03926" w:rsidRPr="00733E65">
        <w:rPr>
          <w:rFonts w:asciiTheme="majorBidi" w:hAnsiTheme="majorBidi" w:cstheme="majorBidi"/>
          <w:sz w:val="24"/>
          <w:szCs w:val="24"/>
        </w:rPr>
        <w:t>(1995)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2B3395" w:rsidRDefault="002B3395" w:rsidP="00B03926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56. </w:t>
      </w:r>
      <w:r w:rsidR="008B6127" w:rsidRPr="00733E65">
        <w:rPr>
          <w:rFonts w:asciiTheme="majorBidi" w:hAnsiTheme="majorBidi" w:cstheme="majorBidi"/>
          <w:sz w:val="24"/>
          <w:szCs w:val="24"/>
        </w:rPr>
        <w:t>D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K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Lima, </w:t>
      </w:r>
      <w:r w:rsidR="008B6127" w:rsidRPr="00733E65">
        <w:rPr>
          <w:rFonts w:asciiTheme="majorBidi" w:hAnsiTheme="majorBidi" w:cstheme="majorBidi"/>
          <w:sz w:val="24"/>
          <w:szCs w:val="24"/>
        </w:rPr>
        <w:t>L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J</w:t>
      </w:r>
      <w:r w:rsidR="008B6127">
        <w:rPr>
          <w:rFonts w:asciiTheme="majorBidi" w:hAnsiTheme="majorBidi" w:cstheme="majorBidi"/>
          <w:sz w:val="24"/>
          <w:szCs w:val="24"/>
        </w:rPr>
        <w:t xml:space="preserve">. </w:t>
      </w:r>
      <w:r w:rsidRPr="00733E65">
        <w:rPr>
          <w:rFonts w:asciiTheme="majorBidi" w:hAnsiTheme="majorBidi" w:cstheme="majorBidi"/>
          <w:sz w:val="24"/>
          <w:szCs w:val="24"/>
        </w:rPr>
        <w:t xml:space="preserve">Ballico, </w:t>
      </w:r>
      <w:r w:rsidR="008B6127" w:rsidRPr="00733E65">
        <w:rPr>
          <w:rFonts w:asciiTheme="majorBidi" w:hAnsiTheme="majorBidi" w:cstheme="majorBidi"/>
          <w:sz w:val="24"/>
          <w:szCs w:val="24"/>
        </w:rPr>
        <w:t>R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F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Lapa, </w:t>
      </w:r>
      <w:r w:rsidR="008B6127" w:rsidRPr="00733E65">
        <w:rPr>
          <w:rFonts w:asciiTheme="majorBidi" w:hAnsiTheme="majorBidi" w:cstheme="majorBidi"/>
          <w:sz w:val="24"/>
          <w:szCs w:val="24"/>
        </w:rPr>
        <w:t>H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P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Goncalves, </w:t>
      </w:r>
      <w:r w:rsidR="008B6127" w:rsidRPr="00733E65">
        <w:rPr>
          <w:rFonts w:asciiTheme="majorBidi" w:hAnsiTheme="majorBidi" w:cstheme="majorBidi"/>
          <w:sz w:val="24"/>
          <w:szCs w:val="24"/>
        </w:rPr>
        <w:t>L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M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Souza, </w:t>
      </w:r>
      <w:r w:rsidR="008B6127" w:rsidRPr="00733E65">
        <w:rPr>
          <w:rFonts w:asciiTheme="majorBidi" w:hAnsiTheme="majorBidi" w:cstheme="majorBidi"/>
          <w:sz w:val="24"/>
          <w:szCs w:val="24"/>
        </w:rPr>
        <w:t>M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Iacomini, </w:t>
      </w:r>
      <w:r w:rsidR="008B6127" w:rsidRPr="00733E65">
        <w:rPr>
          <w:rFonts w:asciiTheme="majorBidi" w:hAnsiTheme="majorBidi" w:cstheme="majorBidi"/>
          <w:sz w:val="24"/>
          <w:szCs w:val="24"/>
        </w:rPr>
        <w:t>M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F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Werner, </w:t>
      </w:r>
      <w:r w:rsidR="00B03926" w:rsidRPr="00733E65">
        <w:rPr>
          <w:rFonts w:asciiTheme="majorBidi" w:hAnsiTheme="majorBidi" w:cstheme="majorBidi"/>
          <w:sz w:val="24"/>
          <w:szCs w:val="24"/>
        </w:rPr>
        <w:t>C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H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Baggio, </w:t>
      </w:r>
      <w:r w:rsidR="00B03926" w:rsidRPr="00733E65">
        <w:rPr>
          <w:rFonts w:asciiTheme="majorBidi" w:hAnsiTheme="majorBidi" w:cstheme="majorBidi"/>
          <w:sz w:val="24"/>
          <w:szCs w:val="24"/>
        </w:rPr>
        <w:t>I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T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Pereira, </w:t>
      </w:r>
      <w:r w:rsidR="00B03926" w:rsidRPr="00733E65">
        <w:rPr>
          <w:rFonts w:asciiTheme="majorBidi" w:hAnsiTheme="majorBidi" w:cstheme="majorBidi"/>
          <w:sz w:val="24"/>
          <w:szCs w:val="24"/>
        </w:rPr>
        <w:t>L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M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Silva, </w:t>
      </w:r>
      <w:r w:rsidR="00B03926" w:rsidRPr="00733E65">
        <w:rPr>
          <w:rFonts w:asciiTheme="majorBidi" w:hAnsiTheme="majorBidi" w:cstheme="majorBidi"/>
          <w:sz w:val="24"/>
          <w:szCs w:val="24"/>
        </w:rPr>
        <w:t>V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A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Facundo</w:t>
      </w:r>
      <w:r w:rsidR="00B03926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B03926" w:rsidRPr="00733E65">
        <w:rPr>
          <w:rFonts w:asciiTheme="majorBidi" w:hAnsiTheme="majorBidi" w:cstheme="majorBidi"/>
          <w:sz w:val="24"/>
          <w:szCs w:val="24"/>
        </w:rPr>
        <w:t>A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>R</w:t>
      </w:r>
      <w:r w:rsidR="00B03926">
        <w:rPr>
          <w:rFonts w:asciiTheme="majorBidi" w:hAnsiTheme="majorBidi" w:cstheme="majorBidi"/>
          <w:sz w:val="24"/>
          <w:szCs w:val="24"/>
        </w:rPr>
        <w:t>.</w:t>
      </w:r>
      <w:r w:rsidR="00B03926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Santos</w:t>
      </w:r>
      <w:r w:rsidR="00B03926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B03926">
        <w:rPr>
          <w:rFonts w:asciiTheme="majorBidi" w:hAnsiTheme="majorBidi" w:cstheme="majorBidi"/>
          <w:i/>
          <w:iCs/>
          <w:sz w:val="24"/>
          <w:szCs w:val="24"/>
        </w:rPr>
        <w:t>Evaluation of the antinociceptive, anti-inflammatory and gastric antiulcer activities of the essential oil from Piper aleyreanum C.DC in rodents</w:t>
      </w:r>
      <w:r w:rsidRPr="00733E65">
        <w:rPr>
          <w:rFonts w:asciiTheme="majorBidi" w:hAnsiTheme="majorBidi" w:cstheme="majorBidi"/>
          <w:sz w:val="24"/>
          <w:szCs w:val="24"/>
        </w:rPr>
        <w:t>. Journal of Ethnopharmacology</w:t>
      </w:r>
      <w:r w:rsidR="00B03926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142</w:t>
      </w:r>
      <w:r w:rsidR="00B03926">
        <w:rPr>
          <w:rFonts w:asciiTheme="majorBidi" w:hAnsiTheme="majorBidi" w:cstheme="majorBidi"/>
          <w:sz w:val="24"/>
          <w:szCs w:val="24"/>
        </w:rPr>
        <w:t xml:space="preserve">, </w:t>
      </w:r>
      <w:r w:rsidRPr="00733E65">
        <w:rPr>
          <w:rFonts w:asciiTheme="majorBidi" w:hAnsiTheme="majorBidi" w:cstheme="majorBidi"/>
          <w:sz w:val="24"/>
          <w:szCs w:val="24"/>
        </w:rPr>
        <w:t>274-282</w:t>
      </w:r>
      <w:r w:rsidR="00B03926">
        <w:rPr>
          <w:rFonts w:asciiTheme="majorBidi" w:hAnsiTheme="majorBidi" w:cstheme="majorBidi"/>
          <w:sz w:val="24"/>
          <w:szCs w:val="24"/>
        </w:rPr>
        <w:t xml:space="preserve"> </w:t>
      </w:r>
      <w:r w:rsidR="00B03926" w:rsidRPr="00733E65">
        <w:rPr>
          <w:rFonts w:asciiTheme="majorBidi" w:hAnsiTheme="majorBidi" w:cstheme="majorBidi"/>
          <w:sz w:val="24"/>
          <w:szCs w:val="24"/>
        </w:rPr>
        <w:t>(2012)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2B3395" w:rsidRPr="00733E65" w:rsidRDefault="002B3395" w:rsidP="006437EB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57. </w:t>
      </w:r>
      <w:r w:rsidR="008B6127" w:rsidRPr="00733E65">
        <w:rPr>
          <w:rFonts w:asciiTheme="majorBidi" w:hAnsiTheme="majorBidi" w:cstheme="majorBidi"/>
          <w:sz w:val="24"/>
          <w:szCs w:val="24"/>
        </w:rPr>
        <w:t>Y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Huang, </w:t>
      </w:r>
      <w:r w:rsidR="008B6127" w:rsidRPr="00733E65">
        <w:rPr>
          <w:rFonts w:asciiTheme="majorBidi" w:hAnsiTheme="majorBidi" w:cstheme="majorBidi"/>
          <w:sz w:val="24"/>
          <w:szCs w:val="24"/>
        </w:rPr>
        <w:t>J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Huang, </w:t>
      </w:r>
      <w:r w:rsidR="008B6127" w:rsidRPr="00733E65">
        <w:rPr>
          <w:rFonts w:asciiTheme="majorBidi" w:hAnsiTheme="majorBidi" w:cstheme="majorBidi"/>
          <w:sz w:val="24"/>
          <w:szCs w:val="24"/>
        </w:rPr>
        <w:t>Y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song</w:t>
      </w:r>
      <w:r w:rsidR="008B6127" w:rsidRPr="008B6127">
        <w:rPr>
          <w:rFonts w:asciiTheme="majorBidi" w:hAnsiTheme="majorBidi" w:cstheme="majorBidi"/>
          <w:sz w:val="24"/>
          <w:szCs w:val="24"/>
        </w:rPr>
        <w:t xml:space="preserve"> </w:t>
      </w:r>
      <w:r w:rsidR="008B6127">
        <w:rPr>
          <w:rFonts w:asciiTheme="majorBidi" w:hAnsiTheme="majorBidi" w:cstheme="majorBidi"/>
          <w:sz w:val="24"/>
          <w:szCs w:val="24"/>
        </w:rPr>
        <w:t xml:space="preserve">and </w:t>
      </w:r>
      <w:r w:rsidR="008B6127" w:rsidRPr="00733E65">
        <w:rPr>
          <w:rFonts w:asciiTheme="majorBidi" w:hAnsiTheme="majorBidi" w:cstheme="majorBidi"/>
          <w:sz w:val="24"/>
          <w:szCs w:val="24"/>
        </w:rPr>
        <w:t>H</w:t>
      </w:r>
      <w:r w:rsidRPr="00733E65">
        <w:rPr>
          <w:rFonts w:asciiTheme="majorBidi" w:hAnsiTheme="majorBidi" w:cstheme="majorBidi"/>
          <w:sz w:val="24"/>
          <w:szCs w:val="24"/>
        </w:rPr>
        <w:t xml:space="preserve"> Liu</w:t>
      </w:r>
      <w:r w:rsidR="008B6127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8B6127">
        <w:rPr>
          <w:rFonts w:asciiTheme="majorBidi" w:hAnsiTheme="majorBidi" w:cstheme="majorBidi"/>
          <w:i/>
          <w:iCs/>
          <w:sz w:val="24"/>
          <w:szCs w:val="24"/>
        </w:rPr>
        <w:t xml:space="preserve">Use of selenium </w:t>
      </w:r>
      <w:r w:rsidRPr="006437EB">
        <w:rPr>
          <w:rFonts w:asciiTheme="majorBidi" w:hAnsiTheme="majorBidi" w:cstheme="majorBidi"/>
          <w:i/>
          <w:iCs/>
          <w:sz w:val="24"/>
          <w:szCs w:val="24"/>
        </w:rPr>
        <w:t>to alleviate naphthalene induced oxidative stress in Trifolium repens L.</w:t>
      </w:r>
      <w:r w:rsidRPr="006437EB">
        <w:rPr>
          <w:rFonts w:asciiTheme="majorBidi" w:hAnsiTheme="majorBidi" w:cstheme="majorBidi"/>
          <w:sz w:val="24"/>
          <w:szCs w:val="24"/>
        </w:rPr>
        <w:t xml:space="preserve"> Ecotoxicol</w:t>
      </w:r>
      <w:r w:rsidR="006437EB" w:rsidRPr="006437EB">
        <w:rPr>
          <w:rFonts w:asciiTheme="majorBidi" w:hAnsiTheme="majorBidi" w:cstheme="majorBidi"/>
          <w:sz w:val="24"/>
          <w:szCs w:val="24"/>
        </w:rPr>
        <w:t>og</w:t>
      </w:r>
      <w:r w:rsidR="006437EB">
        <w:rPr>
          <w:rFonts w:asciiTheme="majorBidi" w:hAnsiTheme="majorBidi" w:cstheme="majorBidi"/>
          <w:sz w:val="24"/>
          <w:szCs w:val="24"/>
        </w:rPr>
        <w:t>y</w:t>
      </w:r>
      <w:r w:rsidR="006437EB" w:rsidRPr="006437EB">
        <w:rPr>
          <w:rFonts w:asciiTheme="majorBidi" w:hAnsiTheme="majorBidi" w:cstheme="majorBidi"/>
          <w:sz w:val="24"/>
          <w:szCs w:val="24"/>
        </w:rPr>
        <w:t xml:space="preserve"> and</w:t>
      </w:r>
      <w:r w:rsidRPr="006437EB">
        <w:rPr>
          <w:rFonts w:asciiTheme="majorBidi" w:hAnsiTheme="majorBidi" w:cstheme="majorBidi"/>
          <w:sz w:val="24"/>
          <w:szCs w:val="24"/>
        </w:rPr>
        <w:t>. Environ</w:t>
      </w:r>
      <w:r w:rsidR="006437EB" w:rsidRPr="006437EB">
        <w:rPr>
          <w:rFonts w:asciiTheme="majorBidi" w:hAnsiTheme="majorBidi" w:cstheme="majorBidi"/>
          <w:sz w:val="24"/>
          <w:szCs w:val="24"/>
        </w:rPr>
        <w:t>ment</w:t>
      </w:r>
      <w:r w:rsidR="006437EB">
        <w:rPr>
          <w:rFonts w:asciiTheme="majorBidi" w:hAnsiTheme="majorBidi" w:cstheme="majorBidi"/>
          <w:sz w:val="24"/>
          <w:szCs w:val="24"/>
        </w:rPr>
        <w:t>al</w:t>
      </w:r>
      <w:r w:rsidRPr="00733E65">
        <w:rPr>
          <w:rFonts w:asciiTheme="majorBidi" w:hAnsiTheme="majorBidi" w:cstheme="majorBidi"/>
          <w:sz w:val="24"/>
          <w:szCs w:val="24"/>
        </w:rPr>
        <w:t xml:space="preserve"> Saf</w:t>
      </w:r>
      <w:r w:rsidR="006437EB">
        <w:rPr>
          <w:rFonts w:asciiTheme="majorBidi" w:hAnsiTheme="majorBidi" w:cstheme="majorBidi"/>
          <w:sz w:val="24"/>
          <w:szCs w:val="24"/>
        </w:rPr>
        <w:t>ety,</w:t>
      </w:r>
      <w:r w:rsidRPr="00733E65">
        <w:rPr>
          <w:rFonts w:asciiTheme="majorBidi" w:hAnsiTheme="majorBidi" w:cstheme="majorBidi"/>
          <w:sz w:val="24"/>
          <w:szCs w:val="24"/>
        </w:rPr>
        <w:t xml:space="preserve"> 143</w:t>
      </w:r>
      <w:r w:rsidR="008B6127">
        <w:rPr>
          <w:rFonts w:asciiTheme="majorBidi" w:hAnsiTheme="majorBidi" w:cstheme="majorBidi"/>
          <w:sz w:val="24"/>
          <w:szCs w:val="24"/>
        </w:rPr>
        <w:t xml:space="preserve">, </w:t>
      </w:r>
      <w:r w:rsidRPr="00733E65">
        <w:rPr>
          <w:rFonts w:asciiTheme="majorBidi" w:hAnsiTheme="majorBidi" w:cstheme="majorBidi"/>
          <w:sz w:val="24"/>
          <w:szCs w:val="24"/>
        </w:rPr>
        <w:t>1-5</w:t>
      </w:r>
      <w:r w:rsidR="008B6127" w:rsidRPr="00733E65">
        <w:rPr>
          <w:rFonts w:asciiTheme="majorBidi" w:hAnsiTheme="majorBidi" w:cstheme="majorBidi"/>
          <w:sz w:val="24"/>
          <w:szCs w:val="24"/>
        </w:rPr>
        <w:t>(2017)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2B3395" w:rsidRPr="006437EB" w:rsidRDefault="002B3395" w:rsidP="006437EB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58. </w:t>
      </w:r>
      <w:r w:rsidR="008B6127" w:rsidRPr="00733E65">
        <w:rPr>
          <w:rFonts w:asciiTheme="majorBidi" w:hAnsiTheme="majorBidi" w:cstheme="majorBidi"/>
          <w:sz w:val="24"/>
          <w:szCs w:val="24"/>
        </w:rPr>
        <w:t>B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S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Gomes, </w:t>
      </w:r>
      <w:r w:rsidR="008B6127" w:rsidRPr="00733E65">
        <w:rPr>
          <w:rFonts w:asciiTheme="majorBidi" w:hAnsiTheme="majorBidi" w:cstheme="majorBidi"/>
          <w:sz w:val="24"/>
          <w:szCs w:val="24"/>
        </w:rPr>
        <w:t>B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P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S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Neto, </w:t>
      </w:r>
      <w:r w:rsidR="008B6127" w:rsidRPr="00733E65">
        <w:rPr>
          <w:rFonts w:asciiTheme="majorBidi" w:hAnsiTheme="majorBidi" w:cstheme="majorBidi"/>
          <w:sz w:val="24"/>
          <w:szCs w:val="24"/>
        </w:rPr>
        <w:t>E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M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Lopes, </w:t>
      </w:r>
      <w:r w:rsidR="008B6127" w:rsidRPr="00733E65">
        <w:rPr>
          <w:rFonts w:asciiTheme="majorBidi" w:hAnsiTheme="majorBidi" w:cstheme="majorBidi"/>
          <w:sz w:val="24"/>
          <w:szCs w:val="24"/>
        </w:rPr>
        <w:t>F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V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M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Cunha, </w:t>
      </w:r>
      <w:r w:rsidR="008B6127" w:rsidRPr="00733E65">
        <w:rPr>
          <w:rFonts w:asciiTheme="majorBidi" w:hAnsiTheme="majorBidi" w:cstheme="majorBidi"/>
          <w:sz w:val="24"/>
          <w:szCs w:val="24"/>
        </w:rPr>
        <w:t>A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R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Araujo, </w:t>
      </w:r>
      <w:r w:rsidR="008B6127" w:rsidRPr="00733E65">
        <w:rPr>
          <w:rFonts w:asciiTheme="majorBidi" w:hAnsiTheme="majorBidi" w:cstheme="majorBidi"/>
          <w:sz w:val="24"/>
          <w:szCs w:val="24"/>
        </w:rPr>
        <w:t>C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W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S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Wanderley, </w:t>
      </w:r>
      <w:r w:rsidR="008B6127" w:rsidRPr="00733E65">
        <w:rPr>
          <w:rFonts w:asciiTheme="majorBidi" w:hAnsiTheme="majorBidi" w:cstheme="majorBidi"/>
          <w:sz w:val="24"/>
          <w:szCs w:val="24"/>
        </w:rPr>
        <w:t>D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V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T</w:t>
      </w:r>
      <w:r w:rsidR="008B6127">
        <w:rPr>
          <w:rFonts w:asciiTheme="majorBidi" w:hAnsiTheme="majorBidi" w:cstheme="majorBidi"/>
          <w:sz w:val="24"/>
          <w:szCs w:val="24"/>
        </w:rPr>
        <w:t xml:space="preserve">. </w:t>
      </w:r>
      <w:r w:rsidRPr="00733E65">
        <w:rPr>
          <w:rFonts w:asciiTheme="majorBidi" w:hAnsiTheme="majorBidi" w:cstheme="majorBidi"/>
          <w:sz w:val="24"/>
          <w:szCs w:val="24"/>
        </w:rPr>
        <w:t xml:space="preserve">Wong, </w:t>
      </w:r>
      <w:r w:rsidR="008B6127" w:rsidRPr="00733E65">
        <w:rPr>
          <w:rFonts w:asciiTheme="majorBidi" w:hAnsiTheme="majorBidi" w:cstheme="majorBidi"/>
          <w:sz w:val="24"/>
          <w:szCs w:val="24"/>
        </w:rPr>
        <w:t>R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C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P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L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Junior, </w:t>
      </w:r>
      <w:r w:rsidR="008B6127" w:rsidRPr="00733E65">
        <w:rPr>
          <w:rFonts w:asciiTheme="majorBidi" w:hAnsiTheme="majorBidi" w:cstheme="majorBidi"/>
          <w:sz w:val="24"/>
          <w:szCs w:val="24"/>
        </w:rPr>
        <w:t>R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A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Ribeiro, </w:t>
      </w:r>
      <w:r w:rsidR="008B6127" w:rsidRPr="00733E65">
        <w:rPr>
          <w:rFonts w:asciiTheme="majorBidi" w:hAnsiTheme="majorBidi" w:cstheme="majorBidi"/>
          <w:sz w:val="24"/>
          <w:szCs w:val="24"/>
        </w:rPr>
        <w:t>D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P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Sousa, </w:t>
      </w:r>
      <w:r w:rsidR="008B6127" w:rsidRPr="00733E65">
        <w:rPr>
          <w:rFonts w:asciiTheme="majorBidi" w:hAnsiTheme="majorBidi" w:cstheme="majorBidi"/>
          <w:sz w:val="24"/>
          <w:szCs w:val="24"/>
        </w:rPr>
        <w:t>V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R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Medeiros, </w:t>
      </w:r>
      <w:r w:rsidR="008B6127" w:rsidRPr="00733E65">
        <w:rPr>
          <w:rFonts w:asciiTheme="majorBidi" w:hAnsiTheme="majorBidi" w:cstheme="majorBidi"/>
          <w:sz w:val="24"/>
          <w:szCs w:val="24"/>
        </w:rPr>
        <w:t>R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C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M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Oliveira</w:t>
      </w:r>
      <w:r w:rsidR="008B6127">
        <w:rPr>
          <w:rFonts w:asciiTheme="majorBidi" w:hAnsiTheme="majorBidi" w:cstheme="majorBidi"/>
          <w:sz w:val="24"/>
          <w:szCs w:val="24"/>
        </w:rPr>
        <w:t xml:space="preserve"> and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8B6127" w:rsidRPr="00733E65">
        <w:rPr>
          <w:rFonts w:asciiTheme="majorBidi" w:hAnsiTheme="majorBidi" w:cstheme="majorBidi"/>
          <w:sz w:val="24"/>
          <w:szCs w:val="24"/>
        </w:rPr>
        <w:t>F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A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33E65">
        <w:rPr>
          <w:rFonts w:asciiTheme="majorBidi" w:hAnsiTheme="majorBidi" w:cstheme="majorBidi"/>
          <w:sz w:val="24"/>
          <w:szCs w:val="24"/>
        </w:rPr>
        <w:t xml:space="preserve">Oliveira  </w:t>
      </w:r>
      <w:r w:rsidRPr="008B6127">
        <w:rPr>
          <w:rFonts w:asciiTheme="majorBidi" w:hAnsiTheme="majorBidi" w:cstheme="majorBidi"/>
          <w:i/>
          <w:iCs/>
          <w:sz w:val="24"/>
          <w:szCs w:val="24"/>
        </w:rPr>
        <w:t>Anti</w:t>
      </w:r>
      <w:proofErr w:type="gramEnd"/>
      <w:r w:rsidRPr="008B6127">
        <w:rPr>
          <w:rFonts w:asciiTheme="majorBidi" w:hAnsiTheme="majorBidi" w:cstheme="majorBidi"/>
          <w:i/>
          <w:iCs/>
          <w:sz w:val="24"/>
          <w:szCs w:val="24"/>
        </w:rPr>
        <w:t xml:space="preserve">-inflammatory effect of the monoterpene </w:t>
      </w:r>
      <w:r w:rsidRPr="006437EB">
        <w:rPr>
          <w:rFonts w:asciiTheme="majorBidi" w:hAnsiTheme="majorBidi" w:cstheme="majorBidi"/>
          <w:i/>
          <w:iCs/>
          <w:sz w:val="24"/>
          <w:szCs w:val="24"/>
        </w:rPr>
        <w:t>myrtenol is dependent on the direct modulation of neutrophil migration and oxidative stress.</w:t>
      </w:r>
      <w:r w:rsidR="008B6127" w:rsidRPr="006437EB">
        <w:rPr>
          <w:rFonts w:asciiTheme="majorBidi" w:hAnsiTheme="majorBidi" w:cstheme="majorBidi"/>
          <w:sz w:val="24"/>
          <w:szCs w:val="24"/>
        </w:rPr>
        <w:t xml:space="preserve"> </w:t>
      </w:r>
      <w:r w:rsidRPr="006437EB">
        <w:rPr>
          <w:rFonts w:asciiTheme="majorBidi" w:hAnsiTheme="majorBidi" w:cstheme="majorBidi"/>
          <w:sz w:val="24"/>
          <w:szCs w:val="24"/>
        </w:rPr>
        <w:t>Chem</w:t>
      </w:r>
      <w:r w:rsidR="006437EB" w:rsidRPr="006437EB">
        <w:rPr>
          <w:rFonts w:asciiTheme="majorBidi" w:hAnsiTheme="majorBidi" w:cstheme="majorBidi"/>
          <w:sz w:val="24"/>
          <w:szCs w:val="24"/>
        </w:rPr>
        <w:t>ico-</w:t>
      </w:r>
      <w:r w:rsidRPr="006437EB">
        <w:rPr>
          <w:rFonts w:asciiTheme="majorBidi" w:hAnsiTheme="majorBidi" w:cstheme="majorBidi"/>
          <w:sz w:val="24"/>
          <w:szCs w:val="24"/>
        </w:rPr>
        <w:t>Biol</w:t>
      </w:r>
      <w:r w:rsidR="006437EB" w:rsidRPr="006437EB">
        <w:rPr>
          <w:rFonts w:asciiTheme="majorBidi" w:hAnsiTheme="majorBidi" w:cstheme="majorBidi"/>
          <w:sz w:val="24"/>
          <w:szCs w:val="24"/>
        </w:rPr>
        <w:t>ogical</w:t>
      </w:r>
      <w:r w:rsidRPr="006437EB">
        <w:rPr>
          <w:rFonts w:asciiTheme="majorBidi" w:hAnsiTheme="majorBidi" w:cstheme="majorBidi"/>
          <w:sz w:val="24"/>
          <w:szCs w:val="24"/>
        </w:rPr>
        <w:t xml:space="preserve"> Interact</w:t>
      </w:r>
      <w:r w:rsidR="006437EB" w:rsidRPr="006437EB">
        <w:rPr>
          <w:rFonts w:asciiTheme="majorBidi" w:hAnsiTheme="majorBidi" w:cstheme="majorBidi"/>
          <w:sz w:val="24"/>
          <w:szCs w:val="24"/>
        </w:rPr>
        <w:t>ions</w:t>
      </w:r>
      <w:r w:rsidR="008B6127" w:rsidRPr="006437EB">
        <w:rPr>
          <w:rFonts w:asciiTheme="majorBidi" w:hAnsiTheme="majorBidi" w:cstheme="majorBidi"/>
          <w:sz w:val="24"/>
          <w:szCs w:val="24"/>
        </w:rPr>
        <w:t>,</w:t>
      </w:r>
      <w:r w:rsidRPr="006437EB">
        <w:rPr>
          <w:rFonts w:asciiTheme="majorBidi" w:hAnsiTheme="majorBidi" w:cstheme="majorBidi"/>
          <w:sz w:val="24"/>
          <w:szCs w:val="24"/>
        </w:rPr>
        <w:t xml:space="preserve"> 273</w:t>
      </w:r>
      <w:r w:rsidR="008B6127" w:rsidRPr="006437EB">
        <w:rPr>
          <w:rFonts w:asciiTheme="majorBidi" w:hAnsiTheme="majorBidi" w:cstheme="majorBidi"/>
          <w:sz w:val="24"/>
          <w:szCs w:val="24"/>
        </w:rPr>
        <w:t xml:space="preserve">, </w:t>
      </w:r>
      <w:r w:rsidRPr="006437EB">
        <w:rPr>
          <w:rFonts w:asciiTheme="majorBidi" w:hAnsiTheme="majorBidi" w:cstheme="majorBidi"/>
          <w:sz w:val="24"/>
          <w:szCs w:val="24"/>
        </w:rPr>
        <w:t>73-81</w:t>
      </w:r>
      <w:r w:rsidR="008B6127" w:rsidRPr="006437EB">
        <w:rPr>
          <w:rFonts w:asciiTheme="majorBidi" w:hAnsiTheme="majorBidi" w:cstheme="majorBidi"/>
          <w:sz w:val="24"/>
          <w:szCs w:val="24"/>
        </w:rPr>
        <w:t>(2017)</w:t>
      </w:r>
      <w:r w:rsidRPr="006437EB">
        <w:rPr>
          <w:rFonts w:asciiTheme="majorBidi" w:hAnsiTheme="majorBidi" w:cstheme="majorBidi"/>
          <w:sz w:val="24"/>
          <w:szCs w:val="24"/>
        </w:rPr>
        <w:t>.</w:t>
      </w:r>
    </w:p>
    <w:p w:rsidR="002B3395" w:rsidRPr="00733E65" w:rsidRDefault="002B3395" w:rsidP="008B6127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  <w:rtl/>
        </w:rPr>
      </w:pPr>
      <w:r w:rsidRPr="006437EB">
        <w:rPr>
          <w:rFonts w:asciiTheme="majorBidi" w:hAnsiTheme="majorBidi" w:cstheme="majorBidi"/>
          <w:sz w:val="24"/>
          <w:szCs w:val="24"/>
        </w:rPr>
        <w:t xml:space="preserve"> 59. </w:t>
      </w:r>
      <w:r w:rsidR="008B6127" w:rsidRPr="006437EB">
        <w:rPr>
          <w:rFonts w:asciiTheme="majorBidi" w:hAnsiTheme="majorBidi" w:cstheme="majorBidi"/>
          <w:sz w:val="24"/>
          <w:szCs w:val="24"/>
        </w:rPr>
        <w:t xml:space="preserve">H.M. </w:t>
      </w:r>
      <w:r w:rsidRPr="006437EB">
        <w:rPr>
          <w:rFonts w:asciiTheme="majorBidi" w:hAnsiTheme="majorBidi" w:cstheme="majorBidi"/>
          <w:sz w:val="24"/>
          <w:szCs w:val="24"/>
        </w:rPr>
        <w:t xml:space="preserve">Ahn, </w:t>
      </w:r>
      <w:r w:rsidR="008B6127" w:rsidRPr="006437EB">
        <w:rPr>
          <w:rFonts w:asciiTheme="majorBidi" w:hAnsiTheme="majorBidi" w:cstheme="majorBidi"/>
          <w:sz w:val="24"/>
          <w:szCs w:val="24"/>
        </w:rPr>
        <w:t xml:space="preserve">S.H. </w:t>
      </w:r>
      <w:r w:rsidRPr="006437EB">
        <w:rPr>
          <w:rFonts w:asciiTheme="majorBidi" w:hAnsiTheme="majorBidi" w:cstheme="majorBidi"/>
          <w:sz w:val="24"/>
          <w:szCs w:val="24"/>
        </w:rPr>
        <w:t>Kim</w:t>
      </w:r>
      <w:r w:rsidR="008B6127" w:rsidRPr="006437EB">
        <w:rPr>
          <w:rFonts w:asciiTheme="majorBidi" w:hAnsiTheme="majorBidi" w:cstheme="majorBidi"/>
          <w:sz w:val="24"/>
          <w:szCs w:val="24"/>
        </w:rPr>
        <w:t xml:space="preserve">, S.H. </w:t>
      </w:r>
      <w:r w:rsidRPr="006437EB">
        <w:rPr>
          <w:rFonts w:asciiTheme="majorBidi" w:hAnsiTheme="majorBidi" w:cstheme="majorBidi"/>
          <w:sz w:val="24"/>
          <w:szCs w:val="24"/>
        </w:rPr>
        <w:t xml:space="preserve">Hyun, </w:t>
      </w:r>
      <w:r w:rsidR="008B6127" w:rsidRPr="006437EB">
        <w:rPr>
          <w:rFonts w:asciiTheme="majorBidi" w:hAnsiTheme="majorBidi" w:cstheme="majorBidi"/>
          <w:sz w:val="24"/>
          <w:szCs w:val="24"/>
        </w:rPr>
        <w:t xml:space="preserve">S.R. </w:t>
      </w:r>
      <w:r w:rsidRPr="006437EB">
        <w:rPr>
          <w:rFonts w:asciiTheme="majorBidi" w:hAnsiTheme="majorBidi" w:cstheme="majorBidi"/>
          <w:sz w:val="24"/>
          <w:szCs w:val="24"/>
        </w:rPr>
        <w:t>Lim</w:t>
      </w:r>
      <w:r w:rsidRPr="00733E65">
        <w:rPr>
          <w:rFonts w:asciiTheme="majorBidi" w:hAnsiTheme="majorBidi" w:cstheme="majorBidi"/>
          <w:sz w:val="24"/>
          <w:szCs w:val="24"/>
        </w:rPr>
        <w:t xml:space="preserve">, </w:t>
      </w:r>
      <w:r w:rsidR="008B6127" w:rsidRPr="00733E65">
        <w:rPr>
          <w:rFonts w:asciiTheme="majorBidi" w:hAnsiTheme="majorBidi" w:cstheme="majorBidi"/>
          <w:sz w:val="24"/>
          <w:szCs w:val="24"/>
        </w:rPr>
        <w:t>H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Y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Kim, </w:t>
      </w:r>
      <w:r w:rsidR="008B6127" w:rsidRPr="00733E65">
        <w:rPr>
          <w:rFonts w:asciiTheme="majorBidi" w:hAnsiTheme="majorBidi" w:cstheme="majorBidi"/>
          <w:sz w:val="24"/>
          <w:szCs w:val="24"/>
        </w:rPr>
        <w:t>O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Junsang, </w:t>
      </w:r>
      <w:r w:rsidR="008B6127" w:rsidRPr="00733E65">
        <w:rPr>
          <w:rFonts w:asciiTheme="majorBidi" w:hAnsiTheme="majorBidi" w:cstheme="majorBidi"/>
          <w:sz w:val="24"/>
          <w:szCs w:val="24"/>
        </w:rPr>
        <w:t>K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M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Lee, </w:t>
      </w:r>
      <w:r w:rsidR="008B6127" w:rsidRPr="00733E65">
        <w:rPr>
          <w:rFonts w:asciiTheme="majorBidi" w:hAnsiTheme="majorBidi" w:cstheme="majorBidi"/>
          <w:sz w:val="24"/>
          <w:szCs w:val="24"/>
        </w:rPr>
        <w:t>S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J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Hong, </w:t>
      </w:r>
      <w:r w:rsidR="008B6127" w:rsidRPr="00733E65">
        <w:rPr>
          <w:rFonts w:asciiTheme="majorBidi" w:hAnsiTheme="majorBidi" w:cstheme="majorBidi"/>
          <w:sz w:val="24"/>
          <w:szCs w:val="24"/>
        </w:rPr>
        <w:t>B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K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Cho, </w:t>
      </w:r>
      <w:r w:rsidR="008B6127" w:rsidRPr="00733E65">
        <w:rPr>
          <w:rFonts w:asciiTheme="majorBidi" w:hAnsiTheme="majorBidi" w:cstheme="majorBidi"/>
          <w:sz w:val="24"/>
          <w:szCs w:val="24"/>
        </w:rPr>
        <w:t>H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Lee, </w:t>
      </w:r>
      <w:r w:rsidR="008B6127" w:rsidRPr="00733E65">
        <w:rPr>
          <w:rFonts w:asciiTheme="majorBidi" w:hAnsiTheme="majorBidi" w:cstheme="majorBidi"/>
          <w:sz w:val="24"/>
          <w:szCs w:val="24"/>
        </w:rPr>
        <w:t>C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G</w:t>
      </w:r>
      <w:r w:rsidR="008B6127">
        <w:rPr>
          <w:rFonts w:asciiTheme="majorBidi" w:hAnsiTheme="majorBidi" w:cstheme="majorBidi"/>
          <w:sz w:val="24"/>
          <w:szCs w:val="24"/>
        </w:rPr>
        <w:t>. and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H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K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Lee</w:t>
      </w:r>
      <w:r w:rsidR="008B6127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8B6127">
        <w:rPr>
          <w:rFonts w:asciiTheme="majorBidi" w:hAnsiTheme="majorBidi" w:cstheme="majorBidi"/>
          <w:i/>
          <w:iCs/>
          <w:sz w:val="24"/>
          <w:szCs w:val="24"/>
        </w:rPr>
        <w:t xml:space="preserve">Effects of the timing of a culture temperature reduction on the comprehensive metabolite profiles of Chlorella vulgaris. </w:t>
      </w:r>
      <w:r w:rsidRPr="008B6127">
        <w:rPr>
          <w:rFonts w:asciiTheme="majorBidi" w:hAnsiTheme="majorBidi" w:cstheme="majorBidi"/>
          <w:sz w:val="24"/>
          <w:szCs w:val="24"/>
        </w:rPr>
        <w:t>Journal of Applied phycology.</w:t>
      </w:r>
      <w:r w:rsidRPr="00733E65">
        <w:rPr>
          <w:rFonts w:asciiTheme="majorBidi" w:hAnsiTheme="majorBidi" w:cstheme="majorBidi"/>
          <w:sz w:val="24"/>
          <w:szCs w:val="24"/>
        </w:rPr>
        <w:t xml:space="preserve"> 28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Pr="00733E65">
        <w:rPr>
          <w:rFonts w:asciiTheme="majorBidi" w:hAnsiTheme="majorBidi" w:cstheme="majorBidi"/>
          <w:sz w:val="24"/>
          <w:szCs w:val="24"/>
        </w:rPr>
        <w:t>2641-2650</w:t>
      </w:r>
      <w:r w:rsidR="008B6127">
        <w:rPr>
          <w:rFonts w:asciiTheme="majorBidi" w:hAnsiTheme="majorBidi" w:cstheme="majorBidi"/>
          <w:sz w:val="24"/>
          <w:szCs w:val="24"/>
        </w:rPr>
        <w:t>,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(2016)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2B3395" w:rsidRDefault="002B3395" w:rsidP="008B6127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60. </w:t>
      </w:r>
      <w:r w:rsidR="008B6127">
        <w:rPr>
          <w:rFonts w:asciiTheme="majorBidi" w:hAnsiTheme="majorBidi" w:cstheme="majorBidi"/>
          <w:sz w:val="24"/>
          <w:szCs w:val="24"/>
        </w:rPr>
        <w:t>N. Samadi,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8B6127" w:rsidRPr="00733E65">
        <w:rPr>
          <w:rFonts w:asciiTheme="majorBidi" w:hAnsiTheme="majorBidi" w:cstheme="majorBidi"/>
          <w:sz w:val="24"/>
          <w:szCs w:val="24"/>
        </w:rPr>
        <w:t>A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Manayi, </w:t>
      </w:r>
      <w:r w:rsidR="008B6127" w:rsidRPr="00733E65">
        <w:rPr>
          <w:rFonts w:asciiTheme="majorBidi" w:hAnsiTheme="majorBidi" w:cstheme="majorBidi"/>
          <w:sz w:val="24"/>
          <w:szCs w:val="24"/>
        </w:rPr>
        <w:t>M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Vazirian, </w:t>
      </w:r>
      <w:r w:rsidR="008B6127" w:rsidRPr="00733E65">
        <w:rPr>
          <w:rFonts w:asciiTheme="majorBidi" w:hAnsiTheme="majorBidi" w:cstheme="majorBidi"/>
          <w:sz w:val="24"/>
          <w:szCs w:val="24"/>
        </w:rPr>
        <w:t>M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Samadi, </w:t>
      </w:r>
      <w:r w:rsidR="008B6127" w:rsidRPr="00733E65">
        <w:rPr>
          <w:rFonts w:asciiTheme="majorBidi" w:hAnsiTheme="majorBidi" w:cstheme="majorBidi"/>
          <w:sz w:val="24"/>
          <w:szCs w:val="24"/>
        </w:rPr>
        <w:t>Z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Zeinazadeh, </w:t>
      </w:r>
      <w:r w:rsidR="008B6127" w:rsidRPr="00733E65">
        <w:rPr>
          <w:rFonts w:asciiTheme="majorBidi" w:hAnsiTheme="majorBidi" w:cstheme="majorBidi"/>
          <w:sz w:val="24"/>
          <w:szCs w:val="24"/>
        </w:rPr>
        <w:t>Z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Saqhari, </w:t>
      </w:r>
      <w:r w:rsidR="008B6127" w:rsidRPr="00733E65">
        <w:rPr>
          <w:rFonts w:asciiTheme="majorBidi" w:hAnsiTheme="majorBidi" w:cstheme="majorBidi"/>
          <w:sz w:val="24"/>
          <w:szCs w:val="24"/>
        </w:rPr>
        <w:t>N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Abadian, </w:t>
      </w:r>
      <w:r w:rsidR="008B6127" w:rsidRPr="00733E65">
        <w:rPr>
          <w:rFonts w:asciiTheme="majorBidi" w:hAnsiTheme="majorBidi" w:cstheme="majorBidi"/>
          <w:sz w:val="24"/>
          <w:szCs w:val="24"/>
        </w:rPr>
        <w:t>V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>O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Mozaffarian</w:t>
      </w:r>
      <w:r w:rsidR="008B6127">
        <w:rPr>
          <w:rFonts w:asciiTheme="majorBidi" w:hAnsiTheme="majorBidi" w:cstheme="majorBidi"/>
          <w:sz w:val="24"/>
          <w:szCs w:val="24"/>
        </w:rPr>
        <w:t xml:space="preserve">and 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8B6127" w:rsidRPr="00733E65">
        <w:rPr>
          <w:rFonts w:asciiTheme="majorBidi" w:hAnsiTheme="majorBidi" w:cstheme="majorBidi"/>
          <w:sz w:val="24"/>
          <w:szCs w:val="24"/>
        </w:rPr>
        <w:t xml:space="preserve">M </w:t>
      </w:r>
      <w:r w:rsidRPr="00733E65">
        <w:rPr>
          <w:rFonts w:asciiTheme="majorBidi" w:hAnsiTheme="majorBidi" w:cstheme="majorBidi"/>
          <w:sz w:val="24"/>
          <w:szCs w:val="24"/>
        </w:rPr>
        <w:t>Khanavi</w:t>
      </w:r>
      <w:r w:rsidR="008B6127" w:rsidRPr="008B612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B6127">
        <w:rPr>
          <w:rFonts w:asciiTheme="majorBidi" w:hAnsiTheme="majorBidi" w:cstheme="majorBidi"/>
          <w:i/>
          <w:iCs/>
          <w:sz w:val="24"/>
          <w:szCs w:val="24"/>
        </w:rPr>
        <w:t>Chemical composition and antimicrobial activity of the essential oil of Anthemis altissima L. var. altissima</w:t>
      </w:r>
      <w:r w:rsidRPr="00733E65">
        <w:rPr>
          <w:rFonts w:asciiTheme="majorBidi" w:hAnsiTheme="majorBidi" w:cstheme="majorBidi"/>
          <w:sz w:val="24"/>
          <w:szCs w:val="24"/>
        </w:rPr>
        <w:t xml:space="preserve">. </w:t>
      </w:r>
      <w:r w:rsidRPr="008B6127">
        <w:rPr>
          <w:rFonts w:asciiTheme="majorBidi" w:hAnsiTheme="majorBidi" w:cstheme="majorBidi"/>
          <w:color w:val="FF0000"/>
          <w:sz w:val="24"/>
          <w:szCs w:val="24"/>
        </w:rPr>
        <w:t xml:space="preserve">Nat </w:t>
      </w:r>
      <w:r w:rsidRPr="00733E65">
        <w:rPr>
          <w:rFonts w:asciiTheme="majorBidi" w:hAnsiTheme="majorBidi" w:cstheme="majorBidi"/>
          <w:sz w:val="24"/>
          <w:szCs w:val="24"/>
        </w:rPr>
        <w:t>Prod Re. 26</w:t>
      </w:r>
      <w:r w:rsidR="008B6127">
        <w:rPr>
          <w:rFonts w:asciiTheme="majorBidi" w:hAnsiTheme="majorBidi" w:cstheme="majorBidi"/>
          <w:sz w:val="24"/>
          <w:szCs w:val="24"/>
        </w:rPr>
        <w:t>.</w:t>
      </w:r>
      <w:r w:rsidRPr="00733E65">
        <w:rPr>
          <w:rFonts w:asciiTheme="majorBidi" w:hAnsiTheme="majorBidi" w:cstheme="majorBidi"/>
          <w:sz w:val="24"/>
          <w:szCs w:val="24"/>
        </w:rPr>
        <w:t>1-4</w:t>
      </w:r>
      <w:r w:rsidR="008B6127">
        <w:rPr>
          <w:rFonts w:asciiTheme="majorBidi" w:hAnsiTheme="majorBidi" w:cstheme="majorBidi"/>
          <w:sz w:val="24"/>
          <w:szCs w:val="24"/>
        </w:rPr>
        <w:t xml:space="preserve"> </w:t>
      </w:r>
      <w:r w:rsidR="008B6127" w:rsidRPr="00733E65">
        <w:rPr>
          <w:rFonts w:asciiTheme="majorBidi" w:hAnsiTheme="majorBidi" w:cstheme="majorBidi"/>
          <w:sz w:val="24"/>
          <w:szCs w:val="24"/>
        </w:rPr>
        <w:t>(2012)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326B64" w:rsidRDefault="00326B64" w:rsidP="008B6127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61.</w:t>
      </w:r>
      <w:r w:rsidR="00650710">
        <w:rPr>
          <w:rFonts w:asciiTheme="majorBidi" w:hAnsiTheme="majorBidi" w:cstheme="majorBidi"/>
          <w:sz w:val="24"/>
          <w:szCs w:val="24"/>
        </w:rPr>
        <w:t>R.I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11" w:history="1">
        <w:r w:rsidRPr="00733E65">
          <w:rPr>
            <w:rFonts w:asciiTheme="majorBidi" w:hAnsiTheme="majorBidi" w:cstheme="majorBidi"/>
            <w:sz w:val="24"/>
            <w:szCs w:val="24"/>
          </w:rPr>
          <w:t>Kotan</w:t>
        </w:r>
        <w:r w:rsidR="00650710">
          <w:rPr>
            <w:rFonts w:asciiTheme="majorBidi" w:hAnsiTheme="majorBidi" w:cstheme="majorBidi"/>
            <w:sz w:val="24"/>
            <w:szCs w:val="24"/>
          </w:rPr>
          <w:t>, A.</w:t>
        </w:r>
        <w:r w:rsidRPr="00733E65">
          <w:rPr>
            <w:rFonts w:asciiTheme="majorBidi" w:hAnsiTheme="majorBidi" w:cstheme="majorBidi"/>
            <w:sz w:val="24"/>
            <w:szCs w:val="24"/>
          </w:rPr>
          <w:t xml:space="preserve"> </w:t>
        </w:r>
      </w:hyperlink>
      <w:r w:rsidRPr="00733E65">
        <w:rPr>
          <w:rFonts w:asciiTheme="majorBidi" w:hAnsiTheme="majorBidi" w:cstheme="majorBidi"/>
          <w:sz w:val="24"/>
          <w:szCs w:val="24"/>
        </w:rPr>
        <w:t> </w:t>
      </w:r>
      <w:hyperlink r:id="rId12" w:history="1">
        <w:r w:rsidRPr="00733E65">
          <w:rPr>
            <w:rFonts w:asciiTheme="majorBidi" w:hAnsiTheme="majorBidi" w:cstheme="majorBidi"/>
            <w:sz w:val="24"/>
            <w:szCs w:val="24"/>
          </w:rPr>
          <w:t>Cakir</w:t>
        </w:r>
      </w:hyperlink>
      <w:r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F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 </w:t>
      </w:r>
      <w:hyperlink r:id="rId13" w:history="1">
        <w:r w:rsidRPr="00733E65">
          <w:rPr>
            <w:rFonts w:asciiTheme="majorBidi" w:hAnsiTheme="majorBidi" w:cstheme="majorBidi"/>
            <w:sz w:val="24"/>
            <w:szCs w:val="24"/>
          </w:rPr>
          <w:t xml:space="preserve">Dadasoglu </w:t>
        </w:r>
      </w:hyperlink>
      <w:r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T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 </w:t>
      </w:r>
      <w:hyperlink r:id="rId14" w:history="1">
        <w:r w:rsidRPr="00733E65">
          <w:rPr>
            <w:rFonts w:asciiTheme="majorBidi" w:hAnsiTheme="majorBidi" w:cstheme="majorBidi"/>
            <w:sz w:val="24"/>
            <w:szCs w:val="24"/>
          </w:rPr>
          <w:t xml:space="preserve">Aydin </w:t>
        </w:r>
      </w:hyperlink>
      <w:r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R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 </w:t>
      </w:r>
      <w:hyperlink r:id="rId15" w:history="1">
        <w:r w:rsidRPr="00733E65">
          <w:rPr>
            <w:rFonts w:asciiTheme="majorBidi" w:hAnsiTheme="majorBidi" w:cstheme="majorBidi"/>
            <w:sz w:val="24"/>
            <w:szCs w:val="24"/>
          </w:rPr>
          <w:t xml:space="preserve">Cakmakci </w:t>
        </w:r>
      </w:hyperlink>
      <w:r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H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 </w:t>
      </w:r>
      <w:hyperlink r:id="rId16" w:history="1">
        <w:r w:rsidRPr="00733E65">
          <w:rPr>
            <w:rFonts w:asciiTheme="majorBidi" w:hAnsiTheme="majorBidi" w:cstheme="majorBidi"/>
            <w:sz w:val="24"/>
            <w:szCs w:val="24"/>
          </w:rPr>
          <w:t xml:space="preserve">Ozer </w:t>
        </w:r>
      </w:hyperlink>
      <w:r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S</w:t>
      </w:r>
      <w:r w:rsidR="00650710">
        <w:rPr>
          <w:rFonts w:asciiTheme="majorBidi" w:hAnsiTheme="majorBidi" w:cstheme="majorBidi"/>
          <w:sz w:val="24"/>
          <w:szCs w:val="24"/>
        </w:rPr>
        <w:t xml:space="preserve">. </w:t>
      </w:r>
      <w:hyperlink r:id="rId17" w:history="1">
        <w:r w:rsidRPr="00733E65">
          <w:rPr>
            <w:rFonts w:asciiTheme="majorBidi" w:hAnsiTheme="majorBidi" w:cstheme="majorBidi"/>
            <w:sz w:val="24"/>
            <w:szCs w:val="24"/>
          </w:rPr>
          <w:t xml:space="preserve">Kordali </w:t>
        </w:r>
      </w:hyperlink>
      <w:r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E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 </w:t>
      </w:r>
      <w:hyperlink r:id="rId18" w:history="1">
        <w:r w:rsidRPr="00733E65">
          <w:rPr>
            <w:rFonts w:asciiTheme="majorBidi" w:hAnsiTheme="majorBidi" w:cstheme="majorBidi"/>
            <w:sz w:val="24"/>
            <w:szCs w:val="24"/>
          </w:rPr>
          <w:t>Mete</w:t>
        </w:r>
        <w:r w:rsidR="00650710">
          <w:rPr>
            <w:rFonts w:asciiTheme="majorBidi" w:hAnsiTheme="majorBidi" w:cstheme="majorBidi"/>
            <w:sz w:val="24"/>
            <w:szCs w:val="24"/>
          </w:rPr>
          <w:t xml:space="preserve"> and N</w:t>
        </w:r>
      </w:hyperlink>
      <w:r w:rsidRPr="00733E65">
        <w:rPr>
          <w:rFonts w:asciiTheme="majorBidi" w:hAnsiTheme="majorBidi" w:cstheme="majorBidi"/>
          <w:sz w:val="24"/>
          <w:szCs w:val="24"/>
        </w:rPr>
        <w:t> </w:t>
      </w:r>
      <w:hyperlink r:id="rId19" w:history="1">
        <w:r w:rsidRPr="00733E65">
          <w:rPr>
            <w:rFonts w:asciiTheme="majorBidi" w:hAnsiTheme="majorBidi" w:cstheme="majorBidi"/>
            <w:sz w:val="24"/>
            <w:szCs w:val="24"/>
          </w:rPr>
          <w:t>Dikbas</w:t>
        </w:r>
        <w:r w:rsidR="00650710">
          <w:rPr>
            <w:rFonts w:asciiTheme="majorBidi" w:hAnsiTheme="majorBidi" w:cstheme="majorBidi"/>
            <w:sz w:val="24"/>
            <w:szCs w:val="24"/>
          </w:rPr>
          <w:t>,</w:t>
        </w:r>
        <w:r w:rsidRPr="00733E65">
          <w:rPr>
            <w:rFonts w:asciiTheme="majorBidi" w:hAnsiTheme="majorBidi" w:cstheme="majorBidi"/>
            <w:sz w:val="24"/>
            <w:szCs w:val="24"/>
          </w:rPr>
          <w:t xml:space="preserve"> </w:t>
        </w:r>
      </w:hyperlink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650710">
        <w:rPr>
          <w:rFonts w:asciiTheme="majorBidi" w:hAnsiTheme="majorBidi" w:cstheme="majorBidi"/>
          <w:i/>
          <w:iCs/>
          <w:sz w:val="24"/>
          <w:szCs w:val="24"/>
        </w:rPr>
        <w:t>Antibacterial activities of essential oils and extracts of Turkish Achillea, Satureja and Thymus species against plant pathogenic bacteria.</w:t>
      </w:r>
      <w:r w:rsidRPr="00733E65">
        <w:rPr>
          <w:rFonts w:asciiTheme="majorBidi" w:hAnsiTheme="majorBidi" w:cstheme="majorBidi"/>
          <w:sz w:val="24"/>
          <w:szCs w:val="24"/>
        </w:rPr>
        <w:t xml:space="preserve"> Journal of the Science of Food and Agriculture</w:t>
      </w:r>
      <w:r w:rsidR="008B6127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90</w:t>
      </w:r>
      <w:r w:rsidR="00650710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>145-60</w:t>
      </w:r>
      <w:r w:rsidR="00650710" w:rsidRPr="00733E65">
        <w:rPr>
          <w:rFonts w:asciiTheme="majorBidi" w:hAnsiTheme="majorBidi" w:cstheme="majorBidi"/>
          <w:sz w:val="24"/>
          <w:szCs w:val="24"/>
        </w:rPr>
        <w:t>(2010)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326B64" w:rsidRDefault="00326B64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62. </w:t>
      </w:r>
      <w:r w:rsidR="00650710" w:rsidRPr="00733E65">
        <w:rPr>
          <w:rFonts w:asciiTheme="majorBidi" w:hAnsiTheme="majorBidi" w:cstheme="majorBidi"/>
          <w:sz w:val="24"/>
          <w:szCs w:val="24"/>
        </w:rPr>
        <w:t>A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Cert, </w:t>
      </w:r>
      <w:r w:rsidR="00650710" w:rsidRPr="00733E65">
        <w:rPr>
          <w:rFonts w:asciiTheme="majorBidi" w:hAnsiTheme="majorBidi" w:cstheme="majorBidi"/>
          <w:sz w:val="24"/>
          <w:szCs w:val="24"/>
        </w:rPr>
        <w:t>A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733E65">
        <w:rPr>
          <w:rFonts w:asciiTheme="majorBidi" w:hAnsiTheme="majorBidi" w:cstheme="majorBidi"/>
          <w:sz w:val="24"/>
          <w:szCs w:val="24"/>
        </w:rPr>
        <w:t>A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733E65">
        <w:rPr>
          <w:rFonts w:asciiTheme="majorBidi" w:hAnsiTheme="majorBidi" w:cstheme="majorBidi"/>
          <w:sz w:val="24"/>
          <w:szCs w:val="24"/>
        </w:rPr>
        <w:t xml:space="preserve"> A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Carelli</w:t>
      </w:r>
      <w:r w:rsidR="00650710">
        <w:rPr>
          <w:rFonts w:asciiTheme="majorBidi" w:hAnsiTheme="majorBidi" w:cstheme="majorBidi"/>
          <w:sz w:val="24"/>
          <w:szCs w:val="24"/>
        </w:rPr>
        <w:t xml:space="preserve"> and</w:t>
      </w:r>
      <w:r w:rsidR="00650710" w:rsidRPr="00733E65">
        <w:rPr>
          <w:rFonts w:asciiTheme="majorBidi" w:hAnsiTheme="majorBidi" w:cstheme="majorBidi"/>
          <w:sz w:val="24"/>
          <w:szCs w:val="24"/>
        </w:rPr>
        <w:t xml:space="preserve"> G </w:t>
      </w:r>
      <w:r w:rsidRPr="00733E65">
        <w:rPr>
          <w:rFonts w:asciiTheme="majorBidi" w:hAnsiTheme="majorBidi" w:cstheme="majorBidi"/>
          <w:sz w:val="24"/>
          <w:szCs w:val="24"/>
        </w:rPr>
        <w:t>Lanzon</w:t>
      </w:r>
      <w:r w:rsidR="00650710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650710">
        <w:rPr>
          <w:rFonts w:asciiTheme="majorBidi" w:hAnsiTheme="majorBidi" w:cstheme="majorBidi"/>
          <w:i/>
          <w:iCs/>
          <w:sz w:val="24"/>
          <w:szCs w:val="24"/>
        </w:rPr>
        <w:t>Formation of stigma-3</w:t>
      </w:r>
      <w:proofErr w:type="gramStart"/>
      <w:r w:rsidRPr="00650710">
        <w:rPr>
          <w:rFonts w:asciiTheme="majorBidi" w:hAnsiTheme="majorBidi" w:cstheme="majorBidi"/>
          <w:i/>
          <w:iCs/>
          <w:sz w:val="24"/>
          <w:szCs w:val="24"/>
        </w:rPr>
        <w:t>,5</w:t>
      </w:r>
      <w:proofErr w:type="gramEnd"/>
      <w:r w:rsidRPr="00650710">
        <w:rPr>
          <w:rFonts w:asciiTheme="majorBidi" w:hAnsiTheme="majorBidi" w:cstheme="majorBidi"/>
          <w:i/>
          <w:iCs/>
          <w:sz w:val="24"/>
          <w:szCs w:val="24"/>
        </w:rPr>
        <w:t>-diene in vegetable oils. Food Chemistry</w:t>
      </w:r>
      <w:r w:rsidR="0065071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650710">
        <w:rPr>
          <w:rFonts w:asciiTheme="majorBidi" w:hAnsiTheme="majorBidi" w:cstheme="majorBidi"/>
          <w:sz w:val="24"/>
          <w:szCs w:val="24"/>
        </w:rPr>
        <w:t>49</w:t>
      </w:r>
      <w:proofErr w:type="gramEnd"/>
      <w:r w:rsidR="00650710">
        <w:rPr>
          <w:rFonts w:asciiTheme="majorBidi" w:hAnsiTheme="majorBidi" w:cstheme="majorBidi"/>
          <w:sz w:val="24"/>
          <w:szCs w:val="24"/>
        </w:rPr>
        <w:t xml:space="preserve">, </w:t>
      </w:r>
      <w:r w:rsidRPr="00733E65">
        <w:rPr>
          <w:rFonts w:asciiTheme="majorBidi" w:hAnsiTheme="majorBidi" w:cstheme="majorBidi"/>
          <w:sz w:val="24"/>
          <w:szCs w:val="24"/>
        </w:rPr>
        <w:t>287-293</w:t>
      </w:r>
      <w:r w:rsidR="00650710">
        <w:rPr>
          <w:rFonts w:asciiTheme="majorBidi" w:hAnsiTheme="majorBidi" w:cstheme="majorBidi"/>
          <w:sz w:val="24"/>
          <w:szCs w:val="24"/>
        </w:rPr>
        <w:t xml:space="preserve"> </w:t>
      </w:r>
      <w:r w:rsidR="00650710" w:rsidRPr="00733E65">
        <w:rPr>
          <w:rFonts w:asciiTheme="majorBidi" w:hAnsiTheme="majorBidi" w:cstheme="majorBidi"/>
          <w:sz w:val="24"/>
          <w:szCs w:val="24"/>
        </w:rPr>
        <w:t>(</w:t>
      </w:r>
      <w:r w:rsidR="00650710">
        <w:rPr>
          <w:rFonts w:asciiTheme="majorBidi" w:hAnsiTheme="majorBidi" w:cstheme="majorBidi"/>
          <w:sz w:val="24"/>
          <w:szCs w:val="24"/>
        </w:rPr>
        <w:t>1994</w:t>
      </w:r>
      <w:r w:rsidR="00650710" w:rsidRPr="00733E65">
        <w:rPr>
          <w:rFonts w:asciiTheme="majorBidi" w:hAnsiTheme="majorBidi" w:cstheme="majorBidi"/>
          <w:sz w:val="24"/>
          <w:szCs w:val="24"/>
        </w:rPr>
        <w:t>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326B64" w:rsidRDefault="002B150D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hyperlink r:id="rId20" w:history="1">
        <w:r w:rsidR="00326B64">
          <w:rPr>
            <w:rFonts w:asciiTheme="majorBidi" w:hAnsiTheme="majorBidi" w:cstheme="majorBidi"/>
            <w:sz w:val="24"/>
            <w:szCs w:val="24"/>
          </w:rPr>
          <w:t xml:space="preserve">63. </w:t>
        </w:r>
        <w:r w:rsidR="00650710" w:rsidRPr="00650710">
          <w:rPr>
            <w:rFonts w:asciiTheme="majorBidi" w:hAnsiTheme="majorBidi" w:cstheme="majorBidi"/>
            <w:sz w:val="24"/>
            <w:szCs w:val="24"/>
          </w:rPr>
          <w:t>A</w:t>
        </w:r>
        <w:r w:rsidR="00650710">
          <w:rPr>
            <w:rFonts w:asciiTheme="majorBidi" w:hAnsiTheme="majorBidi" w:cstheme="majorBidi"/>
            <w:sz w:val="24"/>
            <w:szCs w:val="24"/>
          </w:rPr>
          <w:t>.</w:t>
        </w:r>
        <w:r w:rsidR="00650710" w:rsidRPr="00650710">
          <w:rPr>
            <w:rFonts w:asciiTheme="majorBidi" w:hAnsiTheme="majorBidi" w:cstheme="majorBidi"/>
            <w:sz w:val="24"/>
            <w:szCs w:val="24"/>
          </w:rPr>
          <w:t>H</w:t>
        </w:r>
        <w:r w:rsidR="00650710">
          <w:rPr>
            <w:rFonts w:asciiTheme="majorBidi" w:hAnsiTheme="majorBidi" w:cstheme="majorBidi"/>
            <w:sz w:val="24"/>
            <w:szCs w:val="24"/>
          </w:rPr>
          <w:t>.</w:t>
        </w:r>
        <w:r w:rsidR="00650710" w:rsidRPr="00650710">
          <w:rPr>
            <w:rFonts w:asciiTheme="majorBidi" w:hAnsiTheme="majorBidi" w:cstheme="majorBidi"/>
            <w:sz w:val="24"/>
            <w:szCs w:val="24"/>
          </w:rPr>
          <w:t xml:space="preserve"> </w:t>
        </w:r>
        <w:r w:rsidR="00326B64" w:rsidRPr="00733E65">
          <w:rPr>
            <w:rFonts w:asciiTheme="majorBidi" w:hAnsiTheme="majorBidi" w:cstheme="majorBidi"/>
            <w:sz w:val="24"/>
            <w:szCs w:val="24"/>
          </w:rPr>
          <w:t>Yang</w:t>
        </w:r>
      </w:hyperlink>
      <w:r w:rsidR="00326B64" w:rsidRPr="00733E65">
        <w:rPr>
          <w:rFonts w:asciiTheme="majorBidi" w:hAnsiTheme="majorBidi" w:cstheme="majorBidi"/>
          <w:sz w:val="24"/>
          <w:szCs w:val="24"/>
        </w:rPr>
        <w:t>,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  L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326B64" w:rsidRPr="00733E65">
        <w:rPr>
          <w:rFonts w:asciiTheme="majorBidi" w:hAnsiTheme="majorBidi" w:cstheme="majorBidi"/>
          <w:sz w:val="24"/>
          <w:szCs w:val="24"/>
        </w:rPr>
        <w:t> </w:t>
      </w:r>
      <w:hyperlink r:id="rId21" w:history="1">
        <w:r w:rsidR="00326B64" w:rsidRPr="00733E65">
          <w:rPr>
            <w:rFonts w:asciiTheme="majorBidi" w:hAnsiTheme="majorBidi" w:cstheme="majorBidi"/>
            <w:sz w:val="24"/>
            <w:szCs w:val="24"/>
          </w:rPr>
          <w:t>Zhang</w:t>
        </w:r>
      </w:hyperlink>
      <w:r w:rsidR="00326B64"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D.X. </w:t>
      </w:r>
      <w:hyperlink r:id="rId22" w:history="1">
        <w:r w:rsidR="00326B64" w:rsidRPr="00733E65">
          <w:rPr>
            <w:rFonts w:asciiTheme="majorBidi" w:hAnsiTheme="majorBidi" w:cstheme="majorBidi"/>
            <w:sz w:val="24"/>
            <w:szCs w:val="24"/>
          </w:rPr>
          <w:t>Zhi</w:t>
        </w:r>
      </w:hyperlink>
      <w:r w:rsidR="00326B64" w:rsidRPr="00733E65">
        <w:rPr>
          <w:rFonts w:asciiTheme="majorBidi" w:hAnsiTheme="majorBidi" w:cstheme="majorBidi"/>
          <w:sz w:val="24"/>
          <w:szCs w:val="24"/>
        </w:rPr>
        <w:t>,</w:t>
      </w:r>
      <w:r w:rsidR="00650710" w:rsidRPr="00650710">
        <w:t xml:space="preserve"> </w:t>
      </w:r>
      <w:r w:rsidR="00650710" w:rsidRPr="00650710">
        <w:rPr>
          <w:rFonts w:asciiTheme="majorBidi" w:hAnsiTheme="majorBidi" w:cstheme="majorBidi"/>
          <w:sz w:val="24"/>
          <w:szCs w:val="24"/>
        </w:rPr>
        <w:t>W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>L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326B64" w:rsidRPr="00733E65">
        <w:rPr>
          <w:rFonts w:asciiTheme="majorBidi" w:hAnsiTheme="majorBidi" w:cstheme="majorBidi"/>
          <w:sz w:val="24"/>
          <w:szCs w:val="24"/>
        </w:rPr>
        <w:t> </w:t>
      </w:r>
      <w:hyperlink r:id="rId23" w:history="1">
        <w:r w:rsidR="00326B64" w:rsidRPr="00733E65">
          <w:rPr>
            <w:rFonts w:asciiTheme="majorBidi" w:hAnsiTheme="majorBidi" w:cstheme="majorBidi"/>
            <w:sz w:val="24"/>
            <w:szCs w:val="24"/>
          </w:rPr>
          <w:t>Liu</w:t>
        </w:r>
      </w:hyperlink>
      <w:r w:rsidR="00326B64"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X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 </w:t>
      </w:r>
      <w:hyperlink r:id="rId24" w:history="1">
        <w:r w:rsidR="00326B64" w:rsidRPr="00733E65">
          <w:rPr>
            <w:rFonts w:asciiTheme="majorBidi" w:hAnsiTheme="majorBidi" w:cstheme="majorBidi"/>
            <w:sz w:val="24"/>
            <w:szCs w:val="24"/>
          </w:rPr>
          <w:t xml:space="preserve">Gao </w:t>
        </w:r>
      </w:hyperlink>
      <w:r w:rsidR="00326B64" w:rsidRPr="00733E65">
        <w:rPr>
          <w:rFonts w:asciiTheme="majorBidi" w:hAnsiTheme="majorBidi" w:cstheme="majorBidi"/>
          <w:sz w:val="24"/>
          <w:szCs w:val="24"/>
        </w:rPr>
        <w:t> </w:t>
      </w:r>
      <w:r w:rsidR="00650710">
        <w:rPr>
          <w:rFonts w:asciiTheme="majorBidi" w:hAnsiTheme="majorBidi" w:cstheme="majorBidi"/>
          <w:sz w:val="24"/>
          <w:szCs w:val="24"/>
        </w:rPr>
        <w:t xml:space="preserve">and X. </w:t>
      </w:r>
      <w:hyperlink r:id="rId25" w:history="1">
        <w:r w:rsidR="00326B64" w:rsidRPr="00650710">
          <w:rPr>
            <w:rFonts w:asciiTheme="majorBidi" w:hAnsiTheme="majorBidi" w:cstheme="majorBidi"/>
            <w:i/>
            <w:iCs/>
            <w:sz w:val="24"/>
            <w:szCs w:val="24"/>
          </w:rPr>
          <w:t>He</w:t>
        </w:r>
      </w:hyperlink>
      <w:r w:rsidR="00326B64" w:rsidRPr="00650710">
        <w:rPr>
          <w:rFonts w:asciiTheme="majorBidi" w:hAnsiTheme="majorBidi" w:cstheme="majorBidi"/>
          <w:i/>
          <w:iCs/>
          <w:sz w:val="24"/>
          <w:szCs w:val="24"/>
        </w:rPr>
        <w:t xml:space="preserve">  Identification and analysis of the reactive metabolites related to the hepatotoxicity of safrole</w:t>
      </w:r>
      <w:r w:rsidR="00326B64" w:rsidRPr="00733E65">
        <w:rPr>
          <w:rFonts w:asciiTheme="majorBidi" w:hAnsiTheme="majorBidi" w:cstheme="majorBidi"/>
          <w:sz w:val="24"/>
          <w:szCs w:val="24"/>
        </w:rPr>
        <w:t xml:space="preserve">. Xenobiotica. </w:t>
      </w:r>
      <w:proofErr w:type="gramStart"/>
      <w:r w:rsidR="00326B64" w:rsidRPr="00733E65">
        <w:rPr>
          <w:rFonts w:asciiTheme="majorBidi" w:hAnsiTheme="majorBidi" w:cstheme="majorBidi"/>
          <w:sz w:val="24"/>
          <w:szCs w:val="24"/>
        </w:rPr>
        <w:t>22</w:t>
      </w:r>
      <w:proofErr w:type="gramEnd"/>
      <w:r w:rsidR="00650710">
        <w:rPr>
          <w:rFonts w:asciiTheme="majorBidi" w:hAnsiTheme="majorBidi" w:cstheme="majorBidi"/>
          <w:sz w:val="24"/>
          <w:szCs w:val="24"/>
        </w:rPr>
        <w:t xml:space="preserve">, </w:t>
      </w:r>
      <w:r w:rsidR="00326B64" w:rsidRPr="00733E65">
        <w:rPr>
          <w:rFonts w:asciiTheme="majorBidi" w:hAnsiTheme="majorBidi" w:cstheme="majorBidi"/>
          <w:sz w:val="24"/>
          <w:szCs w:val="24"/>
        </w:rPr>
        <w:t>1-9</w:t>
      </w:r>
      <w:r w:rsidR="00650710">
        <w:rPr>
          <w:rFonts w:asciiTheme="majorBidi" w:hAnsiTheme="majorBidi" w:cstheme="majorBidi"/>
          <w:sz w:val="24"/>
          <w:szCs w:val="24"/>
        </w:rPr>
        <w:t xml:space="preserve"> </w:t>
      </w:r>
      <w:r w:rsidR="00650710" w:rsidRPr="00733E65">
        <w:rPr>
          <w:rFonts w:asciiTheme="majorBidi" w:hAnsiTheme="majorBidi" w:cstheme="majorBidi"/>
          <w:sz w:val="24"/>
          <w:szCs w:val="24"/>
        </w:rPr>
        <w:t>(2017)</w:t>
      </w:r>
      <w:r w:rsidR="00326B64" w:rsidRPr="00733E65">
        <w:rPr>
          <w:rFonts w:asciiTheme="majorBidi" w:hAnsiTheme="majorBidi" w:cstheme="majorBidi"/>
          <w:sz w:val="24"/>
          <w:szCs w:val="24"/>
        </w:rPr>
        <w:t>.</w:t>
      </w:r>
    </w:p>
    <w:p w:rsidR="00326B64" w:rsidRDefault="00326B64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64. </w:t>
      </w:r>
      <w:r w:rsidR="00650710" w:rsidRPr="00733E65">
        <w:rPr>
          <w:rFonts w:asciiTheme="majorBidi" w:hAnsiTheme="majorBidi" w:cstheme="majorBidi"/>
          <w:sz w:val="24"/>
          <w:szCs w:val="24"/>
        </w:rPr>
        <w:t>L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Jirovetz, </w:t>
      </w:r>
      <w:r w:rsidR="00650710" w:rsidRPr="00733E65">
        <w:rPr>
          <w:rFonts w:asciiTheme="majorBidi" w:hAnsiTheme="majorBidi" w:cstheme="majorBidi"/>
          <w:sz w:val="24"/>
          <w:szCs w:val="24"/>
        </w:rPr>
        <w:t>G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 xml:space="preserve">Buchbauer., </w:t>
      </w:r>
      <w:r w:rsidR="00650710" w:rsidRPr="00733E65">
        <w:rPr>
          <w:rFonts w:asciiTheme="majorBidi" w:hAnsiTheme="majorBidi" w:cstheme="majorBidi"/>
          <w:sz w:val="24"/>
          <w:szCs w:val="24"/>
        </w:rPr>
        <w:t>A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733E65">
        <w:rPr>
          <w:rFonts w:asciiTheme="majorBidi" w:hAnsiTheme="majorBidi" w:cstheme="majorBidi"/>
          <w:sz w:val="24"/>
          <w:szCs w:val="24"/>
        </w:rPr>
        <w:t>S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650710">
        <w:rPr>
          <w:rFonts w:asciiTheme="majorBidi" w:hAnsiTheme="majorBidi" w:cstheme="majorBidi"/>
          <w:sz w:val="24"/>
          <w:szCs w:val="24"/>
        </w:rPr>
        <w:t>Stoyanova,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650710" w:rsidRPr="00733E65">
        <w:rPr>
          <w:rFonts w:asciiTheme="majorBidi" w:hAnsiTheme="majorBidi" w:cstheme="majorBidi"/>
          <w:sz w:val="24"/>
          <w:szCs w:val="24"/>
        </w:rPr>
        <w:t>E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733E65">
        <w:rPr>
          <w:rFonts w:asciiTheme="majorBidi" w:hAnsiTheme="majorBidi" w:cstheme="majorBidi"/>
          <w:sz w:val="24"/>
          <w:szCs w:val="24"/>
        </w:rPr>
        <w:t>V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733E65">
        <w:rPr>
          <w:rFonts w:asciiTheme="majorBidi" w:hAnsiTheme="majorBidi" w:cstheme="majorBidi"/>
          <w:sz w:val="24"/>
          <w:szCs w:val="24"/>
        </w:rPr>
        <w:t>Georgiev</w:t>
      </w:r>
      <w:r w:rsidR="00650710">
        <w:rPr>
          <w:rFonts w:asciiTheme="majorBidi" w:hAnsiTheme="majorBidi" w:cstheme="majorBidi"/>
          <w:sz w:val="24"/>
          <w:szCs w:val="24"/>
        </w:rPr>
        <w:t xml:space="preserve"> and </w:t>
      </w:r>
      <w:r w:rsidR="00650710" w:rsidRPr="00733E65">
        <w:rPr>
          <w:rFonts w:asciiTheme="majorBidi" w:hAnsiTheme="majorBidi" w:cstheme="majorBidi"/>
          <w:sz w:val="24"/>
          <w:szCs w:val="24"/>
        </w:rPr>
        <w:t xml:space="preserve">ST </w:t>
      </w:r>
      <w:r w:rsidRPr="00733E65">
        <w:rPr>
          <w:rFonts w:asciiTheme="majorBidi" w:hAnsiTheme="majorBidi" w:cstheme="majorBidi"/>
          <w:sz w:val="24"/>
          <w:szCs w:val="24"/>
        </w:rPr>
        <w:t>Damianova</w:t>
      </w:r>
      <w:r w:rsidR="00650710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Pr="00650710">
        <w:rPr>
          <w:rFonts w:asciiTheme="majorBidi" w:hAnsiTheme="majorBidi" w:cstheme="majorBidi"/>
          <w:i/>
          <w:iCs/>
          <w:sz w:val="24"/>
          <w:szCs w:val="24"/>
        </w:rPr>
        <w:t>Composition, quality control, and microbial activity of the essential oil of long-time stored dill (Anethum graveolens L.) seeds from Bulgaria</w:t>
      </w:r>
      <w:r w:rsidRPr="00733E65">
        <w:rPr>
          <w:rFonts w:asciiTheme="majorBidi" w:hAnsiTheme="majorBidi" w:cstheme="majorBidi"/>
          <w:sz w:val="24"/>
          <w:szCs w:val="24"/>
        </w:rPr>
        <w:t>. Journal of Agricultural and Food Chemistry</w:t>
      </w:r>
      <w:proofErr w:type="gramStart"/>
      <w:r w:rsidR="00650710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33E65">
        <w:rPr>
          <w:rFonts w:asciiTheme="majorBidi" w:hAnsiTheme="majorBidi" w:cstheme="majorBidi"/>
          <w:sz w:val="24"/>
          <w:szCs w:val="24"/>
        </w:rPr>
        <w:t xml:space="preserve"> 51</w:t>
      </w:r>
      <w:proofErr w:type="gramStart"/>
      <w:r w:rsidR="00650710">
        <w:rPr>
          <w:rFonts w:asciiTheme="majorBidi" w:hAnsiTheme="majorBidi" w:cstheme="majorBidi"/>
          <w:sz w:val="24"/>
          <w:szCs w:val="24"/>
        </w:rPr>
        <w:t>,</w:t>
      </w:r>
      <w:r w:rsidRPr="00733E65">
        <w:rPr>
          <w:rFonts w:asciiTheme="majorBidi" w:hAnsiTheme="majorBidi" w:cstheme="majorBidi"/>
          <w:sz w:val="24"/>
          <w:szCs w:val="24"/>
        </w:rPr>
        <w:t>3854</w:t>
      </w:r>
      <w:proofErr w:type="gramEnd"/>
      <w:r w:rsidRPr="00733E65">
        <w:rPr>
          <w:rFonts w:asciiTheme="majorBidi" w:hAnsiTheme="majorBidi" w:cstheme="majorBidi"/>
          <w:sz w:val="24"/>
          <w:szCs w:val="24"/>
        </w:rPr>
        <w:t>-3857</w:t>
      </w:r>
      <w:r w:rsidR="00650710">
        <w:rPr>
          <w:rFonts w:asciiTheme="majorBidi" w:hAnsiTheme="majorBidi" w:cstheme="majorBidi"/>
          <w:sz w:val="24"/>
          <w:szCs w:val="24"/>
        </w:rPr>
        <w:t xml:space="preserve"> </w:t>
      </w:r>
      <w:r w:rsidR="00650710" w:rsidRPr="00733E65">
        <w:rPr>
          <w:rFonts w:asciiTheme="majorBidi" w:hAnsiTheme="majorBidi" w:cstheme="majorBidi"/>
          <w:sz w:val="24"/>
          <w:szCs w:val="24"/>
        </w:rPr>
        <w:t>(2003)</w:t>
      </w:r>
      <w:r w:rsidRPr="00733E65">
        <w:rPr>
          <w:rFonts w:asciiTheme="majorBidi" w:hAnsiTheme="majorBidi" w:cstheme="majorBidi"/>
          <w:sz w:val="24"/>
          <w:szCs w:val="24"/>
        </w:rPr>
        <w:t>.</w:t>
      </w:r>
    </w:p>
    <w:p w:rsidR="00833982" w:rsidRDefault="00326B64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  <w:r w:rsidRPr="00326B64">
        <w:rPr>
          <w:rFonts w:asciiTheme="majorBidi" w:hAnsiTheme="majorBidi" w:cstheme="majorBidi"/>
          <w:sz w:val="24"/>
          <w:szCs w:val="24"/>
        </w:rPr>
        <w:t>6</w:t>
      </w:r>
      <w:hyperlink r:id="rId26" w:history="1">
        <w:proofErr w:type="gramStart"/>
        <w:r w:rsidR="002432C9">
          <w:rPr>
            <w:rFonts w:asciiTheme="majorBidi" w:hAnsiTheme="majorBidi" w:cstheme="majorBidi"/>
            <w:sz w:val="24"/>
            <w:szCs w:val="24"/>
          </w:rPr>
          <w:t>5</w:t>
        </w:r>
        <w:proofErr w:type="gramEnd"/>
        <w:r w:rsidR="00833982">
          <w:rPr>
            <w:rFonts w:asciiTheme="majorBidi" w:hAnsiTheme="majorBidi" w:cstheme="majorBidi"/>
            <w:sz w:val="24"/>
            <w:szCs w:val="24"/>
          </w:rPr>
          <w:t xml:space="preserve">. </w:t>
        </w:r>
        <w:r w:rsidR="007729A6" w:rsidRPr="007729A6">
          <w:rPr>
            <w:rFonts w:asciiTheme="majorBidi" w:hAnsiTheme="majorBidi" w:cstheme="majorBidi"/>
            <w:sz w:val="24"/>
            <w:szCs w:val="24"/>
          </w:rPr>
          <w:t>J</w:t>
        </w:r>
        <w:r w:rsidR="007729A6">
          <w:rPr>
            <w:rFonts w:asciiTheme="majorBidi" w:hAnsiTheme="majorBidi" w:cstheme="majorBidi"/>
            <w:sz w:val="24"/>
            <w:szCs w:val="24"/>
          </w:rPr>
          <w:t>.</w:t>
        </w:r>
        <w:r w:rsidR="007729A6" w:rsidRPr="007729A6">
          <w:rPr>
            <w:rFonts w:asciiTheme="majorBidi" w:hAnsiTheme="majorBidi" w:cstheme="majorBidi"/>
            <w:sz w:val="24"/>
            <w:szCs w:val="24"/>
          </w:rPr>
          <w:t>H</w:t>
        </w:r>
        <w:r w:rsidR="007729A6">
          <w:rPr>
            <w:rFonts w:asciiTheme="majorBidi" w:hAnsiTheme="majorBidi" w:cstheme="majorBidi"/>
            <w:sz w:val="24"/>
            <w:szCs w:val="24"/>
          </w:rPr>
          <w:t>.</w:t>
        </w:r>
        <w:r w:rsidR="007729A6" w:rsidRPr="007729A6">
          <w:rPr>
            <w:rFonts w:asciiTheme="majorBidi" w:hAnsiTheme="majorBidi" w:cstheme="majorBidi"/>
            <w:sz w:val="24"/>
            <w:szCs w:val="24"/>
          </w:rPr>
          <w:t xml:space="preserve"> </w:t>
        </w:r>
        <w:r w:rsidR="00833982" w:rsidRPr="00733E65">
          <w:rPr>
            <w:rFonts w:asciiTheme="majorBidi" w:hAnsiTheme="majorBidi" w:cstheme="majorBidi"/>
            <w:sz w:val="24"/>
            <w:szCs w:val="24"/>
          </w:rPr>
          <w:t xml:space="preserve">Park 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 </w:t>
      </w:r>
      <w:r w:rsidR="007729A6" w:rsidRPr="007729A6">
        <w:rPr>
          <w:rFonts w:asciiTheme="majorBidi" w:hAnsiTheme="majorBidi" w:cstheme="majorBidi"/>
          <w:sz w:val="24"/>
          <w:szCs w:val="24"/>
        </w:rPr>
        <w:t>C.W.</w:t>
      </w:r>
      <w:r w:rsidR="007729A6">
        <w:rPr>
          <w:rFonts w:asciiTheme="majorBidi" w:hAnsiTheme="majorBidi" w:cstheme="majorBidi"/>
          <w:sz w:val="24"/>
          <w:szCs w:val="24"/>
        </w:rPr>
        <w:t xml:space="preserve"> </w:t>
      </w:r>
      <w:hyperlink r:id="rId27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>Park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 </w:t>
      </w:r>
      <w:r w:rsidR="007729A6" w:rsidRPr="007729A6">
        <w:rPr>
          <w:rFonts w:asciiTheme="majorBidi" w:hAnsiTheme="majorBidi" w:cstheme="majorBidi"/>
          <w:sz w:val="24"/>
          <w:szCs w:val="24"/>
        </w:rPr>
        <w:t xml:space="preserve">J.H. </w:t>
      </w:r>
      <w:hyperlink r:id="rId28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 xml:space="preserve">Ahn 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 </w:t>
      </w:r>
      <w:r w:rsidR="007729A6" w:rsidRPr="007729A6">
        <w:rPr>
          <w:rFonts w:asciiTheme="majorBidi" w:hAnsiTheme="majorBidi" w:cstheme="majorBidi"/>
          <w:sz w:val="24"/>
          <w:szCs w:val="24"/>
        </w:rPr>
        <w:t>S</w:t>
      </w:r>
      <w:r w:rsidR="007729A6">
        <w:rPr>
          <w:rFonts w:asciiTheme="majorBidi" w:hAnsiTheme="majorBidi" w:cstheme="majorBidi"/>
          <w:sz w:val="24"/>
          <w:szCs w:val="24"/>
        </w:rPr>
        <w:t>.</w:t>
      </w:r>
      <w:r w:rsidR="007729A6" w:rsidRPr="007729A6">
        <w:rPr>
          <w:rFonts w:asciiTheme="majorBidi" w:hAnsiTheme="majorBidi" w:cstheme="majorBidi"/>
          <w:sz w:val="24"/>
          <w:szCs w:val="24"/>
        </w:rPr>
        <w:t>Y</w:t>
      </w:r>
      <w:r w:rsidR="007729A6">
        <w:rPr>
          <w:rFonts w:asciiTheme="majorBidi" w:hAnsiTheme="majorBidi" w:cstheme="majorBidi"/>
          <w:sz w:val="24"/>
          <w:szCs w:val="24"/>
        </w:rPr>
        <w:t>.</w:t>
      </w:r>
      <w:r w:rsidR="007729A6" w:rsidRPr="007729A6">
        <w:rPr>
          <w:rFonts w:asciiTheme="majorBidi" w:hAnsiTheme="majorBidi" w:cstheme="majorBidi"/>
          <w:sz w:val="24"/>
          <w:szCs w:val="24"/>
        </w:rPr>
        <w:t xml:space="preserve"> </w:t>
      </w:r>
      <w:hyperlink r:id="rId29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>Choi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 </w:t>
      </w:r>
      <w:r w:rsidR="007729A6" w:rsidRPr="007729A6">
        <w:rPr>
          <w:rFonts w:asciiTheme="majorBidi" w:hAnsiTheme="majorBidi" w:cstheme="majorBidi"/>
          <w:sz w:val="24"/>
          <w:szCs w:val="24"/>
        </w:rPr>
        <w:t>M</w:t>
      </w:r>
      <w:r w:rsidR="007729A6">
        <w:rPr>
          <w:rFonts w:asciiTheme="majorBidi" w:hAnsiTheme="majorBidi" w:cstheme="majorBidi"/>
          <w:sz w:val="24"/>
          <w:szCs w:val="24"/>
        </w:rPr>
        <w:t>.</w:t>
      </w:r>
      <w:r w:rsidR="007729A6" w:rsidRPr="007729A6">
        <w:rPr>
          <w:rFonts w:asciiTheme="majorBidi" w:hAnsiTheme="majorBidi" w:cstheme="majorBidi"/>
          <w:sz w:val="24"/>
          <w:szCs w:val="24"/>
        </w:rPr>
        <w:t>C</w:t>
      </w:r>
      <w:r w:rsidR="007729A6">
        <w:rPr>
          <w:rFonts w:asciiTheme="majorBidi" w:hAnsiTheme="majorBidi" w:cstheme="majorBidi"/>
          <w:sz w:val="24"/>
          <w:szCs w:val="24"/>
        </w:rPr>
        <w:t>.</w:t>
      </w:r>
      <w:r w:rsidR="007729A6" w:rsidRPr="007729A6">
        <w:rPr>
          <w:rFonts w:asciiTheme="majorBidi" w:hAnsiTheme="majorBidi" w:cstheme="majorBidi"/>
          <w:sz w:val="24"/>
          <w:szCs w:val="24"/>
        </w:rPr>
        <w:t xml:space="preserve"> </w:t>
      </w:r>
      <w:hyperlink r:id="rId30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>Shin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 </w:t>
      </w:r>
      <w:r w:rsidR="007729A6" w:rsidRPr="007729A6">
        <w:rPr>
          <w:rFonts w:asciiTheme="majorBidi" w:hAnsiTheme="majorBidi" w:cstheme="majorBidi"/>
          <w:sz w:val="24"/>
          <w:szCs w:val="24"/>
        </w:rPr>
        <w:t>J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7729A6" w:rsidRPr="007729A6">
        <w:rPr>
          <w:rFonts w:asciiTheme="majorBidi" w:hAnsiTheme="majorBidi" w:cstheme="majorBidi"/>
          <w:sz w:val="24"/>
          <w:szCs w:val="24"/>
        </w:rPr>
        <w:t>H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7729A6" w:rsidRPr="007729A6">
        <w:rPr>
          <w:rFonts w:asciiTheme="majorBidi" w:hAnsiTheme="majorBidi" w:cstheme="majorBidi"/>
          <w:sz w:val="24"/>
          <w:szCs w:val="24"/>
        </w:rPr>
        <w:t xml:space="preserve"> </w:t>
      </w:r>
      <w:hyperlink r:id="rId31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 xml:space="preserve">Cho 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T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>K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 </w:t>
      </w:r>
      <w:hyperlink r:id="rId32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 xml:space="preserve">Lee 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I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>H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7729A6">
        <w:rPr>
          <w:rFonts w:asciiTheme="majorBidi" w:hAnsiTheme="majorBidi" w:cstheme="majorBidi"/>
          <w:sz w:val="24"/>
          <w:szCs w:val="24"/>
        </w:rPr>
        <w:t xml:space="preserve"> </w:t>
      </w:r>
      <w:hyperlink r:id="rId33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>Kim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J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>H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 </w:t>
      </w:r>
      <w:hyperlink r:id="rId34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 xml:space="preserve">Cho 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J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>C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 </w:t>
      </w:r>
      <w:hyperlink r:id="rId35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>Lee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Y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>H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 </w:t>
      </w:r>
      <w:hyperlink r:id="rId36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>Kim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 </w:t>
      </w:r>
      <w:r w:rsidR="00650710">
        <w:rPr>
          <w:rFonts w:asciiTheme="majorBidi" w:hAnsiTheme="majorBidi" w:cstheme="majorBidi"/>
          <w:sz w:val="24"/>
          <w:szCs w:val="24"/>
        </w:rPr>
        <w:t xml:space="preserve">Y.M.S. </w:t>
      </w:r>
      <w:hyperlink r:id="rId37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 xml:space="preserve">Kim 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</w:t>
      </w:r>
      <w:r w:rsidR="00650710" w:rsidRPr="00650710">
        <w:t xml:space="preserve"> </w:t>
      </w:r>
      <w:r w:rsidR="00650710" w:rsidRPr="00650710">
        <w:rPr>
          <w:rFonts w:asciiTheme="majorBidi" w:hAnsiTheme="majorBidi" w:cstheme="majorBidi"/>
          <w:sz w:val="24"/>
          <w:szCs w:val="24"/>
        </w:rPr>
        <w:t>J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>D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833982" w:rsidRPr="00733E65">
        <w:rPr>
          <w:rFonts w:asciiTheme="majorBidi" w:hAnsiTheme="majorBidi" w:cstheme="majorBidi"/>
          <w:sz w:val="24"/>
          <w:szCs w:val="24"/>
        </w:rPr>
        <w:t> </w:t>
      </w:r>
      <w:hyperlink r:id="rId38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 xml:space="preserve">Kim 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H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>J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 </w:t>
      </w:r>
      <w:hyperlink r:id="rId39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 xml:space="preserve">Tae 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B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>N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 </w:t>
      </w:r>
      <w:hyperlink r:id="rId40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 xml:space="preserve">Shin 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E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>J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 </w:t>
      </w:r>
      <w:hyperlink r:id="rId41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 xml:space="preserve">Bae 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</w:t>
      </w:r>
      <w:r w:rsidR="00650710" w:rsidRPr="00650710">
        <w:t xml:space="preserve"> </w:t>
      </w:r>
      <w:r w:rsidR="00650710" w:rsidRPr="00650710">
        <w:rPr>
          <w:rFonts w:asciiTheme="majorBidi" w:hAnsiTheme="majorBidi" w:cstheme="majorBidi"/>
          <w:sz w:val="24"/>
          <w:szCs w:val="24"/>
        </w:rPr>
        <w:t>B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>H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833982" w:rsidRPr="00733E65">
        <w:rPr>
          <w:rFonts w:asciiTheme="majorBidi" w:hAnsiTheme="majorBidi" w:cstheme="majorBidi"/>
          <w:sz w:val="24"/>
          <w:szCs w:val="24"/>
        </w:rPr>
        <w:t> </w:t>
      </w:r>
      <w:hyperlink r:id="rId42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 xml:space="preserve">Chen 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>, </w:t>
      </w:r>
      <w:r w:rsidR="00650710" w:rsidRPr="00650710">
        <w:rPr>
          <w:rFonts w:asciiTheme="majorBidi" w:hAnsiTheme="majorBidi" w:cstheme="majorBidi"/>
          <w:sz w:val="24"/>
          <w:szCs w:val="24"/>
        </w:rPr>
        <w:t>M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>H</w:t>
      </w:r>
      <w:r w:rsidR="00650710">
        <w:rPr>
          <w:rFonts w:asciiTheme="majorBidi" w:hAnsiTheme="majorBidi" w:cstheme="majorBidi"/>
          <w:sz w:val="24"/>
          <w:szCs w:val="24"/>
        </w:rPr>
        <w:t>.</w:t>
      </w:r>
      <w:r w:rsidR="00650710" w:rsidRPr="00650710">
        <w:rPr>
          <w:rFonts w:asciiTheme="majorBidi" w:hAnsiTheme="majorBidi" w:cstheme="majorBidi"/>
          <w:sz w:val="24"/>
          <w:szCs w:val="24"/>
        </w:rPr>
        <w:t xml:space="preserve"> </w:t>
      </w:r>
      <w:hyperlink r:id="rId43" w:history="1">
        <w:r w:rsidR="00833982" w:rsidRPr="00733E65">
          <w:rPr>
            <w:rFonts w:asciiTheme="majorBidi" w:hAnsiTheme="majorBidi" w:cstheme="majorBidi"/>
            <w:sz w:val="24"/>
            <w:szCs w:val="24"/>
          </w:rPr>
          <w:t xml:space="preserve">Won </w:t>
        </w:r>
      </w:hyperlink>
      <w:r w:rsidR="00650710">
        <w:rPr>
          <w:rFonts w:asciiTheme="majorBidi" w:hAnsiTheme="majorBidi" w:cstheme="majorBidi"/>
          <w:sz w:val="24"/>
          <w:szCs w:val="24"/>
        </w:rPr>
        <w:t xml:space="preserve"> and</w:t>
      </w:r>
      <w:r w:rsidR="00833982" w:rsidRPr="00733E65">
        <w:rPr>
          <w:rFonts w:asciiTheme="majorBidi" w:hAnsiTheme="majorBidi" w:cstheme="majorBidi"/>
          <w:sz w:val="24"/>
          <w:szCs w:val="24"/>
        </w:rPr>
        <w:t> </w:t>
      </w:r>
      <w:r w:rsidR="00650710">
        <w:rPr>
          <w:rFonts w:asciiTheme="majorBidi" w:hAnsiTheme="majorBidi" w:cstheme="majorBidi"/>
          <w:sz w:val="24"/>
          <w:szCs w:val="24"/>
        </w:rPr>
        <w:t xml:space="preserve">I.J. </w:t>
      </w:r>
      <w:hyperlink r:id="rId44" w:history="1">
        <w:r w:rsidR="00650710">
          <w:rPr>
            <w:rFonts w:asciiTheme="majorBidi" w:hAnsiTheme="majorBidi" w:cstheme="majorBidi"/>
            <w:sz w:val="24"/>
            <w:szCs w:val="24"/>
          </w:rPr>
          <w:t>Kang,</w:t>
        </w:r>
      </w:hyperlink>
      <w:r w:rsidR="00833982" w:rsidRPr="00733E65">
        <w:rPr>
          <w:rFonts w:asciiTheme="majorBidi" w:hAnsiTheme="majorBidi" w:cstheme="majorBidi"/>
          <w:sz w:val="24"/>
          <w:szCs w:val="24"/>
        </w:rPr>
        <w:t xml:space="preserve"> </w:t>
      </w:r>
      <w:r w:rsidR="00833982" w:rsidRPr="00650710">
        <w:rPr>
          <w:rFonts w:asciiTheme="majorBidi" w:hAnsiTheme="majorBidi" w:cstheme="majorBidi"/>
          <w:i/>
          <w:iCs/>
          <w:sz w:val="24"/>
          <w:szCs w:val="24"/>
        </w:rPr>
        <w:t>Neuroprotection and reduced gliosis by pre- and post-treatments of hydroquinone in a gerbil model of transient cerebral ischemia.</w:t>
      </w:r>
      <w:r w:rsidR="00650710">
        <w:rPr>
          <w:rFonts w:asciiTheme="majorBidi" w:hAnsiTheme="majorBidi" w:cstheme="majorBidi"/>
          <w:sz w:val="24"/>
          <w:szCs w:val="24"/>
        </w:rPr>
        <w:t xml:space="preserve"> Chemico-B</w:t>
      </w:r>
      <w:r w:rsidR="00833982" w:rsidRPr="00733E65">
        <w:rPr>
          <w:rFonts w:asciiTheme="majorBidi" w:hAnsiTheme="majorBidi" w:cstheme="majorBidi"/>
          <w:sz w:val="24"/>
          <w:szCs w:val="24"/>
        </w:rPr>
        <w:t xml:space="preserve">iological </w:t>
      </w:r>
      <w:r w:rsidR="00650710">
        <w:rPr>
          <w:rFonts w:asciiTheme="majorBidi" w:hAnsiTheme="majorBidi" w:cstheme="majorBidi"/>
          <w:sz w:val="24"/>
          <w:szCs w:val="24"/>
        </w:rPr>
        <w:t>I</w:t>
      </w:r>
      <w:r w:rsidR="00833982" w:rsidRPr="00733E65">
        <w:rPr>
          <w:rFonts w:asciiTheme="majorBidi" w:hAnsiTheme="majorBidi" w:cstheme="majorBidi"/>
          <w:sz w:val="24"/>
          <w:szCs w:val="24"/>
        </w:rPr>
        <w:t>nteractions</w:t>
      </w:r>
      <w:r w:rsidR="00650710">
        <w:rPr>
          <w:rFonts w:asciiTheme="majorBidi" w:hAnsiTheme="majorBidi" w:cstheme="majorBidi"/>
          <w:sz w:val="24"/>
          <w:szCs w:val="24"/>
        </w:rPr>
        <w:t>,</w:t>
      </w:r>
      <w:r w:rsidR="00833982" w:rsidRPr="00733E65">
        <w:rPr>
          <w:rFonts w:asciiTheme="majorBidi" w:hAnsiTheme="majorBidi" w:cstheme="majorBidi"/>
          <w:sz w:val="24"/>
          <w:szCs w:val="24"/>
        </w:rPr>
        <w:t xml:space="preserve"> 278</w:t>
      </w:r>
      <w:r w:rsidR="00650710">
        <w:rPr>
          <w:rFonts w:asciiTheme="majorBidi" w:hAnsiTheme="majorBidi" w:cstheme="majorBidi"/>
          <w:sz w:val="24"/>
          <w:szCs w:val="24"/>
        </w:rPr>
        <w:t xml:space="preserve">, </w:t>
      </w:r>
      <w:r w:rsidR="00833982" w:rsidRPr="00733E65">
        <w:rPr>
          <w:rFonts w:asciiTheme="majorBidi" w:hAnsiTheme="majorBidi" w:cstheme="majorBidi"/>
          <w:sz w:val="24"/>
          <w:szCs w:val="24"/>
        </w:rPr>
        <w:t>230-238</w:t>
      </w:r>
      <w:r w:rsidR="00650710">
        <w:rPr>
          <w:rFonts w:asciiTheme="majorBidi" w:hAnsiTheme="majorBidi" w:cstheme="majorBidi"/>
          <w:sz w:val="24"/>
          <w:szCs w:val="24"/>
        </w:rPr>
        <w:t xml:space="preserve"> </w:t>
      </w:r>
      <w:r w:rsidR="00650710" w:rsidRPr="00733E65">
        <w:rPr>
          <w:rFonts w:asciiTheme="majorBidi" w:hAnsiTheme="majorBidi" w:cstheme="majorBidi"/>
          <w:sz w:val="24"/>
          <w:szCs w:val="24"/>
        </w:rPr>
        <w:t>(2017)</w:t>
      </w:r>
      <w:r w:rsidR="00833982" w:rsidRPr="00733E65">
        <w:rPr>
          <w:rFonts w:asciiTheme="majorBidi" w:hAnsiTheme="majorBidi" w:cstheme="majorBidi"/>
          <w:sz w:val="24"/>
          <w:szCs w:val="24"/>
        </w:rPr>
        <w:t>.</w:t>
      </w:r>
    </w:p>
    <w:p w:rsidR="007639B8" w:rsidRDefault="007639B8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</w:p>
    <w:p w:rsidR="007639B8" w:rsidRDefault="007639B8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</w:p>
    <w:p w:rsidR="007639B8" w:rsidRDefault="007639B8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</w:p>
    <w:p w:rsidR="007639B8" w:rsidRDefault="007639B8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</w:p>
    <w:p w:rsidR="007639B8" w:rsidRDefault="007639B8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</w:p>
    <w:p w:rsidR="007639B8" w:rsidRDefault="007639B8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</w:p>
    <w:p w:rsidR="007639B8" w:rsidRPr="00776230" w:rsidRDefault="007639B8" w:rsidP="007639B8">
      <w:pPr>
        <w:rPr>
          <w:rFonts w:asciiTheme="majorBidi" w:hAnsiTheme="majorBidi" w:cstheme="majorBidi"/>
        </w:rPr>
      </w:pPr>
      <w:r w:rsidRPr="00776230">
        <w:rPr>
          <w:rFonts w:asciiTheme="majorBidi" w:hAnsiTheme="majorBidi" w:cstheme="majorBidi"/>
        </w:rPr>
        <w:lastRenderedPageBreak/>
        <w:t>Table 1. Percentage of po</w:t>
      </w:r>
      <w:r>
        <w:rPr>
          <w:rFonts w:asciiTheme="majorBidi" w:hAnsiTheme="majorBidi" w:cstheme="majorBidi"/>
        </w:rPr>
        <w:t>l</w:t>
      </w:r>
      <w:r w:rsidRPr="00776230">
        <w:rPr>
          <w:rFonts w:asciiTheme="majorBidi" w:hAnsiTheme="majorBidi" w:cstheme="majorBidi"/>
        </w:rPr>
        <w:t xml:space="preserve">ymorphism </w:t>
      </w:r>
      <w:r>
        <w:rPr>
          <w:rFonts w:asciiTheme="majorBidi" w:hAnsiTheme="majorBidi" w:cstheme="majorBidi"/>
        </w:rPr>
        <w:t>of</w:t>
      </w:r>
      <w:r w:rsidRPr="00776230">
        <w:rPr>
          <w:rFonts w:asciiTheme="majorBidi" w:hAnsiTheme="majorBidi" w:cstheme="majorBidi"/>
        </w:rPr>
        <w:t xml:space="preserve"> extracted soluble protein from lea</w:t>
      </w:r>
      <w:r>
        <w:rPr>
          <w:rFonts w:asciiTheme="majorBidi" w:hAnsiTheme="majorBidi" w:cstheme="majorBidi"/>
        </w:rPr>
        <w:t>ves</w:t>
      </w:r>
      <w:r w:rsidRPr="0077623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of drought stressed </w:t>
      </w:r>
      <w:r w:rsidRPr="00776230">
        <w:rPr>
          <w:rFonts w:asciiTheme="majorBidi" w:hAnsiTheme="majorBidi" w:cstheme="majorBidi"/>
        </w:rPr>
        <w:t xml:space="preserve">medicinal plants </w:t>
      </w:r>
      <w:r>
        <w:rPr>
          <w:rFonts w:asciiTheme="majorBidi" w:hAnsiTheme="majorBidi" w:cstheme="majorBidi"/>
        </w:rPr>
        <w:t>(Basil+M, Mint+M and origanum+M) using mannitol (260 mM) for 10-d irrigation compared to normally growing plants (Basil, Mint and Origanum).</w:t>
      </w:r>
    </w:p>
    <w:tbl>
      <w:tblPr>
        <w:tblStyle w:val="a4"/>
        <w:tblW w:w="0" w:type="auto"/>
        <w:tblInd w:w="494" w:type="dxa"/>
        <w:tblLook w:val="04A0" w:firstRow="1" w:lastRow="0" w:firstColumn="1" w:lastColumn="0" w:noHBand="0" w:noVBand="1"/>
      </w:tblPr>
      <w:tblGrid>
        <w:gridCol w:w="779"/>
        <w:gridCol w:w="812"/>
        <w:gridCol w:w="745"/>
        <w:gridCol w:w="774"/>
        <w:gridCol w:w="1059"/>
        <w:gridCol w:w="754"/>
        <w:gridCol w:w="1032"/>
        <w:gridCol w:w="1190"/>
        <w:gridCol w:w="1485"/>
      </w:tblGrid>
      <w:tr w:rsidR="007639B8" w:rsidRPr="00776230" w:rsidTr="007639B8">
        <w:trPr>
          <w:trHeight w:val="536"/>
        </w:trPr>
        <w:tc>
          <w:tcPr>
            <w:tcW w:w="779" w:type="dxa"/>
            <w:vMerge w:val="restart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</w:p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Band No.</w:t>
            </w:r>
          </w:p>
        </w:tc>
        <w:tc>
          <w:tcPr>
            <w:tcW w:w="812" w:type="dxa"/>
            <w:vMerge w:val="restart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</w:p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RF</w:t>
            </w:r>
          </w:p>
        </w:tc>
        <w:tc>
          <w:tcPr>
            <w:tcW w:w="745" w:type="dxa"/>
            <w:vMerge w:val="restart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</w:p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MW</w:t>
            </w:r>
          </w:p>
        </w:tc>
        <w:tc>
          <w:tcPr>
            <w:tcW w:w="6294" w:type="dxa"/>
            <w:gridSpan w:val="6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Medicinal Plants</w:t>
            </w:r>
          </w:p>
        </w:tc>
      </w:tr>
      <w:tr w:rsidR="007639B8" w:rsidRPr="00776230" w:rsidTr="007639B8">
        <w:trPr>
          <w:trHeight w:val="416"/>
        </w:trPr>
        <w:tc>
          <w:tcPr>
            <w:tcW w:w="779" w:type="dxa"/>
            <w:vMerge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2" w:type="dxa"/>
            <w:vMerge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45" w:type="dxa"/>
            <w:vMerge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Basil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Basil+M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Mint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Mint+M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Origanum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Origanim+M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0.043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230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0.052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210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0.058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190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0.104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119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0.115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0.124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105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0.147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0.160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0.175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0.241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0.271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0.311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0.329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0.352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0.372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0.390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0.408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0.444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0.481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0.503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0.546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0.600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0.629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0.674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0.702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0.732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0.816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0.856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-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0.881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77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81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0.937</w:t>
            </w:r>
          </w:p>
        </w:tc>
        <w:tc>
          <w:tcPr>
            <w:tcW w:w="74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</w:rPr>
            </w:pPr>
            <w:r w:rsidRPr="00776230">
              <w:rPr>
                <w:rFonts w:asciiTheme="majorBidi" w:hAnsiTheme="majorBidi" w:cstheme="majorBidi"/>
              </w:rPr>
              <w:t>+</w:t>
            </w:r>
          </w:p>
        </w:tc>
      </w:tr>
      <w:tr w:rsidR="007639B8" w:rsidRPr="00776230" w:rsidTr="007639B8">
        <w:tc>
          <w:tcPr>
            <w:tcW w:w="2336" w:type="dxa"/>
            <w:gridSpan w:val="3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6230">
              <w:rPr>
                <w:rFonts w:asciiTheme="majorBidi" w:hAnsiTheme="majorBidi" w:cstheme="majorBidi"/>
                <w:b/>
                <w:bCs/>
              </w:rPr>
              <w:t xml:space="preserve">Bands number 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6230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6230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6230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6230">
              <w:rPr>
                <w:rFonts w:asciiTheme="majorBidi" w:hAnsiTheme="majorBidi" w:cstheme="majorBidi"/>
                <w:b/>
                <w:bCs/>
              </w:rPr>
              <w:t>22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6230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6230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</w:tr>
      <w:tr w:rsidR="007639B8" w:rsidRPr="00776230" w:rsidTr="007639B8">
        <w:tc>
          <w:tcPr>
            <w:tcW w:w="2336" w:type="dxa"/>
            <w:gridSpan w:val="3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6230">
              <w:rPr>
                <w:rFonts w:asciiTheme="majorBidi" w:hAnsiTheme="majorBidi" w:cstheme="majorBidi"/>
                <w:b/>
                <w:bCs/>
              </w:rPr>
              <w:t>% Polymorphism</w:t>
            </w:r>
          </w:p>
        </w:tc>
        <w:tc>
          <w:tcPr>
            <w:tcW w:w="77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6230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1059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6230">
              <w:rPr>
                <w:rFonts w:asciiTheme="majorBidi" w:hAnsiTheme="majorBidi" w:cstheme="majorBidi"/>
                <w:b/>
                <w:bCs/>
              </w:rPr>
              <w:t>54.54</w:t>
            </w:r>
          </w:p>
        </w:tc>
        <w:tc>
          <w:tcPr>
            <w:tcW w:w="754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6230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1032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6230">
              <w:rPr>
                <w:rFonts w:asciiTheme="majorBidi" w:hAnsiTheme="majorBidi" w:cstheme="majorBidi"/>
                <w:b/>
                <w:bCs/>
              </w:rPr>
              <w:t>37.50</w:t>
            </w:r>
          </w:p>
        </w:tc>
        <w:tc>
          <w:tcPr>
            <w:tcW w:w="1190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6230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1485" w:type="dxa"/>
          </w:tcPr>
          <w:p w:rsidR="007639B8" w:rsidRPr="00776230" w:rsidRDefault="007639B8" w:rsidP="002230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6230">
              <w:rPr>
                <w:rFonts w:asciiTheme="majorBidi" w:hAnsiTheme="majorBidi" w:cstheme="majorBidi"/>
                <w:b/>
                <w:bCs/>
              </w:rPr>
              <w:t>16.66</w:t>
            </w:r>
          </w:p>
        </w:tc>
      </w:tr>
    </w:tbl>
    <w:p w:rsidR="007639B8" w:rsidRDefault="007639B8" w:rsidP="007639B8"/>
    <w:p w:rsidR="007639B8" w:rsidRDefault="007639B8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7639B8" w:rsidRDefault="007639B8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7639B8" w:rsidRDefault="007639B8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7639B8" w:rsidRDefault="007639B8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7639B8" w:rsidRDefault="007639B8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7639B8" w:rsidRDefault="007639B8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7639B8" w:rsidRDefault="007639B8" w:rsidP="00650710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530525" w:rsidRPr="0094429E" w:rsidRDefault="00530525" w:rsidP="00054069">
      <w:pPr>
        <w:pStyle w:val="a5"/>
        <w:ind w:right="851"/>
        <w:jc w:val="right"/>
        <w:rPr>
          <w:rFonts w:asciiTheme="majorBidi" w:hAnsiTheme="majorBidi" w:cstheme="majorBidi"/>
          <w:sz w:val="24"/>
          <w:szCs w:val="24"/>
        </w:rPr>
      </w:pPr>
      <w:r w:rsidRPr="0094429E">
        <w:rPr>
          <w:rFonts w:asciiTheme="majorBidi" w:hAnsiTheme="majorBidi" w:cstheme="majorBidi"/>
          <w:sz w:val="24"/>
          <w:szCs w:val="24"/>
        </w:rPr>
        <w:lastRenderedPageBreak/>
        <w:t xml:space="preserve">Table 2. GC-MS of phytochemical compounds </w:t>
      </w:r>
      <w:r>
        <w:rPr>
          <w:rFonts w:asciiTheme="majorBidi" w:hAnsiTheme="majorBidi" w:cstheme="majorBidi"/>
          <w:sz w:val="24"/>
          <w:szCs w:val="24"/>
        </w:rPr>
        <w:t xml:space="preserve">accumulated in dry leaves of 65-d old </w:t>
      </w:r>
      <w:r w:rsidRPr="0094429E">
        <w:rPr>
          <w:rFonts w:asciiTheme="majorBidi" w:hAnsiTheme="majorBidi" w:cstheme="majorBidi"/>
          <w:i/>
          <w:iCs/>
          <w:sz w:val="24"/>
          <w:szCs w:val="24"/>
        </w:rPr>
        <w:t>Ocimum basilicum</w:t>
      </w:r>
      <w:r w:rsidRPr="0094429E">
        <w:rPr>
          <w:rFonts w:asciiTheme="majorBidi" w:hAnsiTheme="majorBidi" w:cstheme="majorBidi"/>
          <w:sz w:val="24"/>
          <w:szCs w:val="24"/>
        </w:rPr>
        <w:t xml:space="preserve"> (basil) plant</w:t>
      </w:r>
      <w:r>
        <w:rPr>
          <w:rFonts w:asciiTheme="majorBidi" w:hAnsiTheme="majorBidi" w:cstheme="majorBidi"/>
          <w:sz w:val="24"/>
          <w:szCs w:val="24"/>
        </w:rPr>
        <w:t xml:space="preserve"> at flowering stage. The plant was water-irrigated for 10-d before the analysis.</w:t>
      </w:r>
    </w:p>
    <w:tbl>
      <w:tblPr>
        <w:tblStyle w:val="a4"/>
        <w:tblW w:w="8640" w:type="dxa"/>
        <w:tblInd w:w="704" w:type="dxa"/>
        <w:tblLook w:val="04A0" w:firstRow="1" w:lastRow="0" w:firstColumn="1" w:lastColumn="0" w:noHBand="0" w:noVBand="1"/>
      </w:tblPr>
      <w:tblGrid>
        <w:gridCol w:w="1134"/>
        <w:gridCol w:w="1087"/>
        <w:gridCol w:w="836"/>
        <w:gridCol w:w="5583"/>
      </w:tblGrid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321697">
              <w:rPr>
                <w:rFonts w:asciiTheme="majorBidi" w:eastAsia="Times New Roman" w:hAnsiTheme="majorBidi" w:cstheme="majorBidi"/>
                <w:color w:val="000000"/>
              </w:rPr>
              <w:t>Serial no.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RT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321697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21697">
              <w:rPr>
                <w:rFonts w:asciiTheme="majorBidi" w:eastAsia="Times New Roman" w:hAnsiTheme="majorBidi" w:cstheme="majorBidi"/>
                <w:color w:val="000000"/>
              </w:rPr>
              <w:t>Chemical compound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0.2415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0.0097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Carbon dioxide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0.8929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1.6027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Ethylene oxide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1.0411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0.996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Cyclobutanol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1.1523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3.1733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Acetic acid, hydroxy[(1-oxo-2-propenyl)amino]-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3.8953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0.025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Cyclobutanol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4.0647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0.0295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Cyclotrisiloxane, hexamethyl-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5.0179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0.4246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3-Furaldehyde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5.3356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0.0319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N-Dimethylaminomethyl-N-methylformamide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5.3727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0.039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N-Dimethylaminomethyl-N-methylformamide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5.4786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0.0601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Methylamine, N,N-dimethyl-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5.5633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0.0534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Methylamine, N,N-dimethyl-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5.6375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0.0923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Bicyclo[3.1.0]hex-2-ene, 2-methyl-5-(1-methylethyl)-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13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5.7222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0.1757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(1S)-2,6,6-Trimethylbicyclo[3.1.1]hept-2-ene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14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5.8016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0.4894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Acetic acid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5.9234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1.6299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Camphene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6.0823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1.2153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Acetic acid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17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6.167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0.101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Acetic acid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18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6.2676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0.5841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Bicyclo[3.1.1]heptane, 6,6-dimethyl-2-methylene-, (1S)-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19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6.4211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0.5515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.beta.-Myrcene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6.58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0.1226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Epianastrephin, (-)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6.6383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0.1279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Dimefox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22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6.956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3.7899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Eucalyptol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23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7.1519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0.1944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.gamma.-Terpinene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24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7.3531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0.1603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proofErr w:type="gramStart"/>
            <w:r w:rsidRPr="000F6323">
              <w:rPr>
                <w:rFonts w:asciiTheme="majorBidi" w:eastAsia="Times New Roman" w:hAnsiTheme="majorBidi" w:cstheme="majorBidi"/>
                <w:color w:val="000000"/>
              </w:rPr>
              <w:t>Bicyclo[</w:t>
            </w:r>
            <w:proofErr w:type="gramEnd"/>
            <w:r w:rsidRPr="000F6323">
              <w:rPr>
                <w:rFonts w:asciiTheme="majorBidi" w:eastAsia="Times New Roman" w:hAnsiTheme="majorBidi" w:cstheme="majorBidi"/>
                <w:color w:val="000000"/>
              </w:rPr>
              <w:t>3.1.0]hexan-2-ol, 2-methyl-5-(1-methylethyl)-, (1.alpha.,2.alpha.,5.alpha.)-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25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7.4961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0.8076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Allyldiethylamine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26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7.7979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2.8341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Linalool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27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7.925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0.3496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m-Guaiacol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28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8.1262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3.5579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(+)-2-Bornanone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29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8.2269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0.0771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Pinocarvone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8.2904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0.1497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(1-Ethyl-2-pyrrolidinyl)methanol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31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8.3645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0.9486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Terpinen-4-ol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32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8.4545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0.1653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5-Caranol, (1S,3R,5S,6R)-(-)-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33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8.5075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0.2264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Terpinyl formate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34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8.5552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0.226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.alpha.-Terpineol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35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8.624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0.4451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(-)-Myrtenol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36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8.7617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0.1045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Imidazole-4-carboxylic acid, 1-methyl-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37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8.8411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0.1699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Imidazole-4-carboxylic acid, 1-methyl-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38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8.8835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0.118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Pterin-6-carboxylic acid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39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8.9258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0.1089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4-Methylimidazole-2,5-diethanol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40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8.9629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0.1926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Butanal, dimethylhydrazone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41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9.0476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0.1356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4-Methylimidazole-2,5-diethanol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42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9.1006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0.3562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Bornyl acetate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lastRenderedPageBreak/>
              <w:t>43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9.3706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2.6643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2-Propenoic acid, 3-phenyl-, methyl ester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44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9.4554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0.7155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2-Propenoic acid, 3-phenyl-, methyl ester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45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9.5401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0.2802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.alpha.-Cubebene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46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9.6883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0.7874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2-Methoxy-4-vinylphenol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47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9.7625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0.3722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Copaene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48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9.8843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1.0759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2-Propenoic acid, 3-phenyl-, methyl ester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49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9.9849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5.1995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2-Propenoic acid, 3-phenyl-, methyl ester, (E)-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10.1861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1.1925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2-Propenoic acid, 3-phenyl-, methyl ester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51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10.3026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0.3527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.gamma.-Muurolene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52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10.3714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0.4583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cis-.alpha.-Bisabolene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53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10.4191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0.5208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Bicyclo[4.4.0]dec-1-ene, 2-isopropyl-5-methyl-9-methylene-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54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10.525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0.6671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(S,1Z,6Z)-8-Isopropyl-1-methyl-5-methylenecyclodeca-1,6-diene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55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10.6468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0.6494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Naphthalene, decahydro-4a-methyl-1-methylene-7-(1-methylethenyl)-, [4aR-(4a.alpha.</w:t>
            </w:r>
            <w:proofErr w:type="gramStart"/>
            <w:r w:rsidRPr="000F6323">
              <w:rPr>
                <w:rFonts w:asciiTheme="majorBidi" w:eastAsia="Times New Roman" w:hAnsiTheme="majorBidi" w:cstheme="majorBidi"/>
                <w:color w:val="000000"/>
              </w:rPr>
              <w:t>,7.alpha</w:t>
            </w:r>
            <w:proofErr w:type="gramEnd"/>
            <w:r w:rsidRPr="000F6323">
              <w:rPr>
                <w:rFonts w:asciiTheme="majorBidi" w:eastAsia="Times New Roman" w:hAnsiTheme="majorBidi" w:cstheme="majorBidi"/>
                <w:color w:val="000000"/>
              </w:rPr>
              <w:t>.,8a.beta.)]-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56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10.7421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1.0933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Naphthalene, 1,2,3,4,4a,5,6,8a-octahydro-7-methyl-4-methylene-1-(1-methylethyl)-, (1.alpha.,4a.beta.,8a.alpha.)-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57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10.7898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0.2404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cis-Calamenene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58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10.8639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0.3553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Cyclopentanol, 2-cyclopentylidene-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59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10.9222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0.1863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Cadala-1(10),3,8-triene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60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11.0387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0.5657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2-Methyl-oct-2-enedial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61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11.1446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0.3515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Methylpropargyl-.beta.-phenylpropionate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62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11.2452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1.6488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1H-Cycloprop[e]azulen-7-ol, decahydro-1,1,7-trimethyl-4-methylene-, [1ar-(1a.alpha.,4a.alpha.,7.beta.,7a.beta.,7b.alpha.)]-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63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11.3564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0.1858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Aristolene epoxide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64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11.4093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0.9143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Epicubenol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65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11.5841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1.746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Bicyclo[4.4.0]dec-1-ene, 2-isopropyl-5-methyl-9-methylene-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66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11.6794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0.6998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(1R,9R,E)-4,11,11-Trimethyl-8-methylenebicyclo[7.2.0]undec-4-ene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67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11.7535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0.6269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2-(4a,8-Dimethyl-1,2,3,4,4a,5,6,7-octahydro-naphthalen-2-yl)-prop-2-en-1-ol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68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11.8277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0.4555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Caryophyllene oxide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69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11.9336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0.7038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(1aR,4aS,8aS)-4a,8,8-Trimethyl-1,1a,4,4a,5,6,7,8-octahydrocyclopropa[d]naphthalene-2-carbaldehyde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70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12.0236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0.568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2-Butanone, 4-(2,6,6-trimethyl-1-cyclohexen-1-yl)-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71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12.1401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0.5388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Spiro[2,4,5,6,7,7a-hexahydro-2-oxo-4,4,7a-trimethylbenzofuran]-7,2'-(oxirane)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72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12.3095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0.3208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Spiro[2,4,5,6,7,7a-hexahydro-2-oxo-4,4,7a-trimethylbenzofuran]-7,2'-(oxirane)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73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12.3731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0.2412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Spiro[2,4,5,6,7,7a-hexahydro-2-oxo-4,4,7a-trimethylbenzofuran]-7,2'-(oxirane)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74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12.4578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0.7704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Neophytadiene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75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12.5108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0.2764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Cyperadione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76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12.5743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0.3684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9-Nonadecyne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77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12.6855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0.7846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Heptadecanal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78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12.7543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0.1791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Cyclohexane, 1</w:t>
            </w:r>
            <w:proofErr w:type="gramStart"/>
            <w:r w:rsidRPr="000F6323">
              <w:rPr>
                <w:rFonts w:asciiTheme="majorBidi" w:eastAsia="Times New Roman" w:hAnsiTheme="majorBidi" w:cstheme="majorBidi"/>
                <w:color w:val="000000"/>
              </w:rPr>
              <w:t>,1,2</w:t>
            </w:r>
            <w:proofErr w:type="gramEnd"/>
            <w:r w:rsidRPr="000F6323">
              <w:rPr>
                <w:rFonts w:asciiTheme="majorBidi" w:eastAsia="Times New Roman" w:hAnsiTheme="majorBidi" w:cstheme="majorBidi"/>
                <w:color w:val="000000"/>
              </w:rPr>
              <w:t>-trimethyl-3,5-bis(1-methylethenyl)-, (2.alpha.,3.alpha.,5.beta.)-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lastRenderedPageBreak/>
              <w:t>79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12.7914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0.5136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Naphthalene, 2-(1,1-dimethylethyl)decahydro-4a-methyl-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80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12.9026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0.5147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2-Butanone, 4-(2,2,6-trimethylcyclohexyl)-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81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13.0244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0.3471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2-Butanone, 4-(2,2,6-trimethylcyclohexyl)-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82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13.1144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0.4839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Cyclohexane, 1</w:t>
            </w:r>
            <w:proofErr w:type="gramStart"/>
            <w:r w:rsidRPr="000F6323">
              <w:rPr>
                <w:rFonts w:asciiTheme="majorBidi" w:eastAsia="Times New Roman" w:hAnsiTheme="majorBidi" w:cstheme="majorBidi"/>
                <w:color w:val="000000"/>
              </w:rPr>
              <w:t>,1,2</w:t>
            </w:r>
            <w:proofErr w:type="gramEnd"/>
            <w:r w:rsidRPr="000F6323">
              <w:rPr>
                <w:rFonts w:asciiTheme="majorBidi" w:eastAsia="Times New Roman" w:hAnsiTheme="majorBidi" w:cstheme="majorBidi"/>
                <w:color w:val="000000"/>
              </w:rPr>
              <w:t>-trimethyl-3,5-bis(1-methylethenyl)-, (2.alpha.,3.alpha.,5.beta.)-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83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13.1832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0.2743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5-(Diethylamino)-2-nitrosophenol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84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13.2256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0.2782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3-(4-Methoxyphenyl)-5-ethyl-2-(1,2,4)-oxadiazoline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85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13.3527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1.5942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n-Hexadecanoic acid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86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13.4745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0.5183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n-Hexadecanoic acid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87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13.5751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0.3786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C(14a)-Homo-27-nor-14.beta.-gammaceran-3.alpha.-ol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88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13.6175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0.2556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Aromadendrene oxide-(1)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89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13.6863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1.1054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Z-8-Methyl-9-tetradecenoic acid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90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13.9564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1.3707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Acetic acid, 1-methyl-3-(2,6,6-trimethylcyclohex-1-enyl)propyl ester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91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14.3006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2.3952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(Z)-9-octadecen-4-olide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92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14.4859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1.0614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Cyclohexene, 1-pentyl-4-(4-propylcyclohexyl)-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93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14.6024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1.1867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Undec-10-ynoic acid, hexadecyl ester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94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14.9201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3.5506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Benzenamine, N,N-dibutyl-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95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15.0366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2.7078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1,3-Benzodioxole, 5-(1-propenyl)-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96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15.2167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0.928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4-Methoxycinnamaldehyde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97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15.4497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1.0821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Tricosane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98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15.5661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0.8013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Cyclopropaneoctanal, 2-octyl-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99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15.6297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0.8321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Pteridin-4(3H)-one, 2-amino-6-isobutenyl-, 8-oxide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15.7621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1.1806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Phthalic acid, hexyl 3-methoxy-4-nitrobenzyl ester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101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15.8415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1.3897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Hexacosane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102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16.0586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1.4293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Alloaromadendrene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103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16.2069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2.5534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Tetratriacontane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104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16.4928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0.7195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Furo[2,3-H]coumarine, 1,2-dihydro-2-(3-acetoxy-4-nitrobenzylideno)-6-methyl-1-oxo-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105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16.6093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0.5661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Docosane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106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16.8211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1.636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13-Docosenamide, (Z)-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107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16.9059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1.0103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3-OXO-18-NOR-ENT-ROS-4-ENE-15.beta.,16-ACETONIDE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108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17.1177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1.2354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Heneicosane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109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17.3454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0.4659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2,6-Dimethylbenzaldehyde carbamoylhydrazone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110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17.4566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0.6659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pentanamide, N-(2-chloro-5-nitrophenyl)-2-[(4-hydroxyphenyl)imino]-4,4-dimethyl-3-oxo-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111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17.6048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1.0307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Triacontane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112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18.0284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0.7771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3-Methyl-4-(phenylthio)-2-prop-2-enyl-2,5-dihydrothiophene 1,1-dioxide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113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18.325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1.7009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Heneicosane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114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18.3991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0.1784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3-Methyl-4-(phenylthio)-2-prop-2-enyl-2,5-dihydrothiophene 1,1-dioxide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115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18.468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0.1434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Disiloxane, 1,3-diethoxy-1,1,3,3-tetramethyl-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116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18.5474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0.2731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Stigmasta-5</w:t>
            </w:r>
            <w:proofErr w:type="gramStart"/>
            <w:r w:rsidRPr="000F6323">
              <w:rPr>
                <w:rFonts w:asciiTheme="majorBidi" w:eastAsia="Times New Roman" w:hAnsiTheme="majorBidi" w:cstheme="majorBidi"/>
                <w:color w:val="000000"/>
              </w:rPr>
              <w:t>,22</w:t>
            </w:r>
            <w:proofErr w:type="gramEnd"/>
            <w:r w:rsidRPr="000F6323">
              <w:rPr>
                <w:rFonts w:asciiTheme="majorBidi" w:eastAsia="Times New Roman" w:hAnsiTheme="majorBidi" w:cstheme="majorBidi"/>
                <w:color w:val="000000"/>
              </w:rPr>
              <w:t>-dien-3-ol, acetate, (3.beta.)-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117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18.6957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0.5862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Stigmasta-3,5-diene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118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18.8069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0.8363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dl-.alpha.-Tocopherol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119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18.9763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0.8208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Hexacosane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120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19.4794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0.2174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Eicosyl isopropyl ether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lastRenderedPageBreak/>
              <w:t>121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19.5959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0.0888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benzenesulfonyl fluoride, 4-(hexadecyloxy)-3-nitro-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122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19.9718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1.6744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Heneicosane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123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20.1466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0.24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Stigmasterol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124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20.7238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0.6142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Tritriacontane, 3-methyl-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125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20.7873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0.2143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.gamma.-Sitosterol</w:t>
            </w:r>
          </w:p>
        </w:tc>
      </w:tr>
      <w:tr w:rsidR="00530525" w:rsidRPr="000F6323" w:rsidTr="006D48B5">
        <w:trPr>
          <w:trHeight w:val="285"/>
        </w:trPr>
        <w:tc>
          <w:tcPr>
            <w:tcW w:w="1134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126</w:t>
            </w:r>
          </w:p>
        </w:tc>
        <w:tc>
          <w:tcPr>
            <w:tcW w:w="1087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20.9356</w:t>
            </w:r>
          </w:p>
        </w:tc>
        <w:tc>
          <w:tcPr>
            <w:tcW w:w="836" w:type="dxa"/>
            <w:noWrap/>
            <w:hideMark/>
          </w:tcPr>
          <w:p w:rsidR="00530525" w:rsidRPr="000F6323" w:rsidRDefault="0053052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0.1623</w:t>
            </w:r>
          </w:p>
        </w:tc>
        <w:tc>
          <w:tcPr>
            <w:tcW w:w="5583" w:type="dxa"/>
            <w:noWrap/>
            <w:hideMark/>
          </w:tcPr>
          <w:p w:rsidR="00530525" w:rsidRPr="000F6323" w:rsidRDefault="0053052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0F6323">
              <w:rPr>
                <w:rFonts w:asciiTheme="majorBidi" w:eastAsia="Times New Roman" w:hAnsiTheme="majorBidi" w:cstheme="majorBidi"/>
                <w:color w:val="000000"/>
              </w:rPr>
              <w:t>Tetratriacontane</w:t>
            </w:r>
          </w:p>
        </w:tc>
      </w:tr>
    </w:tbl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  <w:r w:rsidRPr="00404AB8">
        <w:rPr>
          <w:rFonts w:asciiTheme="majorBidi" w:hAnsiTheme="majorBidi" w:cstheme="majorBidi"/>
          <w:sz w:val="24"/>
          <w:szCs w:val="24"/>
        </w:rPr>
        <w:lastRenderedPageBreak/>
        <w:t xml:space="preserve">Table 3. GC-MS of phytochemical compounds accumulated in dry leaves of 65-d old </w:t>
      </w:r>
      <w:r w:rsidRPr="00404AB8">
        <w:rPr>
          <w:rFonts w:asciiTheme="majorBidi" w:hAnsiTheme="majorBidi" w:cstheme="majorBidi"/>
          <w:i/>
          <w:iCs/>
          <w:sz w:val="24"/>
          <w:szCs w:val="24"/>
        </w:rPr>
        <w:t>Ocimum basilicum</w:t>
      </w:r>
      <w:r w:rsidRPr="00404AB8">
        <w:rPr>
          <w:rFonts w:asciiTheme="majorBidi" w:hAnsiTheme="majorBidi" w:cstheme="majorBidi"/>
          <w:sz w:val="24"/>
          <w:szCs w:val="24"/>
        </w:rPr>
        <w:t xml:space="preserve"> (basil) plant at flowering stage. The plant was 10-d irrigated using D-mannitol to induce drought stress before the analysis.</w:t>
      </w:r>
    </w:p>
    <w:tbl>
      <w:tblPr>
        <w:tblStyle w:val="a4"/>
        <w:tblpPr w:leftFromText="180" w:rightFromText="180" w:horzAnchor="margin" w:tblpY="1260"/>
        <w:tblW w:w="9326" w:type="dxa"/>
        <w:tblLook w:val="04A0" w:firstRow="1" w:lastRow="0" w:firstColumn="1" w:lastColumn="0" w:noHBand="0" w:noVBand="1"/>
      </w:tblPr>
      <w:tblGrid>
        <w:gridCol w:w="730"/>
        <w:gridCol w:w="931"/>
        <w:gridCol w:w="821"/>
        <w:gridCol w:w="6844"/>
      </w:tblGrid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Serial no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RT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Chemical Compound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1.0835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1.5224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Ethylene oxide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1.2212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0.9939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Ethylene oxide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1.2953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2.3546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Ethyne, fluoro-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4.1601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0.0158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Amphetamine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4.8326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0.5757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Furfural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4.859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0.1413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Furfural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4.9067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0.1066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Furfural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4.9384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0.4574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Furfural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5.378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2.4671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Acetic acid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5.4521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0.6538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2-Propanone, 1-hydroxy-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5.5474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0.1891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1,3-Butanediol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5.6745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0.0934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3(2H)-Furanone, dihydro-2-methyl-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13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5.7592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0.2136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(1R)-2,6,6-Trimethylbicyclo[3.1.1]hept-2-ene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14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5.8545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0.2369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Butanenitrile, 2,3-dioxo-, dioxime, O,O'-diacetyl-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5.9498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0.4071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Camphene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6.0293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0.0726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N-Methoxy-1-ribofuranosyl-4-imidazolecarboxylic amide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17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6.2358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0.2709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Spiro ( 6,6-dimethyl-2,3-diazobicyclo [3.1.0] hex-2-ene-4,1'-cyclopropane )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18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6.2782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0.3715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Cyclohexene, 4-methylene-1-(1-methylethyl)-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19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6.4317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0.4905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2-Furancarboxaldehyde, 5-methyl-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6.5906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0.1485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2-Furancarboxaldehyde, 5-methyl-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6.7336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0.169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2-Carene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22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6.8712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0.7564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D-Limonene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23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6.9613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1.8451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Eucalyptol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24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7.0248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0.1845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3-(5-Bromo-3-nitro-1H-1,2,4-triazol-1-yl)-6,8-dioxabicyclo[3.2.1]octan-4-one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25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7.1413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0.2866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.gamma.-Terpinene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26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7.3531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0.3411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Cyclohexanol, 1-methyl-4-(1-methylethenyl)-, cis-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7.4272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0.0972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Cyclohexene, 3-methyl-6-(1-methylethylidene)-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28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7.4696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0.1977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Benzene, 1-methyl-4-(1-methylethenyl)-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29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7.6867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0.9311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Linalool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7.7238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0.1684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proofErr w:type="gramStart"/>
            <w:r w:rsidRPr="00404AB8">
              <w:rPr>
                <w:rFonts w:asciiTheme="majorBidi" w:eastAsia="Times New Roman" w:hAnsiTheme="majorBidi" w:cstheme="majorBidi"/>
                <w:color w:val="000000"/>
              </w:rPr>
              <w:t>Bicyclo[</w:t>
            </w:r>
            <w:proofErr w:type="gramEnd"/>
            <w:r w:rsidRPr="00404AB8">
              <w:rPr>
                <w:rFonts w:asciiTheme="majorBidi" w:eastAsia="Times New Roman" w:hAnsiTheme="majorBidi" w:cstheme="majorBidi"/>
                <w:color w:val="000000"/>
              </w:rPr>
              <w:t>3.1.0]hexan-2-ol, 2-methyl-5-(1-methylethyl)-, (1.alpha.,2.alpha.,5.alpha.)-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31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7.782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0.1307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Bicyclo[4.1.0]heptane, 7-(1-methylethylidene)-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32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7.8985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0.595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d-Ribitol, 1-deoxy-1-heptylamino-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33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8.0998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2.4931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(+)-2-Bornanone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34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8.1633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0.3517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(+)-2-Bornanone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35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8.2427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0.1549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Undecanal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36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8.3116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0.4646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Terpinen-4-ol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37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8.3963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0.5141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3-Cyclohexen-1-ol, 4-methyl-1-(1-methylethyl)-, (R)-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38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8.5181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0.3771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Cyclopentanone, dimethylhydrazone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39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8.6557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0.4496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Imidazole-4-carboxylic acid, 1-methyl-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lastRenderedPageBreak/>
              <w:t>40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8.6981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0.592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4H-Pyran-4-one, 2,3-dihydro-3,5-dihydroxy-6-methyl-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41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8.8464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0.2809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4H-Pyran-4-one, 2,3-dihydro-3,5-dihydroxy-6-methyl-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42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8.9364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0.488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4H-Pyran-4-one, 2,3-dihydro-3,5-dihydroxy-6-methyl-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43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9.0211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0.2151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4H-Pyran-4-one, 2,3-dihydro-3,5-dihydroxy-6-methyl-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44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9.0847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0.3421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4H-Pyran-4-one, 2,3-dihydro-3,5-dihydroxy-6-methyl-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45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9.1323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0.3807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4H-Pyran-4-one, 2,3-dihydro-3,5-dihydroxy-6-methyl-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46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9.27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0.6385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2-Propenoic acid, 3-phenyl-, methyl ester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47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9.3653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2.9077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2-Propenoic acid, 3-phenyl-, methyl ester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48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9.6566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1.4857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2-Methoxy-4-vinylphenol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49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9.7572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0.3175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Copaene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9.8684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1.068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2-Propenoic acid, 3-phenyl-, methyl ester, (E)-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51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9.9849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5.9291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2-Propenoic acid, 3-phenyl-, methyl ester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52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10.1543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0.5911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(1R,2S,6S,7S,8S)-8-Isopropyl-1-methyl-3-methylenetricyclo[4.4.0.02,7]decane-rel-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53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10.2179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0.1561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2-Propenoic acid, 3-phenyl-, methyl ester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54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10.2497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0.318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(Z)-2-Methoxycinnamaldehyde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55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10.3185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0.3124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2,4-Hexadiene, 2,5-dimethyl-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56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10.3714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0.2791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1H-Cyclopropa[a]naphthalene, 1a,2,3,5,6,7,7a,7b-octahydro-1,1,7,7a-tetramethyl-, [1aR-(1a.alpha.,7.alpha.,7a.alpha.,7b.alpha.)]-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57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10.4509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0.2411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11-Oxatricyclo[6.2.1.0(1,6)]undec-9-en-2-one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58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10.4879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0.2005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Naphthalene, 1,2,3,5,6,8a-hexahydro-4,7-dimethyl-1-(1-methylethyl)-, (1S-cis)-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59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10.5409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0.1529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Naphthalen-4a,8a-imine, octahydro-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60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10.5833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0.1505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4-Methyl-1,3-heptadiene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61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10.6256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0.2059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3-Cyclopentylpropionic acid, but-3-yn-2-yl ester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62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10.705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0.5918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Naphthalene, 1,2,3,4,4a,5,6,8a-octahydro-7-methyl-4-methylene-1-(1-methylethyl)-, (1.alpha.,4a.beta.,8a.alpha.)-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63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10.7633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0.2685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cis-Calamenene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64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10.8533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0.2293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Benzene, 1,4-dimethoxy-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65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10.9116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0.2105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3-Buten-2-ol, 4-(2,6,6-trimethyl-2-cyclohexen-1-yl)-, (3E)-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66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11.0228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0.5353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Benzene, 1,4-dimethoxy-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67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11.1234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0.2914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Benzene, 1,4-dimethoxy-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68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11.2293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1.3462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Caryophyllene oxide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69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11.3722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0.771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Spiro[2.5]octane, 5,5-dimethyl-4-(3-oxobutyl)-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70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11.5311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1.8884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Bicyclo[4.4.0]dec-1-ene, 2-isopropyl-5-methyl-9-methylene-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71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11.7376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0.5576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Z-8-Hexadecen-1-ol acetate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72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11.8171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0.5704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3-buten-2-one, 4-(5,5-dimethyl-1-oxaspiro[2.5]oct-4-yl)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73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11.9653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0.629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2-Butanone, 4-(2,6,6-trimethyl-1-cyclohexen-1-yl)-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74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12.4578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3.1642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Neophytadiene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75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12.5107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0.3088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Ethanone, 1-(4,5-dihydro-2-thiazolyl)-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76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12.569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0.7147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Ethanone, 1-(4,5-dihydro-2-thiazolyl)-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77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12.6643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1.3283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Tetradecanal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78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12.7649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0.7416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12-Bromododecanoic acid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79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13.0985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0.518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Tetradecanal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80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13.1462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0.2082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Z-8-Methyl-9-tetradecen-1-ol acetate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81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13.3368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2.2625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n-Hexadecanoic acid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82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13.5169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0.2968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n-Hexadecanoic acid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83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13.5592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0.2167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n-Hexadecanoic acid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lastRenderedPageBreak/>
              <w:t>84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13.6439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0.5955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n-Hexadecanoic acid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85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13.7181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0.6972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Oleic Acid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86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13.7922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0.1766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3-[(E)-2-Chloro-1-methyl-1-butenyl]-3-methyl-1,2,4-trioxolane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87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13.824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0.2233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3-[(E)-2-Chloro-1-methyl-1-butenyl]-3-methyl-1,2,4-trioxolane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88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13.8716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0.2687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L-(+)-Threose, tris(trimethylsilyl) ether, methyloxime (anti)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89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13.9352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1.0324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2,9-Heptadecadiene-4,6-diyn-8-ol, (Z,E)-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90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14.2264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2.8413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9,12,15-Octadecatrienoic acid, (Z,Z,Z)-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91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14.4065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1.3841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(1,6,6-Trimethyl-5-oxospiro[2.5]oct-1-en-4-yl)-acetic acid, methyl ester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92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14.613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0.4289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Z-8-Methyl-9-tetradecen-1-ol acetate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93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14.9466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3.8314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1,3-Benzodioxole, 5-(1-propenyl)-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94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15.0631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2.3115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2-Propenoic acid, 3-phenyl-, methyl ester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95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15.116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0.703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Safrole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96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15.3014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0.4554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2-heneicosanone, 1,1,1-trifluoro-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97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15.3702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0.5328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N-Isobutylundeca-2(E)-en-8,10-diynamide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98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15.4338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0.4651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Docosane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99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15.5132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0.9457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9-Octadecenoic acid (Z)-, 2,3-dihydroxypropyl ester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15.582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1.0351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Olean-12-en-28-al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101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15.7409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2.5904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Bis(2-ethylhexyl) phthalate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102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15.9686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0.4389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2-Dodecen-1-yl(-)succinic anhydride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103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16.0586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1.1871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Alloaromadendrene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104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16.1698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0.3975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Aromandendrene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105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16.2333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2.0322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Tricosane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106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16.5246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0.7666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Octacosane, 2-methyl-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107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16.6358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0.7694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2-Methyl-cis-7,8-epoxynonadecane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108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16.8158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3.47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Squalene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109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17.1018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1.0617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Nonacosane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110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17.3454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0.5097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Propenone, 3-(4-chlorophenyl)-1-(2-methylphenyl)-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111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17.4936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0.7206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2-Methyltriacontane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112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17.6419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0.5745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Triacontane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113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17.7531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0.5489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Stigmastan-3,5-diene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114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17.8696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0.7177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10,11-(3'-6'-Dihydrobenzo)[3.2]paracyclophane-4'-carboxylic acid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115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18.0073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0.7869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Fumaric acid, hexadecyl octyl ester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116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18.3091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1.9097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Triacontane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117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18.4044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0.4001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Benzoic acid, 4-(1,3-dioxolan-2-yl)-, methyl ester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118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18.505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0.321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Eicosanoic acid, 2,2,2- trifluoroethyl ester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119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18.6692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0.8246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Stigmasta-3,5-diene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120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18.8121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0.9202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Vitamin 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121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18.9975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0.716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Tricosane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122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19.4529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0.1696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</w:t>
            </w:r>
            <w:proofErr w:type="gramStart"/>
            <w:r w:rsidRPr="00404AB8">
              <w:rPr>
                <w:rFonts w:asciiTheme="majorBidi" w:eastAsia="Times New Roman" w:hAnsiTheme="majorBidi" w:cstheme="majorBidi"/>
                <w:color w:val="000000"/>
              </w:rPr>
              <w:t>,19</w:t>
            </w:r>
            <w:proofErr w:type="gramEnd"/>
            <w:r w:rsidRPr="00404AB8">
              <w:rPr>
                <w:rFonts w:asciiTheme="majorBidi" w:eastAsia="Times New Roman" w:hAnsiTheme="majorBidi" w:cstheme="majorBidi"/>
                <w:color w:val="000000"/>
              </w:rPr>
              <w:t>-Cyclolanost-24-en-3-ol, acetate, (3.beta.)-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123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19.9612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1.7412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Heneicosane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124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20.0671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0.3128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Pentatriacontane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125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20.4113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0.1116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9</w:t>
            </w:r>
            <w:proofErr w:type="gramStart"/>
            <w:r w:rsidRPr="00404AB8">
              <w:rPr>
                <w:rFonts w:asciiTheme="majorBidi" w:eastAsia="Times New Roman" w:hAnsiTheme="majorBidi" w:cstheme="majorBidi"/>
                <w:color w:val="000000"/>
              </w:rPr>
              <w:t>,19</w:t>
            </w:r>
            <w:proofErr w:type="gramEnd"/>
            <w:r w:rsidRPr="00404AB8">
              <w:rPr>
                <w:rFonts w:asciiTheme="majorBidi" w:eastAsia="Times New Roman" w:hAnsiTheme="majorBidi" w:cstheme="majorBidi"/>
                <w:color w:val="000000"/>
              </w:rPr>
              <w:t>-Cycloergost-24(28)-en-3-ol, 4,14-dimethyl-, acetate, (3.beta.,4.alpha.,5.alpha.)-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126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20.4696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0.0775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1.alpha.,2.alpha.-Epoxy-1.beta.-methylcholesta-4,6-dien-3-one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127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20.6496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0.4079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.gamma.-Sitosterol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128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20.6973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0.2229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.gamma.-Sitosterol</w:t>
            </w:r>
          </w:p>
        </w:tc>
      </w:tr>
      <w:tr w:rsidR="006D48B5" w:rsidRPr="00404AB8" w:rsidTr="0095761D">
        <w:trPr>
          <w:trHeight w:val="285"/>
        </w:trPr>
        <w:tc>
          <w:tcPr>
            <w:tcW w:w="730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129</w:t>
            </w:r>
          </w:p>
        </w:tc>
        <w:tc>
          <w:tcPr>
            <w:tcW w:w="93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20.8879</w:t>
            </w:r>
          </w:p>
        </w:tc>
        <w:tc>
          <w:tcPr>
            <w:tcW w:w="821" w:type="dxa"/>
            <w:noWrap/>
            <w:hideMark/>
          </w:tcPr>
          <w:p w:rsidR="006D48B5" w:rsidRPr="00404AB8" w:rsidRDefault="006D48B5" w:rsidP="0095761D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0.172</w:t>
            </w:r>
          </w:p>
        </w:tc>
        <w:tc>
          <w:tcPr>
            <w:tcW w:w="6844" w:type="dxa"/>
            <w:noWrap/>
            <w:hideMark/>
          </w:tcPr>
          <w:p w:rsidR="006D48B5" w:rsidRPr="00404AB8" w:rsidRDefault="006D48B5" w:rsidP="0095761D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404AB8">
              <w:rPr>
                <w:rFonts w:asciiTheme="majorBidi" w:eastAsia="Times New Roman" w:hAnsiTheme="majorBidi" w:cstheme="majorBidi"/>
                <w:color w:val="000000"/>
              </w:rPr>
              <w:t>Tetratriacontane</w:t>
            </w:r>
          </w:p>
        </w:tc>
      </w:tr>
    </w:tbl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Pr="0094429E" w:rsidRDefault="006D48B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326B64" w:rsidRDefault="00326B64" w:rsidP="009A1E07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442AA5" w:rsidRPr="0094429E" w:rsidRDefault="00442AA5" w:rsidP="00D040EA">
      <w:pPr>
        <w:pStyle w:val="a5"/>
        <w:tabs>
          <w:tab w:val="clear" w:pos="8306"/>
          <w:tab w:val="right" w:pos="9015"/>
        </w:tabs>
        <w:ind w:left="423" w:right="284"/>
        <w:jc w:val="right"/>
        <w:rPr>
          <w:rFonts w:asciiTheme="majorBidi" w:hAnsiTheme="majorBidi" w:cstheme="majorBidi"/>
          <w:sz w:val="24"/>
          <w:szCs w:val="24"/>
        </w:rPr>
      </w:pPr>
      <w:r w:rsidRPr="0094429E">
        <w:rPr>
          <w:rFonts w:asciiTheme="majorBidi" w:hAnsiTheme="majorBidi" w:cstheme="majorBidi"/>
          <w:sz w:val="24"/>
          <w:szCs w:val="24"/>
        </w:rPr>
        <w:t xml:space="preserve">Table </w:t>
      </w:r>
      <w:r>
        <w:rPr>
          <w:rFonts w:asciiTheme="majorBidi" w:hAnsiTheme="majorBidi" w:cstheme="majorBidi"/>
          <w:sz w:val="24"/>
          <w:szCs w:val="24"/>
        </w:rPr>
        <w:t>4</w:t>
      </w:r>
      <w:r w:rsidRPr="0094429E">
        <w:rPr>
          <w:rFonts w:asciiTheme="majorBidi" w:hAnsiTheme="majorBidi" w:cstheme="majorBidi"/>
          <w:sz w:val="24"/>
          <w:szCs w:val="24"/>
        </w:rPr>
        <w:t xml:space="preserve">. GC-MS of phytochemical compounds </w:t>
      </w:r>
      <w:r>
        <w:rPr>
          <w:rFonts w:asciiTheme="majorBidi" w:hAnsiTheme="majorBidi" w:cstheme="majorBidi"/>
          <w:sz w:val="24"/>
          <w:szCs w:val="24"/>
        </w:rPr>
        <w:t xml:space="preserve">accumulated in dry leaves of 65-d old </w:t>
      </w:r>
      <w:r>
        <w:rPr>
          <w:rFonts w:asciiTheme="majorBidi" w:hAnsiTheme="majorBidi" w:cstheme="majorBidi"/>
          <w:i/>
          <w:iCs/>
          <w:sz w:val="24"/>
          <w:szCs w:val="24"/>
        </w:rPr>
        <w:t>Mentha</w:t>
      </w:r>
      <w:r w:rsidRPr="009442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longiflia</w:t>
      </w:r>
      <w:r w:rsidRPr="0094429E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mint</w:t>
      </w:r>
      <w:r w:rsidRPr="0094429E">
        <w:rPr>
          <w:rFonts w:asciiTheme="majorBidi" w:hAnsiTheme="majorBidi" w:cstheme="majorBidi"/>
          <w:sz w:val="24"/>
          <w:szCs w:val="24"/>
        </w:rPr>
        <w:t>) plant</w:t>
      </w:r>
      <w:r>
        <w:rPr>
          <w:rFonts w:asciiTheme="majorBidi" w:hAnsiTheme="majorBidi" w:cstheme="majorBidi"/>
          <w:sz w:val="24"/>
          <w:szCs w:val="24"/>
        </w:rPr>
        <w:t xml:space="preserve"> at flowering stage. The plant was water-irrigated for 10-d before the analysis.</w:t>
      </w:r>
    </w:p>
    <w:tbl>
      <w:tblPr>
        <w:tblStyle w:val="a4"/>
        <w:tblW w:w="8767" w:type="dxa"/>
        <w:tblInd w:w="137" w:type="dxa"/>
        <w:tblLook w:val="04A0" w:firstRow="1" w:lastRow="0" w:firstColumn="1" w:lastColumn="0" w:noHBand="0" w:noVBand="1"/>
      </w:tblPr>
      <w:tblGrid>
        <w:gridCol w:w="851"/>
        <w:gridCol w:w="931"/>
        <w:gridCol w:w="992"/>
        <w:gridCol w:w="5993"/>
      </w:tblGrid>
      <w:tr w:rsidR="00442AA5" w:rsidRPr="006A1A6E" w:rsidTr="00D040EA">
        <w:trPr>
          <w:trHeight w:val="285"/>
        </w:trPr>
        <w:tc>
          <w:tcPr>
            <w:tcW w:w="851" w:type="dxa"/>
            <w:noWrap/>
          </w:tcPr>
          <w:p w:rsidR="00442AA5" w:rsidRPr="006A1A6E" w:rsidRDefault="00442AA5" w:rsidP="00223079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Serial no</w:t>
            </w:r>
          </w:p>
        </w:tc>
        <w:tc>
          <w:tcPr>
            <w:tcW w:w="931" w:type="dxa"/>
            <w:noWrap/>
          </w:tcPr>
          <w:p w:rsidR="00442AA5" w:rsidRPr="006A1A6E" w:rsidRDefault="00442AA5" w:rsidP="00223079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Rt.</w:t>
            </w:r>
          </w:p>
        </w:tc>
        <w:tc>
          <w:tcPr>
            <w:tcW w:w="992" w:type="dxa"/>
            <w:noWrap/>
          </w:tcPr>
          <w:p w:rsidR="00442AA5" w:rsidRPr="006A1A6E" w:rsidRDefault="00442AA5" w:rsidP="00223079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  <w:tc>
          <w:tcPr>
            <w:tcW w:w="5993" w:type="dxa"/>
            <w:noWrap/>
          </w:tcPr>
          <w:p w:rsidR="00442AA5" w:rsidRPr="006A1A6E" w:rsidRDefault="00442AA5" w:rsidP="00223079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chemical compound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1.0729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0.8187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Nitrous oxide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1.0941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0.283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Nitrous oxide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1.1629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0.2011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Mercaptamine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1.2476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0.2169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Acetic acid, hydroxy[(1-oxo-2-propenyl)amino]-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1.2635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0.0837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Acetic acid, hydroxy[(1-oxo-2-propenyl)amino]-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1.29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3.262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Acetic acid, hydroxy[(1-oxo-2-propenyl)amino]-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3.3552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0.1915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1,2-Ethanediamine, N-(2-aminoethyl)-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4.1654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0.0387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1-Octanamine, N-methyl-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5.0549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0.3024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Furfural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5.1026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0.2369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Furfural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5.3144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0.1327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2,4-Dimethylfuran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5.7434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0.1663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(1R)-2,6,6-Trimethylbicyclo[3.1.1]hept-2-ene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5.9022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0.0199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4-(2-Methylamino)ethyl)pyridine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14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6.2623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1.3357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Bicyclo[3.1.1]heptane, 6,6-dimethyl-2-methylene-, (1S)-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6.3523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0.1867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Acetic acid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6.4158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1.0831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Acetic acid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17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6.5324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0.7866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(5-Nitro-1H-1,2,4-triazol-3-yl)acetic acid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18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6.6647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0.7584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1,3,8-p-Menthatriene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19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6.903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1.5562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D-Limonene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6.9189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0.863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D-Limonene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6.993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0.3986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Eucalyptol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22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7.0195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0.0496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1,3,6-Octatriene, 3,7-dimethyl-, (Z)-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23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7.1042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0.2226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Butyrolactone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24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7.189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0.3046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Carbamic acid, 2-(dimethylamino)ethyl ester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25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7.3213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0.0813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3-Azabutyl-1-ol, 4-cyclopropyl-3,3-dimethyl-, bromide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26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7.512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0.2331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Benzene, 1-methyl-4-(1-methylethenyl)-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7.7026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0.7489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Piperidine, 1,2-dimethyl-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28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7.7291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0.4454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1-n-Butoxy-2,2,3,3-tetramethylaziridine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29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7.9621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0.3241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Piperidine, 1-ethyl-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7.9886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0.2919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2,2,6,6-Tetramethyl-4-piperidylamide, N-piperidinoacetic acid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31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8.0415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0.138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Pyrimidine, 5-methyl-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32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8.1474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0.7372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1,3-Dimethylimidazole-2(3H)-thione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33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8.4439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0.6554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Pyrrolin-2-one-5-methanol, N-methyl-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34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8.5975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0.5841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2-Cyclopenten-1-one, 3-ethyl-2-hydroxy-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35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8.6663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0.182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Cyclohexanamine, N-3-butenyl-N-methyl-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36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8.9152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2.5059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D-Carvone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lastRenderedPageBreak/>
              <w:t>37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8.9841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0.4268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D-Carvone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38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9.0423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0.678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D-Carvone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39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9.0688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1.0062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D-Carvone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40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9.1482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0.763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D-Carvone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41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9.233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0.5355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D-Carvone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42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9.3018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0.1113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Dichloropropylphosphine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43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9.3283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0.2678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1-methyl-4-(prop-1-en-2-yl)-7-oxabicyclo[4.1.0]heptan-2one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44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9.4024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0.2944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Piracetam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45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9.4553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0.4095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(-)-8-p-Menthen-2-yl, acetate, trans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46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9.556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0.9747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(-)-8-p-Menthen-2-yl, acetate, trans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47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9.5877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0.5222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2-Cyclohexen-1-ol, 2-methyl-5-(1-methylethenyl)-, acetate, cis-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48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9.6936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0.5125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2-Cyclohexen-1-ol, 2-methyl-5-(1-methylethenyl)-, acetate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49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9.7837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1.3515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2-Cyclohexen-1-ol, 2-methyl-5-(1-methylethenyl)-, acetate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9.879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0.4576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(-)-.beta.-Bourbonene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51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9.9002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0.2946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Cyclohexane, 1-ethenyl-1-methyl-2</w:t>
            </w:r>
            <w:proofErr w:type="gramStart"/>
            <w:r w:rsidRPr="006A1A6E">
              <w:rPr>
                <w:rFonts w:asciiTheme="majorBidi" w:eastAsia="Times New Roman" w:hAnsiTheme="majorBidi" w:cstheme="majorBidi"/>
                <w:color w:val="000000"/>
              </w:rPr>
              <w:t>,4</w:t>
            </w:r>
            <w:proofErr w:type="gramEnd"/>
            <w:r w:rsidRPr="006A1A6E">
              <w:rPr>
                <w:rFonts w:asciiTheme="majorBidi" w:eastAsia="Times New Roman" w:hAnsiTheme="majorBidi" w:cstheme="majorBidi"/>
                <w:color w:val="000000"/>
              </w:rPr>
              <w:t>-bis(1-methylethenyl)-, [1S-(1.alpha.,2.beta.,4.beta.)]-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52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9.9584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0.6201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2,6-Dimethyl-1-nonen-3-yn-5-ol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53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10.1226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0.7443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Caryophyllene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54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10.1702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0.4202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Aciphyllene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55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10.2179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0.2809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Cyclohexanol, 2,3-dimethyl-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56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10.2338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0.172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Cyclohexanol, 2,3-dimethyl-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57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10.2549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0.2996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Cyclohexanol, 2,3-dimethyl-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58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10.3185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0.613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Cyclohexanol, 2,3-dimethyl-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59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10.3661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0.1862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Cyclohexanol, 2,3-dimethyl-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60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10.4032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0.3848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(+)-.beta.-Himachalene oxide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61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10.435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0.6448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(+)-epi-Bicyclosesquiphellandrene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62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10.5303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0.441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1H-Pyrazole, 1,3,5-trimethyl-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63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10.5886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0.5686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1H-Pyrazole, 1,3,5-trimethyl-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64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10.6786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0.1221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Dihydrojasmone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65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10.7051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0.2382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Naphthalene, 1,2,3,4,4a,5,6,8a-octahydro-7-methyl-4-methylene-1-(1-methylethyl)-, (1.alpha.,4a.beta.,8a.alpha.)-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66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10.7739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0.5059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Naphthalene, 1,2,3,4-tetrahydro-1,6-dimethyl-4-(1-methylethyl)-, (1S-cis)-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67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10.8427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0.7384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Azulene, 1,2,3,3a,4,5,6,7-octahydro-1,4-dimethyl-7-(1-methylethenyl)-, [1R-(1.alpha.,3a.beta.,4.alpha.,7.beta.)]-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68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10.9963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0.2738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2(1H)-Naphthalenone, octahydro-8a-methyl-, trans-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69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11.0704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0.2934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7a-Methyl-3-methylenehexahydrobenzofuran-2-one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70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11.2293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0.8341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1,4-Benzenediol, 2,5-dimethyl-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71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11.2452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0.2392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1,4-Benzenediol, 2,5-dimethyl-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72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11.2928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0.1635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1,4-Benzenediol, 2,5-dimethyl-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73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11.3828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0.7944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Epicubenol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74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11.4623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0.4599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Resorcinol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75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11.5364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0.3861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2-Cyclohexen-1-one, 2-methyl-5-(1-methylethenyl)-, O-methyloxime, (+)-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76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11.5629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0.1542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2-Cyclohexen-1-one, 2-methyl-5-(1-methylethenyl)-, O-methyloxime, (+)-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77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11.5841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0.2206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2-Cyclohexen-1-one, 2-methyl-5-(1-methylethenyl)-, O-methyloxime, (+)-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78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11.6317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0.4834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.alpha.-Cadinol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lastRenderedPageBreak/>
              <w:t>79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11.6741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0.1997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2-Cyclohexen-1-one, 2-methyl-5-(1-methylethenyl)-, O-methyloxime, (+)-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80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11.7323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0.4294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Dihydrojasmone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81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11.7588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0.1874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7a-Methyl-3-methylenehexahydrobenzofuran-2-one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82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11.8171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0.7456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7a-Methyl-3-methylenehexahydrobenzofuran-2-one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83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11.8912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0.763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2-Cyclohexen-1-one, 2-methyl-5-(1-methylethenyl)-, O-methyloxime, (+)-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84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12.1348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0.6207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Spiro[2,4,5,6,7,7a-hexahydro-2-oxo-4,4,7a-trimethylbenzofuran]-7,2'-(oxirane)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85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12.246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0.3782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Spiro[2,4,5,6,7,7a-hexahydro-2-oxo-4,4,7a-trimethylbenzofuran]-7,2'-(oxirane)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86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12.336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0.5985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6-Octen-1-ol, 3,7-dimethyl-, acetate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87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12.3731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0.2844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2-Butanone, 4-(2,6,6-trimethyl-1-cyclohexen-1-yl)-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88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12.4631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1.9551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Neophytadiene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89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12.5796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0.768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Neophytadiene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90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12.7067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1.3384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5-Nonadecen-1-ol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91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12.7649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0.2411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4-Isopropyl-5,10-dimethyl-decalin-1,3-dione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92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12.7914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0.6621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9-Octadecen-1-ol, (Z)-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93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12.8444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0.3769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cis-11-Hexadecenal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94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12.9079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1.2557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L-Cysteine, N-acetyl-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95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13.035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0.3913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</w:t>
            </w:r>
            <w:proofErr w:type="gramStart"/>
            <w:r w:rsidRPr="006A1A6E">
              <w:rPr>
                <w:rFonts w:asciiTheme="majorBidi" w:eastAsia="Times New Roman" w:hAnsiTheme="majorBidi" w:cstheme="majorBidi"/>
                <w:color w:val="000000"/>
              </w:rPr>
              <w:t>,3</w:t>
            </w:r>
            <w:proofErr w:type="gramEnd"/>
            <w:r w:rsidRPr="006A1A6E">
              <w:rPr>
                <w:rFonts w:asciiTheme="majorBidi" w:eastAsia="Times New Roman" w:hAnsiTheme="majorBidi" w:cstheme="majorBidi"/>
                <w:color w:val="000000"/>
              </w:rPr>
              <w:t>-Propanediol, 2-amino-1-(4-nitrophenyl)-, (R*,R*)-(.+/-.)-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96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13.1091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0.8415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9-Nonadecyne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97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13.1568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0.327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4-Isopropyl-5,10-dimethyl-decalin-1,3-dione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98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13.1991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0.6257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Cyclohexanecarbonitrile, 1-(1-piperidinyl)-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99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13.4268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2.2684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n-Hexadecanoic acid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13.5063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3.0539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n-Hexadecanoic acid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101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13.7075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0.7103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n-Hexadecanoic acid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102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13.8028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1.155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n-Hexadecanoic acid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103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13.9034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1.2617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Z-8-Methyl-9-tetradecenoic acid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104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14.3112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6.0524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(Z)6,(Z)9-Pentadecadien-1-ol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105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14.4859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0.9273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Methyl 8,11,14-heptadecatrienoate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106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14.5441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3.7557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Methyl 8,11,14-heptadecatrienoate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107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14.9201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1.2155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9-Eicosyne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108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15.349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1.3716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5-Decenedioic acid, 5,6-dimethyl-, dimethyl ester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109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15.3808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0.5459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5-Decenedioic acid, 5,6-dimethyl-, dimethyl ester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110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15.4602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0.6877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Docosane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111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15.5873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0.4529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3a,9-Dimethyldodecahydrocyclohepta[d]inden-3-one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112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15.6244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0.5411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3a,9-Dimethyldodecahydrocyclohepta[d]inden-3-one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113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15.7621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1.2157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2,4,7,14-Tetramethyl-4-vinyl-tricyclo[5.4.3.0(1,8)]tetradecan-6-ol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114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15.8362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0.6539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Heptacosane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115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15.8786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0.6347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Heptacosane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116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15.958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0.8786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Triacontane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117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16.0586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1.3049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9-Methyl-Z-10-tetradecen-1-ol acetate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118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16.2174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0.7285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Heptacosane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119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16.2492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1.3578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5-Decenedioic acid, 5,6-dimethyl-, dimethyl ester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120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16.5563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0.8409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Neophytadiene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121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16.6252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0.5637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Octacosane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lastRenderedPageBreak/>
              <w:t>122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16.8264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1.7905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Squalene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123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16.9217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1.1604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Octacosane, 2-methyl-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124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17.1336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2.175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NonacosanFe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125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17.3877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0.2745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5-Decenedioic acid, 5,6-dimethyl-, dimethyl ester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126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17.4566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0.5858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Fumaric acid, isobutyl tridecyl ester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127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17.6101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0.5027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Triacontane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128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17.7478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0.7761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Androst-5-en-3-ol, 4</w:t>
            </w:r>
            <w:proofErr w:type="gramStart"/>
            <w:r w:rsidRPr="006A1A6E">
              <w:rPr>
                <w:rFonts w:asciiTheme="majorBidi" w:eastAsia="Times New Roman" w:hAnsiTheme="majorBidi" w:cstheme="majorBidi"/>
                <w:color w:val="000000"/>
              </w:rPr>
              <w:t>,4</w:t>
            </w:r>
            <w:proofErr w:type="gramEnd"/>
            <w:r w:rsidRPr="006A1A6E">
              <w:rPr>
                <w:rFonts w:asciiTheme="majorBidi" w:eastAsia="Times New Roman" w:hAnsiTheme="majorBidi" w:cstheme="majorBidi"/>
                <w:color w:val="000000"/>
              </w:rPr>
              <w:t>-dimethyl-, (3.beta.)-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129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17.9014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0.279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10,11-(3'-6'-Dihydrobenzo)[3.2]paracyclophane-4'-carboxylic acid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130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18.0284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0.9261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2-Methyltriacontane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131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18.3462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1.3679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Nonacosane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132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18.4362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0.2962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Bicyclo[10.1.0]trideca-4,8-diene-13-carboxylic acid (2-hydroxy-4-nitrophenyl)amide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133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18.5421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0.3493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2H-Cyclopropa[g]benzofuran, 4,5,5a,6,6a,6b-hexahydro-4,4,6b-trimethyl-2-(1-methylethenyl)-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134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18.7115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0.6125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Stigmasta-3,5-diene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135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18.8439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0.8453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Vitamin 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136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18.9763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0.5223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Hentriacontane, 3-methyl-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137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19.527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0.4152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Dotriacontane, 2-methyl-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138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19.5959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0.164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Fumaric acid, hexadecyl octyl ester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139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19.9189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0.7227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Nonacosane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140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19.9877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0.0696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(Z)-Decyl icos-9-enoate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141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20.0513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0.0353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3-Methyl-4-(phenylthio)-2-prop-2-enyl-2,5-dihydrothiophene 1,1-dioxide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142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20.1148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0.1142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i-Propyl 5,9,17-hexacosatrienoate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143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20.4166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0.0454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2,5-Furandione, 3-dodecyl-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144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20.602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0.0266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3-Methyl-4-(phenylthio)-2-prop-2-enyl-2,5-dihydrothiophene 1,1-dioxide</w:t>
            </w:r>
          </w:p>
        </w:tc>
      </w:tr>
      <w:tr w:rsidR="00442AA5" w:rsidRPr="006A1A6E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145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20.8032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0.4018</w:t>
            </w:r>
          </w:p>
        </w:tc>
        <w:tc>
          <w:tcPr>
            <w:tcW w:w="5993" w:type="dxa"/>
            <w:noWrap/>
            <w:hideMark/>
          </w:tcPr>
          <w:p w:rsidR="00442AA5" w:rsidRPr="006A1A6E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.gamma.-Sitosterol</w:t>
            </w:r>
          </w:p>
        </w:tc>
      </w:tr>
      <w:tr w:rsidR="00442AA5" w:rsidRPr="00816BCC" w:rsidTr="00D040EA">
        <w:trPr>
          <w:trHeight w:val="285"/>
        </w:trPr>
        <w:tc>
          <w:tcPr>
            <w:tcW w:w="85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146</w:t>
            </w:r>
          </w:p>
        </w:tc>
        <w:tc>
          <w:tcPr>
            <w:tcW w:w="931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20.8879</w:t>
            </w:r>
          </w:p>
        </w:tc>
        <w:tc>
          <w:tcPr>
            <w:tcW w:w="992" w:type="dxa"/>
            <w:noWrap/>
            <w:hideMark/>
          </w:tcPr>
          <w:p w:rsidR="00442AA5" w:rsidRPr="006A1A6E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0.0599</w:t>
            </w:r>
          </w:p>
        </w:tc>
        <w:tc>
          <w:tcPr>
            <w:tcW w:w="5993" w:type="dxa"/>
            <w:noWrap/>
            <w:hideMark/>
          </w:tcPr>
          <w:p w:rsidR="00442AA5" w:rsidRPr="00816BCC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6A1A6E">
              <w:rPr>
                <w:rFonts w:asciiTheme="majorBidi" w:eastAsia="Times New Roman" w:hAnsiTheme="majorBidi" w:cstheme="majorBidi"/>
                <w:color w:val="000000"/>
              </w:rPr>
              <w:t>benzenesulfonyl fluoride, 4-(hexadecyloxy)-3-nitro-</w:t>
            </w:r>
          </w:p>
        </w:tc>
      </w:tr>
    </w:tbl>
    <w:p w:rsidR="00833982" w:rsidRDefault="00833982" w:rsidP="009A1E07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6D48B5">
      <w:pPr>
        <w:pStyle w:val="a5"/>
        <w:tabs>
          <w:tab w:val="clear" w:pos="8306"/>
          <w:tab w:val="right" w:pos="9015"/>
        </w:tabs>
        <w:ind w:left="282" w:right="-142"/>
        <w:jc w:val="right"/>
        <w:rPr>
          <w:rFonts w:asciiTheme="majorBidi" w:hAnsiTheme="majorBidi" w:cstheme="majorBidi"/>
          <w:sz w:val="24"/>
          <w:szCs w:val="24"/>
        </w:rPr>
      </w:pPr>
      <w:r w:rsidRPr="00404AB8">
        <w:rPr>
          <w:rFonts w:asciiTheme="majorBidi" w:hAnsiTheme="majorBidi" w:cstheme="majorBidi"/>
          <w:sz w:val="24"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sz w:val="24"/>
          <w:szCs w:val="24"/>
        </w:rPr>
        <w:t>5</w:t>
      </w:r>
      <w:r w:rsidRPr="00404AB8">
        <w:rPr>
          <w:rFonts w:asciiTheme="majorBidi" w:hAnsiTheme="majorBidi" w:cstheme="majorBidi"/>
          <w:sz w:val="24"/>
          <w:szCs w:val="24"/>
        </w:rPr>
        <w:t xml:space="preserve">. GC-MS of phytochemical compounds accumulated in dry leaves of 65-d old </w:t>
      </w:r>
      <w:r>
        <w:rPr>
          <w:rFonts w:asciiTheme="majorBidi" w:hAnsiTheme="majorBidi" w:cstheme="majorBidi"/>
          <w:i/>
          <w:iCs/>
          <w:sz w:val="24"/>
          <w:szCs w:val="24"/>
        </w:rPr>
        <w:t>Mentha</w:t>
      </w:r>
      <w:r w:rsidRPr="00404A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longifolia</w:t>
      </w:r>
      <w:r w:rsidRPr="00404AB8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mint</w:t>
      </w:r>
      <w:r w:rsidRPr="00404AB8">
        <w:rPr>
          <w:rFonts w:asciiTheme="majorBidi" w:hAnsiTheme="majorBidi" w:cstheme="majorBidi"/>
          <w:sz w:val="24"/>
          <w:szCs w:val="24"/>
        </w:rPr>
        <w:t>) plant at flowering stage. The plant was 10-d irrigated using D-mannitol to induce drought stress before the analysis.</w:t>
      </w:r>
    </w:p>
    <w:p w:rsidR="006D48B5" w:rsidRDefault="006D48B5" w:rsidP="006D48B5">
      <w:pPr>
        <w:pStyle w:val="a5"/>
        <w:tabs>
          <w:tab w:val="clear" w:pos="8306"/>
          <w:tab w:val="right" w:pos="9015"/>
        </w:tabs>
        <w:ind w:left="282" w:right="-142"/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Style w:val="a4"/>
        <w:tblW w:w="9684" w:type="dxa"/>
        <w:tblInd w:w="-5" w:type="dxa"/>
        <w:tblLook w:val="04A0" w:firstRow="1" w:lastRow="0" w:firstColumn="1" w:lastColumn="0" w:noHBand="0" w:noVBand="1"/>
      </w:tblPr>
      <w:tblGrid>
        <w:gridCol w:w="776"/>
        <w:gridCol w:w="996"/>
        <w:gridCol w:w="876"/>
        <w:gridCol w:w="7036"/>
      </w:tblGrid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RT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Chemical Compound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0.5169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0.0351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Carbon dioxide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2.2593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Ethylene oxide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1.1206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Carbon dioxide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1.2371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6.2645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1,2-Propanediamine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4.1442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0.0541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Cyclotrisiloxane, hexamethyl-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4.8644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0.3522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3-Furaldehyde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4.8908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0.0896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3-Furaldehyde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4.9491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0.4208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Furfural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5.3357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0.1284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Phenylephrine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5.6746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2.3855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Acetic acid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5.7434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1.1982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Acetic acid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5.8228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0.5818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Acetic acid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5.8652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1.2033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Acetic acid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5.9764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0.8773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Acetic acid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6.2835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0.4092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.beta.-Pinene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6.3841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0.1766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D-Streptamine, O-2-amino-2-deoxy-.alpha.-D-glucopyranosyl-(1-4)-O-(3-deoxy-4-C-methyl-3-(methylamino)-.beta.-L-arabinopyranosyl-(1-6))-2-deoxy-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6.4371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0.4475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2-Furanmethanol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6.5059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0.6133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2-Furanmethanol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6.633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0.7805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1,3,8-p-Menthatriene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6.7813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2-Acetonyl-9-[3-deoxy-.beta.-d-ribouranosyl]hypoxanthine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6.8925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1.7168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D-Limonene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6.9507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0.9417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Eucalyptol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7.0195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0.1177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Octanal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7.1414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0.0581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Heptanal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7.2049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0.0923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Heptanal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7.4961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1.033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Mepivacaine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7.5861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1.1927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Mepivacaine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7.6815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0.1212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Acetic acid, phenyl ester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7.7821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0.5006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2-Cyclopenten-1-one, 2-hydroxy-3-methyl-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7.8721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0.3786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2-Propenoic acid, 3-(dimethylamino)-, methyl ester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8.0098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0.9098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4-Isothiazolecarboxamide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8.1792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0.1169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Ethanol, 2-bromo-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8.2375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0.0789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Ethanol, 2-bromo-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8.3434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0.7783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1,3-Cyclopentanedione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8.4758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0.4325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Imidazole-4-carboxylic acid, 1-methyl-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8.5446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0.5246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N-methylene-n-octadecylamine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8.6134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0.2017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Imidazole-4-carboxylic acid, 1-methyl-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8.7776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2.1187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Cyclohexanol, 2-methyl-5-(1-methylethenyl)-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8.9576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3.3083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D-Carvone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9.0212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1.9679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D-Carvone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9.0477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1.9026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D-Carvone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9.2171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Ethanol, 2-bromo-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9.2595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0.1975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Butanal, dimethylhydrazone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9.323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0.3069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Nanofin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9.3601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0.2211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3,3-Bis(carbamino)diaziridine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9.4183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0.5804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(-)-8-p-Menthen-2-yl, acetate, trans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9.4607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0.9627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(-)-8-p-Menthen-2-yl, acetate, trans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9.5031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0.7522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2-Cyclohexen-1-ol, 2-methyl-5-(1-methylethenyl)-, acetate, cis-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9.5931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0.3046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2-Cyclopenten-1-one, 2-(2-butenyl)-3-methyl-, (Z)-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9.7255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2.521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trans-Carveyl acetate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9.8525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0.7167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(-)-.beta.-Bourbonene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9.8737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Aciphyllene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9.9373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0.5506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1-Methyl-2-methylenecyclohexane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10.0485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0.7043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Furan, 2-ethyl-5-methyl-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10.1067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0.7451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1H-Pyrazole, 1,3,5-trimethyl-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10.1544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0.3111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7-Azabicyclo[4.1.0]heptane, 2-methyl-5-(1-methylethyl)-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10.2232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0.5996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1H-Pyrazole, 1,3,5-trimethyl-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10.2656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0.3865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.gamma.-Muurolene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10.3026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0.2853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Phenyl-1-thio-.alpha.-d-glucopyranoside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10.3397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0.2399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4-Methyl-2-oxo-(1H)-pyrimidine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10.3927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0.6416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cis-Muurola-4(15),5-diene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10.5145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0.4058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Dihydrojasmone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10.5939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0.4729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(+)-.beta.-Himachalene oxide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10.6892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0.3128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Naphthalen-4a,8a-imine, octahydro-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10.7475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0.4111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trans-Calamenene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10.8216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0.3987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Benzisoxazole-2-acetic acid, hydrazide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11.0069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0.4951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Benzene, 1,4-dimethoxy-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11.2134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1.2756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Naphthalen-4a,8a-imine, octahydro-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11.3723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0.6988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Azulene, 1,2,3,3a,4,5,6,7-octahydro-1,4-dimethyl-7-(1-methylethenyl)-, [1R-(1.alpha.,3a.beta.,4.alpha.,7.beta.)]-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11.4782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0.1824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6-Acetyl-4,4,7-trimethylbicyclo[4.1.0]heptan-2-one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11.6265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1.0401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Naphthalene, 2-(1,1-dimethylethyl)decahydro-4a-methyl-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11.7377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0.4066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3-buten-2-one, 4-(5,5-dimethyl-1-oxaspiro[2.5]oct-4-yl)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11.8277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0.3139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Dihydroedulan IIA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11.9177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0.9752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1,3-Benzenediol, 2-methyl-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12.013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1H-Pyrazole, 3,5-bis(1,1-dimethylethyl)-4-methyl-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12.066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0.2654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1H-Pyrazole, 3,5-bis(1,1-dimethylethyl)-4-methyl-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12.1242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0.5873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Benzaldehyde, 6-hydroxy-4-methoxy-2,3-dimethyl-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12.3784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0.2593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2,6-Octadiene, 2,6-dimethyl-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12.442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1.2241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Neophytadiene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12.4949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0.2495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2,2,4-Trichloro-1,3-cyclopentenedione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12.5584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0.4452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5-Nonadecen-1-ol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12.6749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0.9125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Heptadecanal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12.7438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0.1354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2,6,10-Dodecatriene, 12-acetoxy-6-hydroxymethyl-2,10-dimethyl-, (E,E)-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12.7808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0.1748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Aristolene epoxide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12.8179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0.2754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2-(3-Hydroxybutyl)cyclooctanone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12.9026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2-Butanone, 4-(2,2,6-trimethylcyclohexyl)-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13.035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2-Butanone, 4-(2,2,6-trimethylcyclohexyl)-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13.125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0.3243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Spiro[5.6]dodecane-1,7-dione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13.3845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4.9422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n-Hexadecanoic acid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13.6863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0.5681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 Chloropropionic acid, hexadecyl ester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13.7287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0.2861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Spiro[4.5]decan-7-one, 1,8-dimethyl-8,9-epoxy-4-isopropyl-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13.7658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0.5298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2(1H)-Benzocyclooctenone, decahydro-4a-methyl-, trans-(-)-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13.8505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1.5867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2(1H)-Naphthalenone, octahydro-4a,7,7-trimethyl-, trans-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14.3271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4.2971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9,12-Octadecadienoic acid (Z,Z)-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14.4648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1.939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Methyl 5,11,14,17-eicosatetraenoate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14.6501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1.746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Farnesol isomer a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14.8566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2.3441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Cyclopentadecanone, 2-hydroxy-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15.0155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0.8272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1-Bromo-11-iodoundecane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15.1479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0.4418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3a,9-Dimethyldodecahydrocyclohepta[d]inden-3-one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15.4232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0.6513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Pentacosane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15.4868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0.3736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Ursodeoxycholic acid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15.5291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5-Decenedioic acid, 5,6-dimethyl-, dimethyl ester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15.7568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1.6991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Diisooctyl phthalate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15.8257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0.6189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2-Dodecen-1-yl(-)succinic anhydride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16.0216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0.9259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Cyclopropaneoctanal, 2-octyl-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16.0639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0.4954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Cyclopentadecanone, 2-hydroxy-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16.2122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1.0763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Tetratriacontane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16.2863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0.9605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3-Methyl-4-(phenylthio)-2-prop-2-enyl-2,5-dihydrothiophene 1,1-dioxide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16.5352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0.6659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Neophytadiene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16.6041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0.3137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Docosane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1.3841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Squalene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16.8953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0.2314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E-8-Methyl-9-tetradecen-1-ol acetate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17.123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1.1886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Nonacosane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17.393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0.0238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Fumaric acid, heptadecyl hexyl ester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17.4566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0.0594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3-Methyl-4-(phenylthio)-2-prop-2-enyl-2,5-dihydrothiophene 1,1-dioxide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17.5996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0.2668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Triacontane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17.7055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2-[4-methyl-6-(2,6,6-trimethylcyclohex-1-enyl)hexa-1,3,5-trienyl]cyclohex-1-en-1-carboxaldehyde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17.9755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0.3074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2-Methyltriacontane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18.3039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1.7348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Heneicosane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18.3833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0.0994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  <w:proofErr w:type="gramStart"/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,19</w:t>
            </w:r>
            <w:proofErr w:type="gramEnd"/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-Cycloergost-24(28)-en-3-ol, 4,14-dimethyl-, acetate, (3.beta.,4.alpha.,5.alpha.)-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18.5051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0.1693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Stigmasta-5</w:t>
            </w:r>
            <w:proofErr w:type="gramStart"/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,22</w:t>
            </w:r>
            <w:proofErr w:type="gramEnd"/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-dien-3-ol, acetate, (3.beta.)-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18.6639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0.5467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Stigmasta-3,5-diene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18.8016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0.9102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Vitamin 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18.9393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0.3731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Nonacosane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19.4529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0.2235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Dotriacontane, 2-methyl-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19.866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0.9076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Hexacosane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20.0937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0.3229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i-Propyl 5,9,17-hexacosatrienoate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20.3902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0.1765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i-Propyl 5,9,19-octacosatrienoate</w:t>
            </w:r>
          </w:p>
        </w:tc>
      </w:tr>
      <w:tr w:rsidR="00442AA5" w:rsidRPr="00A03568" w:rsidTr="006D48B5">
        <w:trPr>
          <w:trHeight w:val="285"/>
        </w:trPr>
        <w:tc>
          <w:tcPr>
            <w:tcW w:w="7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20.7132</w:t>
            </w:r>
          </w:p>
        </w:tc>
        <w:tc>
          <w:tcPr>
            <w:tcW w:w="876" w:type="dxa"/>
            <w:noWrap/>
            <w:hideMark/>
          </w:tcPr>
          <w:p w:rsidR="00442AA5" w:rsidRPr="00A0356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0.9848</w:t>
            </w:r>
          </w:p>
        </w:tc>
        <w:tc>
          <w:tcPr>
            <w:tcW w:w="7036" w:type="dxa"/>
            <w:noWrap/>
            <w:hideMark/>
          </w:tcPr>
          <w:p w:rsidR="00442AA5" w:rsidRPr="00A0356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035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.gamma.-Sitosterol</w:t>
            </w:r>
          </w:p>
        </w:tc>
      </w:tr>
    </w:tbl>
    <w:p w:rsidR="00442AA5" w:rsidRDefault="00442AA5" w:rsidP="009A1E07">
      <w:pPr>
        <w:spacing w:line="240" w:lineRule="auto"/>
        <w:ind w:left="-569" w:right="-142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6D48B5" w:rsidRDefault="006D48B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Pr="0094429E" w:rsidRDefault="00442AA5" w:rsidP="00D040EA">
      <w:pPr>
        <w:pStyle w:val="a5"/>
        <w:ind w:left="565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Table 6</w:t>
      </w:r>
      <w:r w:rsidRPr="00404AB8">
        <w:rPr>
          <w:rFonts w:asciiTheme="majorBidi" w:hAnsiTheme="majorBidi" w:cstheme="majorBidi"/>
          <w:sz w:val="24"/>
          <w:szCs w:val="24"/>
        </w:rPr>
        <w:t xml:space="preserve">. GC-MS of phytochemical compounds accumulated in dry leaves of 65-d old </w:t>
      </w:r>
      <w:r>
        <w:rPr>
          <w:rFonts w:asciiTheme="majorBidi" w:hAnsiTheme="majorBidi" w:cstheme="majorBidi"/>
          <w:i/>
          <w:iCs/>
          <w:sz w:val="24"/>
          <w:szCs w:val="24"/>
        </w:rPr>
        <w:t>Origanum majorana</w:t>
      </w:r>
      <w:r w:rsidRPr="00404AB8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origanum</w:t>
      </w:r>
      <w:r w:rsidRPr="00404AB8">
        <w:rPr>
          <w:rFonts w:asciiTheme="majorBidi" w:hAnsiTheme="majorBidi" w:cstheme="majorBidi"/>
          <w:sz w:val="24"/>
          <w:szCs w:val="24"/>
        </w:rPr>
        <w:t xml:space="preserve">) plant at flowering stage. The plant was </w:t>
      </w:r>
      <w:r>
        <w:rPr>
          <w:rFonts w:asciiTheme="majorBidi" w:hAnsiTheme="majorBidi" w:cstheme="majorBidi"/>
          <w:sz w:val="24"/>
          <w:szCs w:val="24"/>
        </w:rPr>
        <w:t>water irrigated for 10-d</w:t>
      </w:r>
      <w:r w:rsidRPr="00404AB8">
        <w:rPr>
          <w:rFonts w:asciiTheme="majorBidi" w:hAnsiTheme="majorBidi" w:cstheme="majorBidi"/>
          <w:sz w:val="24"/>
          <w:szCs w:val="24"/>
        </w:rPr>
        <w:t xml:space="preserve"> before the analysis.</w:t>
      </w:r>
    </w:p>
    <w:tbl>
      <w:tblPr>
        <w:tblStyle w:val="a4"/>
        <w:tblpPr w:leftFromText="180" w:rightFromText="180" w:vertAnchor="page" w:horzAnchor="margin" w:tblpY="2521"/>
        <w:tblW w:w="8812" w:type="dxa"/>
        <w:tblLook w:val="04A0" w:firstRow="1" w:lastRow="0" w:firstColumn="1" w:lastColumn="0" w:noHBand="0" w:noVBand="1"/>
      </w:tblPr>
      <w:tblGrid>
        <w:gridCol w:w="790"/>
        <w:gridCol w:w="931"/>
        <w:gridCol w:w="821"/>
        <w:gridCol w:w="6270"/>
      </w:tblGrid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Serial no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RT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Chemical compound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0.9458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1.3849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Acetamide, 2,2-dichloro-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1.1259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1.7106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Hydroxyurea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3.5406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0.0342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Cyclobutanol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4.1601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0.0069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Cyclotrisiloxane, hexamethyl-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4.7479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0.3142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Furfural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4.9915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0.1028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Cyclohexan-1,4,5-triol-3-one-1-carboxylic acid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5.1344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0.0817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Tetramethylammonium perchlorate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5.378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0.3626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Acetic acid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5.754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2.2686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Bicyclo[3.1.0]hex-2-ene, 2-methyl-5-(1-methylethyl)-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5.8069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0.7746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(1R)-2,6,6-Trimethylbicyclo[3.1.1]hept-2-ene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11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6.167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0.1044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2,3-Dihydrooxazole, 2-t-butyl-4-(1-hydroxy-1-methylethyl)-3-methoxycarbonyl-5-methyl-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12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6.3418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2.0266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.gamma.-Terpinene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13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6.4847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0.3689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.beta.-Myrcene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14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6.6383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0.4077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.alpha.-Phellandrene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6.7972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1.2636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Cyclohexene, 1-methyl-4-(1-methylethylidene)-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6.9295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1.3753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Cyclohexane, 1-methylene-4-(1-methylethenyl)-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17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7.0831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0.0348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.beta.-Ocimene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18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7.242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1.4244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Tricyclo[2.2.1.0(2,6)]heptane, 1,3,3-trimethyl-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19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7.4326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1.2617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proofErr w:type="gramStart"/>
            <w:r w:rsidRPr="007133B8">
              <w:rPr>
                <w:rFonts w:asciiTheme="majorBidi" w:eastAsia="Times New Roman" w:hAnsiTheme="majorBidi" w:cstheme="majorBidi"/>
                <w:color w:val="000000"/>
              </w:rPr>
              <w:t>Bicyclo[</w:t>
            </w:r>
            <w:proofErr w:type="gramEnd"/>
            <w:r w:rsidRPr="007133B8">
              <w:rPr>
                <w:rFonts w:asciiTheme="majorBidi" w:eastAsia="Times New Roman" w:hAnsiTheme="majorBidi" w:cstheme="majorBidi"/>
                <w:color w:val="000000"/>
              </w:rPr>
              <w:t>3.1.0]hexan-2-ol, 2-methyl-5-(1-methylethyl)-, (1.alpha.,2.alpha.,5.alpha.)-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7.4961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0.625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Cyclohexene, 1-methyl-4-(1-methylethylidene)-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7.7927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2.3765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proofErr w:type="gramStart"/>
            <w:r w:rsidRPr="007133B8">
              <w:rPr>
                <w:rFonts w:asciiTheme="majorBidi" w:eastAsia="Times New Roman" w:hAnsiTheme="majorBidi" w:cstheme="majorBidi"/>
                <w:color w:val="000000"/>
              </w:rPr>
              <w:t>Bicyclo[</w:t>
            </w:r>
            <w:proofErr w:type="gramEnd"/>
            <w:r w:rsidRPr="007133B8">
              <w:rPr>
                <w:rFonts w:asciiTheme="majorBidi" w:eastAsia="Times New Roman" w:hAnsiTheme="majorBidi" w:cstheme="majorBidi"/>
                <w:color w:val="000000"/>
              </w:rPr>
              <w:t>3.1.0]hexan-2-ol, 2-methyl-5-(1-methylethyl)-, (1.alpha.,2.alpha.,5.alpha.)-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22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7.9198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0.127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1,3,8-p-Menthatriene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23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8.0786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0.1408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Phenylethyl Alcohol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24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8.2163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0.1204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8-Thiabicyclo[3.2.1]oct-2-ene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25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8.2639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0.082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Benzen-d5-amine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26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8.3804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0.7432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Terpinen-4-ol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8.534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0.6658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.alpha.-Terpineol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28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8.5923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0.2031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Cyclohexanol, 1-methyl-4-(1-methylethylidene)-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29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8.8676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1.2465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Cyclohexanol, 1-methyl-4-(1-methylethylidene)-, acetate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9.0424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0.0438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t-Butoxycarbonylalanylalanamide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31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9.1059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0.0891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2-Cyclopentene, 4-(hydroxymethyl)-1,1,2,3-tetramethyl-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32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9.2171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0.6085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(1R)-2,6,6-Trimethylbicyclo[3.1.1]hept-2-ene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33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9.3336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0.1034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Benzenemethanamine, N-methyl-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34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9.4078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0.2057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Cyclohexane, 1-ethenyl-1-methyl-2-(1-methylethenyl)-4-(1-methylethylidene)-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35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9.4925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0.6465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1,5,5-Trimethyl-6-methylene-cyclohexene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36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9.5613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0.2092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Indole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37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9.6513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0.3046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Catechol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38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9.8155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0.8561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Phenol, 2,6-dimethoxy-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lastRenderedPageBreak/>
              <w:t>39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9.9055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0.2873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Catechol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40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9.9849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0.2448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Catechol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41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10.1014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0.6597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Caryophyllene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42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10.1756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0.2579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Pyrrolidine, 1-(1-pentenyl)-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43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10.3185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0.3111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cis-.alpha.-Bisabolene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44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10.4668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0.2093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(1R,4R,5S)-1,8-Dimethyl-4-(prop-1-en-2-yl)spiro[4.5]dec-7-ene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45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10.5145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0.1197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4-(2,6,6-Trimethylcyclohexa-1,3-dienyl)but-3-en-2-one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46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10.6045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0.3199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(1S,2E,6E,10R)-3,7,11,11-Tetramethylbicyclo[8.1.0]undeca-2,6-diene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47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10.7316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0.3967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Benzene, 1,4-dimethoxy-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48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10.991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2.2491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Hydroquinone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49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11.0652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0.856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Hydroquinone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11.1711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3.7757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Hydroquinone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51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11.4941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1.0656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Hydroquinone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52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11.6053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0.7783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Hydroquinone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53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11.7112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1.0405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Hydroquinone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54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11.8859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0.2917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Hydroquinone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55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11.9548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0.6192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Ethyl 5-methyl-3-isoxazolepropanoate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56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12.0872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0.3423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1-Methoxybicyclo[2,2,2]oct-5-en-2-yl methyl ketone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57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12.1507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0.4983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Dihydrojasmone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58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12.2672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0.6338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Cyclononasiloxane, octadecamethyl-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59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12.3731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0.325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Glutaric acid, 3-chlorophenyl 2-isopropoxyphenyl ester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60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12.4473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1.2142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Neophytadiene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61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12.5585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0.3651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1,4-Eicosadiene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62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12.6697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0.8901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Eicosen-1-ol, cis-9-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63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12.765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0.6024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Undecanoic acid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64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12.8867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0.6207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2-(3,4-Dimethyl-.alpha.-thiosemicarbazonobenzyl)benzoic acid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65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13.088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0.5729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Cyclononasiloxane, octadecamethyl-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66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13.1515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0.3209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Pentadeca-2,3,6,9,12,13-hexaen-8-one, 2,5,5,11,11,14-hexamethyl-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67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13.3739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2.6808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n-Hexadecanoic acid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68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13.5063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0.6714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Fumaric acid, 2,4-dimethylpent-3-yl tridecyl ester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69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13.6016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0.656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3-Buten-2-one, 3-methyl-4-(1,3,3-trimethyl-7-oxabicyclo[4.1.0]heptan-1-yl)-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70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13.7022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0.5835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Z-8-Methyl-9-tetradecenoic acid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71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13.787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0.7316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2,4-Dihydroxybenzoic acid, 3TMS derivative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72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13.8505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1.8993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Docosane, 2,21-dimethyl-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73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14.1841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1.1892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Octadec-9-enoic acid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74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14.3059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2.5547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9,12,15-Octadecatrienoic acid, (Z,Z,Z)-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75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14.4701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1.8402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Hexasiloxane, tetradecamethyl-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76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14.6289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1.0376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8-Methylenecyclooctene-3,4-diol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77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14.7454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0.5609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Methyl 2-tetradecyloxiranecarboxylate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78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14.8513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2.0011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6-Hexadecenoic acid, 7-methyl,methyl ester (E)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79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15.0314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1.0281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Eicosyl isopropyl ether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80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15.0896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0.5262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Z-8-Methyl-9-tetradecenoic acid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81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15.2167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2.1111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1-(Adamantan-1-yloxy)-2-phenylhexahydropyrrolo[1,2-c][1,3,2]diazaphosphole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82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15.3967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0.4917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Benzamide, 3-methoxy-N-[4-(1-methylcyclopropyl)phenyl]-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lastRenderedPageBreak/>
              <w:t>83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15.4762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0.9653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Acetamide, 2-[2-(2H-1,2,3-benzotriazol-2-yl)-4-methylphenoxy]-N-(2-pyridinyl)-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84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15.5556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0.6229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Nonadecanenitrile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85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15.6244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0.6792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4-Benzyl-1-[N-methylsulfonyl-N-(3-chloro-2-methylphenyl)-aminoacetyl]piperidine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86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15.7568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1.7111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Bis(2-ethylhexyl) phthalate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87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15.8468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0.792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Nonadecanenitrile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88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16.0533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3.282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Octadecanamide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89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16.2069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0.9164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Heptacosane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90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16.3128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1.6438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Docosane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91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16.4981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0.8008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Tricyclo[6.3.0.0(5,7)]undecane, 1,8-epoxy-2,6,6,9-tetramethyl-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92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16.6041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1.2005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2-heneicosanone, 1,1,1-trifluoro-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93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16.7047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0.6036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4-Methyl-3-(4-nitrophenyl)-6-p-tolyl-5,6-dihydro-4H-[1,2,4,5]oxatriazine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94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16.8318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1.6158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Squalene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95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16.9589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1.3343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Docosane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96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17.1336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2.1164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Hexacosane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97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17.3507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0.8051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Benzoic acid, 2-[6-(ethylamino)-3-(ethylimino)-2,7-dimethyl-3H-xanthen-9-yl]-, ethyl ester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98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17.4725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1.162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17,21-Dimethylheptatriacontane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99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17.6208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1.0813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Tetratriacontane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100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17.7426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0.6407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2,5-Furandione, 3-dodecyl-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101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17.8749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0.5295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2,5-Furandione, 3-dodecyl-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102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18.0126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1.0062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2-Methyltriacontane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103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18.1397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0.3727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13-Methyl-Z-14-nonacosene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104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18.3303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1.9021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Hexacosane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105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18.4415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0.9649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Methoxyacetic acid, heptadecyl ester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106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18.6745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0.5314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13-Methyl-Z-14-nonacosene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107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18.8546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1.6049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dl-.alpha.-Tocopherol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108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19.024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0.7535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2-Methylpentacosane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109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19.1193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0.4656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Cyclononasiloxane, octadecamethyl-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110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19.3629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0.3202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2,5-Furandione, 3-dodecyl-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111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19.6224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0.9754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3-Methyldotriacontane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112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20.099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2.7409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Tricosane</w:t>
            </w:r>
          </w:p>
        </w:tc>
      </w:tr>
      <w:tr w:rsidR="00442AA5" w:rsidRPr="007133B8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113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20.3796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0.0242</w:t>
            </w:r>
          </w:p>
        </w:tc>
        <w:tc>
          <w:tcPr>
            <w:tcW w:w="6270" w:type="dxa"/>
            <w:noWrap/>
            <w:hideMark/>
          </w:tcPr>
          <w:p w:rsidR="00442AA5" w:rsidRPr="007133B8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1-Bromo-11-iodoundecane</w:t>
            </w:r>
          </w:p>
        </w:tc>
      </w:tr>
      <w:tr w:rsidR="00442AA5" w:rsidRPr="00B668F7" w:rsidTr="00223079">
        <w:trPr>
          <w:trHeight w:val="285"/>
        </w:trPr>
        <w:tc>
          <w:tcPr>
            <w:tcW w:w="790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114</w:t>
            </w:r>
          </w:p>
        </w:tc>
        <w:tc>
          <w:tcPr>
            <w:tcW w:w="93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20.7821</w:t>
            </w:r>
          </w:p>
        </w:tc>
        <w:tc>
          <w:tcPr>
            <w:tcW w:w="821" w:type="dxa"/>
            <w:noWrap/>
            <w:hideMark/>
          </w:tcPr>
          <w:p w:rsidR="00442AA5" w:rsidRPr="007133B8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0.6986</w:t>
            </w:r>
          </w:p>
        </w:tc>
        <w:tc>
          <w:tcPr>
            <w:tcW w:w="6270" w:type="dxa"/>
            <w:noWrap/>
            <w:hideMark/>
          </w:tcPr>
          <w:p w:rsidR="00442AA5" w:rsidRPr="00B668F7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7133B8">
              <w:rPr>
                <w:rFonts w:asciiTheme="majorBidi" w:eastAsia="Times New Roman" w:hAnsiTheme="majorBidi" w:cstheme="majorBidi"/>
                <w:color w:val="000000"/>
              </w:rPr>
              <w:t>2-Methyltriacontane</w:t>
            </w:r>
          </w:p>
        </w:tc>
      </w:tr>
    </w:tbl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442AA5">
      <w:pPr>
        <w:pStyle w:val="a5"/>
        <w:tabs>
          <w:tab w:val="clear" w:pos="8306"/>
          <w:tab w:val="right" w:pos="9015"/>
        </w:tabs>
        <w:ind w:left="-1192" w:right="-567"/>
        <w:jc w:val="right"/>
        <w:rPr>
          <w:rFonts w:asciiTheme="majorBidi" w:hAnsiTheme="majorBidi" w:cstheme="majorBidi"/>
          <w:sz w:val="24"/>
          <w:szCs w:val="24"/>
        </w:rPr>
      </w:pPr>
    </w:p>
    <w:p w:rsidR="00442AA5" w:rsidRDefault="00442AA5" w:rsidP="00D040EA">
      <w:pPr>
        <w:pStyle w:val="a5"/>
        <w:tabs>
          <w:tab w:val="clear" w:pos="8306"/>
          <w:tab w:val="right" w:pos="9015"/>
        </w:tabs>
        <w:ind w:left="423"/>
        <w:jc w:val="right"/>
        <w:rPr>
          <w:rFonts w:asciiTheme="majorBidi" w:hAnsiTheme="majorBidi" w:cstheme="majorBidi"/>
          <w:sz w:val="24"/>
          <w:szCs w:val="24"/>
        </w:rPr>
      </w:pPr>
      <w:r w:rsidRPr="00404AB8">
        <w:rPr>
          <w:rFonts w:asciiTheme="majorBidi" w:hAnsiTheme="majorBidi" w:cstheme="majorBidi"/>
          <w:sz w:val="24"/>
          <w:szCs w:val="24"/>
        </w:rPr>
        <w:t xml:space="preserve">Table </w:t>
      </w:r>
      <w:r>
        <w:rPr>
          <w:rFonts w:asciiTheme="majorBidi" w:hAnsiTheme="majorBidi" w:cstheme="majorBidi"/>
          <w:sz w:val="24"/>
          <w:szCs w:val="24"/>
        </w:rPr>
        <w:t>7</w:t>
      </w:r>
      <w:r w:rsidRPr="00404AB8">
        <w:rPr>
          <w:rFonts w:asciiTheme="majorBidi" w:hAnsiTheme="majorBidi" w:cstheme="majorBidi"/>
          <w:sz w:val="24"/>
          <w:szCs w:val="24"/>
        </w:rPr>
        <w:t xml:space="preserve">. GC-MS of phytochemical compounds accumulated in dry leaves of 65-d old </w:t>
      </w:r>
      <w:r>
        <w:rPr>
          <w:rFonts w:asciiTheme="majorBidi" w:hAnsiTheme="majorBidi" w:cstheme="majorBidi"/>
          <w:i/>
          <w:iCs/>
          <w:sz w:val="24"/>
          <w:szCs w:val="24"/>
        </w:rPr>
        <w:t>Origanum majorana</w:t>
      </w:r>
      <w:r w:rsidRPr="00404AB8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Origanum</w:t>
      </w:r>
      <w:r w:rsidRPr="00404AB8">
        <w:rPr>
          <w:rFonts w:asciiTheme="majorBidi" w:hAnsiTheme="majorBidi" w:cstheme="majorBidi"/>
          <w:sz w:val="24"/>
          <w:szCs w:val="24"/>
        </w:rPr>
        <w:t>) plant at flowering stage. The plant was 10-d irrigated using D-mannitol to induce drought stress before the analysis.</w:t>
      </w:r>
    </w:p>
    <w:tbl>
      <w:tblPr>
        <w:tblStyle w:val="a4"/>
        <w:tblW w:w="8640" w:type="dxa"/>
        <w:tblLook w:val="04A0" w:firstRow="1" w:lastRow="0" w:firstColumn="1" w:lastColumn="0" w:noHBand="0" w:noVBand="1"/>
      </w:tblPr>
      <w:tblGrid>
        <w:gridCol w:w="776"/>
        <w:gridCol w:w="996"/>
        <w:gridCol w:w="876"/>
        <w:gridCol w:w="6319"/>
      </w:tblGrid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Serial no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RT</w:t>
            </w:r>
          </w:p>
        </w:tc>
        <w:tc>
          <w:tcPr>
            <w:tcW w:w="774" w:type="dxa"/>
            <w:noWrap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Chemical compound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1.2157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3.2928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Cyclobutanol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2.1636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0.0865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Cyclobutanol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2.1953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0.1472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Cyclobutanol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2.8149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0.0661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Cyclobutanol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3.4239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4-Fluorohistamine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4.1334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0.0503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Cyclohexan-1,4,5-triol-3-one-1-carboxylic acid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0.6519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Acetic acid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4.6788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0.6884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Acetic acid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4.8536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0.1683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Acetic acid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5.0283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0.2479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Acetic acid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5.0601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Acetic acid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5.1342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0.1948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Acetic acid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5.3249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0.5712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Acetic acid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5.5896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0.0747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Acetic acid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5.7538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1.3743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Bicyclo[3.1.0]hex-2-ene, 2-methyl-5-(1-methylethyl)-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5.8068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0.1729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.alpha.-Pinene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5.8968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0.0855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Propanoic acid, 2-oxo-, ethyl ester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6.0186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0.2104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2-Furanmethanol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6.3363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2.1707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.gamma.-Terpinene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6.4898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0.4618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.beta.-Myrcene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6.564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0.0315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Piperidine, 3-(bromomethyl)-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6.6328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0.3938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.alpha.-Phellandrene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6.8023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1.3882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Cyclohexene, 1-methyl-4-(1-methylethylidene)-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6.9082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0.7521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Cyclopropane, 1,1-dimethyl-2-(3-methyl-1,3-butadienyl)-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6.9399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0.802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Cyclohexane, 1-methylene-4-(1-methylethenyl)-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7.0935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0.0268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.beta.-Ocimene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7.2418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1.5581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Tricyclo[2.2.1.0(2,6)]heptane, 1,3,3-trimethyl-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7.3106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0.1783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Mepivacaine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7.4324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0.9065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Bicyclo[</w:t>
            </w:r>
            <w:proofErr w:type="gramEnd"/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3.1.0]hexan-2-ol, 2-methyl-5-(1-methylethyl)-, (1.alpha.,2.alpha.,5.alpha.)-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7.4959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0.8274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Cyclohexene, 1-methyl-4-(1-methylethylidene)-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7.7342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1.3162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Bicyclo[</w:t>
            </w:r>
            <w:proofErr w:type="gramEnd"/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3.1.0]hexan-2-ol, 2-methyl-5-(1-methylethyl)-, (1.alpha.,2.alpha.,5.alpha.)-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7.8613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1.586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Bicyclo[</w:t>
            </w:r>
            <w:proofErr w:type="gramEnd"/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3.1.0]hexan-2-ol, 2-methyl-5-(1-methylethyl)-, (1.alpha.,2.alpha.,5.alpha.)-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7.9778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0.0671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Ethanol, 2-bromo-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8.0678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0.0866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Ethanol, 2-bromo-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8.1526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0.0591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Ethanol, 2-bromo-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8.2002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0.0833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Pyrazole-5-carboxamide, 4-amino-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8.2532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0.1253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Cyclohexanone, 2-ethyl-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8.375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0.5529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Terpinen-4-ol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8.4226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0.3411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Terpinen-4-ol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8.5074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.alpha.-Terpineol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8.5709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0.8166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.alpha.-Terpineol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8.6556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0.0572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Ethanedial, bis(dimethylhydrazone)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8.7033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0.0666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Ethanedial, bis(dimethylhydrazone)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8.7509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0.0888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2-Propyl-tetrahydropyran-3-ol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8.8727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0.9617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Cyclohexanol, 1-methyl-4-(1-methylethylidene)-, acetate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8.8992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0.6877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Cyclohexanol, 1-methyl-4-(1-methylethylidene)-, acetate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9.0316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0.0889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Benzenemethanamine, N-methyl-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9.111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0.1812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(-)-cis-Myrtanyl acetate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9.2222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0.7162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(1R)-2,6,6-Trimethylbicyclo[3.1.1]hept-2-ene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9.3175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0.1035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N-Isopropyl-N-methyl aminoethyl-2-chloride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9.4076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0.2777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Camphene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9.4446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0.0757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1-[2-Deoxy-.beta.-d-erythro-pentofuranosyl]pyrrole-2,4-dicarboxamide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9.4923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0.7606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1,5,5-Trimethyl-6-methylene-cyclohexene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9.5717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0.2796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Indole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9.6564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0.4862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Catechol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9.7517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0.4472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Catechol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9.7888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0.7015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2-(2-Hydroxyethoxy)phenol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9.9053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0.4197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2-Isopropoxyphenol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9.9847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0.2505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7-Azabicyclo[4.1.0]heptane, 2-methyl-5-(1-methylethyl)-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10.096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0.8781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Caryophyllene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10.1595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0.1508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1-Methoxy-1,4-cyclohexadiene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10.2072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0.2434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2-Isopropyl-5,5-dimethylcyclohex-2-enone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10.3078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0.3227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1H-Benzocycloheptene, 4,4a,5,6,7,8,9,9a-octahydro-4a-methyl-, trans-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10.4613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0.7868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Hydroquinone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10.5143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0.3439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Hydroquinone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10.599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0.8586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Hydroquinone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10.7208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Hydroquinone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10.7526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0.3113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Hydroquinone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10.8691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1.4176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Hydroquinone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10.975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1.866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Hydroquinone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11.0703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1.0721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Hydroquinone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11.1868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2.871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Hydroquinone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11.8222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0.3693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Dihydrojasmone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12.034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0.959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1H-Imidazole, 2-octanoyl-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12.1505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0.4373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Phenanthrene, 9,10-dihydro-1-methyl-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12.4576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2.4057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Neophytadiene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12.5635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0.5357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5-Nonadecen-1-ol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12.6642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1.6191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3,7,11,15-Tetramethyl-2-hexadecen-1-ol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12.8866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0.4665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2-(3-Hydroxybutyl)cyclooctanone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13.1143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0.6608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Oleyl alcohol, methyl ether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13.1619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2(1H)-Naphthalenone, octahydro-4a-methyl-7-(1-methylethyl)-, (4a.alpha.</w:t>
            </w:r>
            <w:proofErr w:type="gramStart"/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,7.beta</w:t>
            </w:r>
            <w:proofErr w:type="gramEnd"/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.,8a.beta.)-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13.3949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2.5814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n-Hexadecanoic acid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13.7179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2.5969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9-Hexacosene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13.8556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1.9658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Ethanone, 1-cyclododecyl-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14.3163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4.6934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9,12,15-Octadecatrienoic acid, (Z,Z,Z)-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14.4593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1.5124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2(1H)-Naphthalenone, octahydro-4a-methyl-7-(1-methylethyl)-, (4a.alpha.</w:t>
            </w:r>
            <w:proofErr w:type="gramStart"/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,7.beta</w:t>
            </w:r>
            <w:proofErr w:type="gramEnd"/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.,8a.beta.)-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14.6287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1.8075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2-Heptadecenal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14.8776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1.8705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9-Eicosyne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15.0471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0.6957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3a,9-Dimethyldodecahydrocyclohepta[d]inden-3-one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15.0947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0.5466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2,5-Furandione, 3-dodecyl-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15.2324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2.4121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2,5-Furandione, 3-dodecyl-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15.4177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1.5195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3-Methyl-4-(phenylthio)-2-prop-2-enyl-2,5-dihydrothiophene 1,1-dioxide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15.7407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1.9106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Bis(2-ethylhexyl) phthalate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15.8308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0.6003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Heptacosane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15.9208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1.5266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Tetratriacontane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16.0373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1.0589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8-Methylenecyclooctene-3,4-diol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16.1591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0.3215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5-Decenedioic acid, 5,6-dimethyl-, dimethyl ester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16.2226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0.7682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Muscone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16.3073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1.3457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2,5-Furandione, 3-dodecyl-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16.5033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0.7869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(5-Isopropyl-2-methyl-phenoxy)-acetic acid (2-bromo-benzylidene)-hydrazide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16.6145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0.7988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2-heneicosanone, 1,1,1-trifluoro-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16.821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2.7178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Squalene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17.1122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1.4064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Nonacosane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17.4829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1.9789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Stanolone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17.6259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0.7299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Tritriacontane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17.7477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0.9483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8-Methylenecyclooctene-3,4-diol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17.9807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0.8717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2-Methyltriacontane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18.3301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2.0399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Nonacosane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18.4943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0.2697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Cholestan-3-ol, 4</w:t>
            </w:r>
            <w:proofErr w:type="gramStart"/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,4</w:t>
            </w:r>
            <w:proofErr w:type="gramEnd"/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-dimethyl-, (3.beta.,5.alpha.)-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18.7114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0.6933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Stigmasta-3,5-diene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18.8756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1.658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dl-.alpha.-Tocopherol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19.0185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1.0935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Hexacosane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19.4845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0.1745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Dotriacontane, 2-methyl-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19.5851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0.371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Dotriacontane, 2-methyl-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20.1041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3.3487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Heptacosane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20.2259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0.0441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E-8-Methyl-9-tetradecen-1-ol acetate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20.39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6-(5-Bromo-2-methoxy-phenyl)-5-nitro-piperidin-2-one</w:t>
            </w:r>
          </w:p>
        </w:tc>
      </w:tr>
      <w:tr w:rsidR="00442AA5" w:rsidRPr="00FD3A39" w:rsidTr="00223079">
        <w:trPr>
          <w:trHeight w:val="285"/>
        </w:trPr>
        <w:tc>
          <w:tcPr>
            <w:tcW w:w="773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20.766</w:t>
            </w:r>
          </w:p>
        </w:tc>
        <w:tc>
          <w:tcPr>
            <w:tcW w:w="774" w:type="dxa"/>
            <w:noWrap/>
            <w:hideMark/>
          </w:tcPr>
          <w:p w:rsidR="00442AA5" w:rsidRPr="00FD3A39" w:rsidRDefault="00442AA5" w:rsidP="00223079">
            <w:pPr>
              <w:bidi w:val="0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0.8209</w:t>
            </w:r>
          </w:p>
        </w:tc>
        <w:tc>
          <w:tcPr>
            <w:tcW w:w="6319" w:type="dxa"/>
            <w:noWrap/>
            <w:hideMark/>
          </w:tcPr>
          <w:p w:rsidR="00442AA5" w:rsidRPr="00FD3A39" w:rsidRDefault="00442AA5" w:rsidP="00223079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3A3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Tritriacontane, 3-methyl-</w:t>
            </w:r>
          </w:p>
        </w:tc>
      </w:tr>
    </w:tbl>
    <w:p w:rsidR="00442AA5" w:rsidRDefault="00442AA5" w:rsidP="00D040EA">
      <w:pPr>
        <w:pStyle w:val="a5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952F9D" w:rsidRDefault="00952F9D" w:rsidP="00952F9D">
      <w:pPr>
        <w:spacing w:line="240" w:lineRule="auto"/>
        <w:ind w:left="-994" w:right="-284"/>
        <w:jc w:val="center"/>
        <w:rPr>
          <w:rFonts w:asciiTheme="majorBidi" w:hAnsiTheme="majorBidi" w:cstheme="majorBidi" w:hint="cs"/>
          <w:b/>
          <w:bCs/>
          <w:sz w:val="28"/>
          <w:szCs w:val="28"/>
        </w:rPr>
      </w:pPr>
    </w:p>
    <w:p w:rsidR="00952F9D" w:rsidRPr="009D1BAD" w:rsidRDefault="00952F9D" w:rsidP="00952F9D">
      <w:pPr>
        <w:spacing w:line="240" w:lineRule="auto"/>
        <w:ind w:left="-766" w:right="-284"/>
        <w:jc w:val="center"/>
        <w:rPr>
          <w:rFonts w:asciiTheme="majorBidi" w:hAnsiTheme="majorBidi" w:cstheme="majorBidi"/>
          <w:sz w:val="24"/>
          <w:szCs w:val="24"/>
        </w:rPr>
      </w:pPr>
      <w:r w:rsidRPr="009D1BAD">
        <w:rPr>
          <w:rFonts w:asciiTheme="majorBidi" w:hAnsiTheme="majorBidi" w:cs="Times New Roman"/>
          <w:sz w:val="24"/>
          <w:szCs w:val="24"/>
          <w:rtl/>
        </w:rPr>
        <w:t xml:space="preserve"> </w:t>
      </w:r>
    </w:p>
    <w:p w:rsidR="00952F9D" w:rsidRDefault="00952F9D" w:rsidP="00952F9D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A209E87" wp14:editId="006E8813">
            <wp:extent cx="5255260" cy="2581275"/>
            <wp:effectExtent l="0" t="0" r="2540" b="9525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52F9D" w:rsidRPr="00223628" w:rsidRDefault="00952F9D" w:rsidP="00952F9D">
      <w:pPr>
        <w:ind w:left="-58" w:right="-284"/>
        <w:jc w:val="right"/>
        <w:rPr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Fig. 1. Effect of mannitol induced 10-d drought stress on proline level in 65-d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old  </w:t>
      </w:r>
      <w:r w:rsidRPr="007E7CB7">
        <w:rPr>
          <w:rFonts w:asciiTheme="majorBidi" w:hAnsiTheme="majorBidi" w:cstheme="majorBidi"/>
          <w:i/>
          <w:iCs/>
          <w:sz w:val="24"/>
          <w:szCs w:val="24"/>
        </w:rPr>
        <w:t>Ocimum</w:t>
      </w:r>
      <w:proofErr w:type="gramEnd"/>
      <w:r w:rsidRPr="007E7CB7">
        <w:rPr>
          <w:rFonts w:asciiTheme="majorBidi" w:hAnsiTheme="majorBidi" w:cstheme="majorBidi"/>
          <w:i/>
          <w:iCs/>
          <w:sz w:val="24"/>
          <w:szCs w:val="24"/>
        </w:rPr>
        <w:t xml:space="preserve"> basilicum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E7CB7">
        <w:rPr>
          <w:rFonts w:asciiTheme="majorBidi" w:hAnsiTheme="majorBidi" w:cstheme="majorBidi"/>
          <w:i/>
          <w:iCs/>
          <w:sz w:val="24"/>
          <w:szCs w:val="24"/>
        </w:rPr>
        <w:t xml:space="preserve">Mentha longifolia </w:t>
      </w:r>
      <w:r w:rsidRPr="007E7CB7">
        <w:rPr>
          <w:rFonts w:asciiTheme="majorBidi" w:hAnsiTheme="majorBidi" w:cstheme="majorBidi"/>
          <w:sz w:val="24"/>
          <w:szCs w:val="24"/>
        </w:rPr>
        <w:t>and</w:t>
      </w:r>
      <w:r w:rsidRPr="007E7CB7">
        <w:rPr>
          <w:rFonts w:asciiTheme="majorBidi" w:hAnsiTheme="majorBidi" w:cstheme="majorBidi"/>
          <w:i/>
          <w:iCs/>
          <w:sz w:val="24"/>
          <w:szCs w:val="24"/>
        </w:rPr>
        <w:t xml:space="preserve"> Origanum magorana </w:t>
      </w:r>
      <w:r>
        <w:rPr>
          <w:rFonts w:asciiTheme="majorBidi" w:hAnsiTheme="majorBidi" w:cstheme="majorBidi"/>
          <w:sz w:val="24"/>
          <w:szCs w:val="24"/>
        </w:rPr>
        <w:t xml:space="preserve">medicinal </w:t>
      </w:r>
      <w:r w:rsidRPr="007E7CB7">
        <w:rPr>
          <w:rFonts w:asciiTheme="majorBidi" w:hAnsiTheme="majorBidi" w:cstheme="majorBidi"/>
          <w:sz w:val="24"/>
          <w:szCs w:val="24"/>
        </w:rPr>
        <w:t>plants</w:t>
      </w:r>
      <w:r>
        <w:rPr>
          <w:rFonts w:asciiTheme="majorBidi" w:hAnsiTheme="majorBidi" w:cstheme="majorBidi"/>
          <w:sz w:val="24"/>
          <w:szCs w:val="24"/>
        </w:rPr>
        <w:t xml:space="preserve">. Error bars designate ±SD of the mean. </w:t>
      </w:r>
    </w:p>
    <w:p w:rsidR="00952F9D" w:rsidRDefault="00952F9D" w:rsidP="00952F9D">
      <w:pPr>
        <w:rPr>
          <w:rtl/>
        </w:rPr>
      </w:pPr>
      <w:r>
        <w:rPr>
          <w:noProof/>
        </w:rPr>
        <w:drawing>
          <wp:inline distT="0" distB="0" distL="0" distR="0" wp14:anchorId="2B66EB03" wp14:editId="2652AF14">
            <wp:extent cx="5274310" cy="3007608"/>
            <wp:effectExtent l="0" t="0" r="2540" b="2540"/>
            <wp:docPr id="2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52F9D" w:rsidRDefault="00952F9D" w:rsidP="00952F9D">
      <w:pPr>
        <w:spacing w:line="240" w:lineRule="auto"/>
        <w:ind w:left="84" w:right="-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Fig. 2. . Effect of drought-stress induced</w:t>
      </w:r>
      <w:r w:rsidRPr="0047352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by irrigation sing mannitol (250 mM) for ten days on chl </w:t>
      </w:r>
      <w:r w:rsidRPr="004F2167">
        <w:rPr>
          <w:rFonts w:asciiTheme="majorBidi" w:hAnsiTheme="majorBidi" w:cstheme="majorBidi"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F2167">
        <w:rPr>
          <w:rFonts w:asciiTheme="majorBidi" w:hAnsiTheme="majorBidi" w:cstheme="majorBidi"/>
          <w:i/>
          <w:iCs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 and carotenoids in 65-d old medicinal plants: </w:t>
      </w:r>
      <w:r w:rsidRPr="003A5663">
        <w:rPr>
          <w:rFonts w:asciiTheme="majorBidi" w:hAnsiTheme="majorBidi" w:cstheme="majorBidi"/>
          <w:i/>
          <w:iCs/>
          <w:sz w:val="24"/>
          <w:szCs w:val="24"/>
        </w:rPr>
        <w:t>Ocimum basilicum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A5663">
        <w:rPr>
          <w:rFonts w:asciiTheme="majorBidi" w:hAnsiTheme="majorBidi" w:cstheme="majorBidi"/>
          <w:i/>
          <w:iCs/>
          <w:sz w:val="24"/>
          <w:szCs w:val="24"/>
        </w:rPr>
        <w:t>Mentha longifolia</w:t>
      </w:r>
      <w:r>
        <w:rPr>
          <w:rFonts w:asciiTheme="majorBidi" w:hAnsiTheme="majorBidi" w:cstheme="majorBidi"/>
          <w:sz w:val="24"/>
          <w:szCs w:val="24"/>
        </w:rPr>
        <w:t xml:space="preserve">, and </w:t>
      </w:r>
      <w:r w:rsidRPr="003A5663">
        <w:rPr>
          <w:rFonts w:asciiTheme="majorBidi" w:hAnsiTheme="majorBidi" w:cstheme="majorBidi"/>
          <w:i/>
          <w:iCs/>
          <w:sz w:val="24"/>
          <w:szCs w:val="24"/>
        </w:rPr>
        <w:t xml:space="preserve">Origanum </w:t>
      </w:r>
      <w:r>
        <w:rPr>
          <w:rFonts w:asciiTheme="majorBidi" w:hAnsiTheme="majorBidi" w:cstheme="majorBidi"/>
          <w:i/>
          <w:iCs/>
          <w:sz w:val="24"/>
          <w:szCs w:val="24"/>
        </w:rPr>
        <w:t>majorna</w:t>
      </w:r>
      <w:r>
        <w:rPr>
          <w:rFonts w:asciiTheme="majorBidi" w:hAnsiTheme="majorBidi" w:cstheme="majorBidi"/>
          <w:sz w:val="24"/>
          <w:szCs w:val="24"/>
        </w:rPr>
        <w:t>. Each value is the mean of three replicates. The error bars represent ± standard deviation.</w:t>
      </w:r>
    </w:p>
    <w:p w:rsidR="00952F9D" w:rsidRDefault="00952F9D" w:rsidP="00952F9D">
      <w:pPr>
        <w:ind w:left="84"/>
        <w:rPr>
          <w:rtl/>
        </w:rPr>
      </w:pPr>
    </w:p>
    <w:p w:rsidR="00952F9D" w:rsidRDefault="00952F9D" w:rsidP="00952F9D">
      <w:pPr>
        <w:rPr>
          <w:rtl/>
        </w:rPr>
      </w:pPr>
    </w:p>
    <w:p w:rsidR="00952F9D" w:rsidRDefault="00952F9D" w:rsidP="00952F9D">
      <w:pPr>
        <w:rPr>
          <w:rtl/>
        </w:rPr>
      </w:pPr>
      <w:r w:rsidRPr="006E54D4">
        <w:rPr>
          <w:rFonts w:asciiTheme="majorBidi" w:hAnsiTheme="majorBidi" w:cs="Times New Roman"/>
          <w:noProof/>
          <w:sz w:val="24"/>
          <w:szCs w:val="24"/>
          <w:rtl/>
        </w:rPr>
        <w:lastRenderedPageBreak/>
        <w:drawing>
          <wp:inline distT="0" distB="0" distL="0" distR="0" wp14:anchorId="4D136134" wp14:editId="7B84DC4B">
            <wp:extent cx="5274310" cy="2966447"/>
            <wp:effectExtent l="0" t="0" r="2540" b="5715"/>
            <wp:docPr id="3" name="صورة 3" descr="D:\هاله رجب\Dr.amal fadl\prot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هاله رجب\Dr.amal fadl\protein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9D" w:rsidRDefault="00952F9D" w:rsidP="00952F9D">
      <w:pPr>
        <w:spacing w:line="240" w:lineRule="auto"/>
        <w:ind w:left="84" w:right="-284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</w:rPr>
        <w:t>Fig 3. SDS-PAGE electrophoresis of soluble protein extracted from apical leaf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</w:rPr>
        <w:t xml:space="preserve">detached </w:t>
      </w:r>
      <w:r>
        <w:rPr>
          <w:rFonts w:asciiTheme="majorBidi" w:hAnsiTheme="majorBidi" w:cstheme="majorBidi"/>
          <w:sz w:val="24"/>
          <w:szCs w:val="24"/>
        </w:rPr>
        <w:t xml:space="preserve">from </w:t>
      </w:r>
      <w:r>
        <w:rPr>
          <w:rFonts w:asciiTheme="majorBidi" w:hAnsiTheme="majorBidi" w:cstheme="majorBidi"/>
          <w:noProof/>
          <w:sz w:val="24"/>
          <w:szCs w:val="24"/>
        </w:rPr>
        <w:t xml:space="preserve">basil (B), mint (T) and origanum (O) plants grown for 10- d either under normal irrigation condition using water or with irrigation using 250 mM mannitol-induced drought stress (BM, MM, and OM). </w:t>
      </w:r>
      <w:r w:rsidRPr="004E0BB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3042E05" wp14:editId="42664A8F">
            <wp:extent cx="4927406" cy="2162175"/>
            <wp:effectExtent l="0" t="0" r="6985" b="0"/>
            <wp:docPr id="6" name="صورة 6" descr="D:\هاله رجب\عرض تقديمي1\prim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هاله رجب\عرض تقديمي1\primer 1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217" cy="218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9D" w:rsidRPr="004E0BB1" w:rsidRDefault="00952F9D" w:rsidP="00952F9D">
      <w:pPr>
        <w:ind w:left="-994" w:right="-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E0BB1">
        <w:rPr>
          <w:rFonts w:asciiTheme="majorBidi" w:hAnsiTheme="majorBidi" w:cstheme="majorBidi"/>
          <w:b/>
          <w:bCs/>
          <w:sz w:val="24"/>
          <w:szCs w:val="24"/>
        </w:rPr>
        <w:t>A</w:t>
      </w:r>
    </w:p>
    <w:p w:rsidR="00952F9D" w:rsidRDefault="00952F9D" w:rsidP="00952F9D">
      <w:pPr>
        <w:ind w:left="-994"/>
        <w:jc w:val="right"/>
        <w:rPr>
          <w:rFonts w:asciiTheme="majorBidi" w:hAnsiTheme="majorBidi" w:cstheme="majorBidi"/>
          <w:sz w:val="24"/>
          <w:szCs w:val="24"/>
        </w:rPr>
      </w:pPr>
      <w:r w:rsidRPr="004E0BB1">
        <w:rPr>
          <w:rFonts w:asciiTheme="majorBidi" w:hAnsiTheme="majorBidi" w:cs="Times New Roman"/>
          <w:noProof/>
          <w:sz w:val="24"/>
          <w:szCs w:val="24"/>
          <w:rtl/>
        </w:rPr>
        <w:drawing>
          <wp:inline distT="0" distB="0" distL="0" distR="0" wp14:anchorId="69473A7F" wp14:editId="6C9BFF36">
            <wp:extent cx="5158330" cy="2333625"/>
            <wp:effectExtent l="0" t="0" r="4445" b="0"/>
            <wp:docPr id="10" name="صورة 10" descr="D:\هاله رجب\عرض تقديمي1\prim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هاله رجب\عرض تقديمي1\primer 2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866" cy="234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9D" w:rsidRDefault="00952F9D" w:rsidP="00952F9D">
      <w:pPr>
        <w:ind w:left="-994" w:right="-284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952F9D" w:rsidRPr="004E0BB1" w:rsidRDefault="00952F9D" w:rsidP="00952F9D">
      <w:pPr>
        <w:ind w:left="-994" w:right="-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E0BB1">
        <w:rPr>
          <w:rFonts w:asciiTheme="majorBidi" w:hAnsiTheme="majorBidi" w:cstheme="majorBidi"/>
          <w:b/>
          <w:bCs/>
          <w:sz w:val="24"/>
          <w:szCs w:val="24"/>
        </w:rPr>
        <w:lastRenderedPageBreak/>
        <w:t>B</w:t>
      </w:r>
    </w:p>
    <w:p w:rsidR="00952F9D" w:rsidRDefault="00952F9D" w:rsidP="00952F9D">
      <w:pPr>
        <w:ind w:left="-994" w:right="-284"/>
        <w:jc w:val="right"/>
        <w:rPr>
          <w:rFonts w:asciiTheme="majorBidi" w:hAnsiTheme="majorBidi" w:cstheme="majorBidi"/>
          <w:sz w:val="24"/>
          <w:szCs w:val="24"/>
        </w:rPr>
      </w:pPr>
      <w:r w:rsidRPr="004E0BB1">
        <w:rPr>
          <w:rFonts w:asciiTheme="majorBidi" w:hAnsiTheme="majorBidi" w:cs="Times New Roman"/>
          <w:noProof/>
          <w:sz w:val="24"/>
          <w:szCs w:val="24"/>
          <w:rtl/>
        </w:rPr>
        <w:drawing>
          <wp:inline distT="0" distB="0" distL="0" distR="0" wp14:anchorId="379ABC18" wp14:editId="462EB9C3">
            <wp:extent cx="5400675" cy="2149636"/>
            <wp:effectExtent l="0" t="0" r="0" b="3175"/>
            <wp:docPr id="16" name="صورة 16" descr="D:\هاله رجب\عرض تقديمي1\prim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هاله رجب\عرض تقديمي1\primer 3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78" cy="215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9D" w:rsidRPr="004E0BB1" w:rsidRDefault="00952F9D" w:rsidP="00952F9D">
      <w:pPr>
        <w:ind w:left="-994" w:right="-284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E0BB1">
        <w:rPr>
          <w:rFonts w:asciiTheme="majorBidi" w:hAnsiTheme="majorBidi" w:cstheme="majorBidi"/>
          <w:b/>
          <w:bCs/>
          <w:sz w:val="24"/>
          <w:szCs w:val="24"/>
        </w:rPr>
        <w:t>C</w:t>
      </w:r>
    </w:p>
    <w:p w:rsidR="00952F9D" w:rsidRDefault="00952F9D" w:rsidP="00952F9D">
      <w:pPr>
        <w:ind w:left="-994"/>
        <w:jc w:val="right"/>
        <w:rPr>
          <w:rFonts w:asciiTheme="majorBidi" w:hAnsiTheme="majorBidi" w:cstheme="majorBidi"/>
          <w:sz w:val="24"/>
          <w:szCs w:val="24"/>
        </w:rPr>
      </w:pPr>
      <w:r w:rsidRPr="00734455">
        <w:rPr>
          <w:rFonts w:asciiTheme="majorBidi" w:hAnsiTheme="majorBidi" w:cs="Times New Roman"/>
          <w:noProof/>
          <w:sz w:val="24"/>
          <w:szCs w:val="24"/>
          <w:rtl/>
        </w:rPr>
        <w:drawing>
          <wp:inline distT="0" distB="0" distL="0" distR="0" wp14:anchorId="09994DE7" wp14:editId="594E4526">
            <wp:extent cx="4962525" cy="1639351"/>
            <wp:effectExtent l="0" t="0" r="0" b="0"/>
            <wp:docPr id="19" name="صورة 19" descr="D:\هاله رجب\avdpm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هاله رجب\avdpm 4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226" cy="16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9D" w:rsidRDefault="00952F9D" w:rsidP="00952F9D">
      <w:pPr>
        <w:ind w:left="-994" w:right="-284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952F9D" w:rsidRPr="004E0BB1" w:rsidRDefault="00952F9D" w:rsidP="00952F9D">
      <w:pPr>
        <w:ind w:left="-994" w:right="-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E0BB1">
        <w:rPr>
          <w:rFonts w:asciiTheme="majorBidi" w:hAnsiTheme="majorBidi" w:cstheme="majorBidi"/>
          <w:b/>
          <w:bCs/>
          <w:sz w:val="24"/>
          <w:szCs w:val="24"/>
        </w:rPr>
        <w:t>D</w:t>
      </w:r>
    </w:p>
    <w:p w:rsidR="00952F9D" w:rsidRDefault="00952F9D" w:rsidP="00952F9D">
      <w:pPr>
        <w:ind w:left="-994" w:right="-284"/>
        <w:jc w:val="right"/>
        <w:rPr>
          <w:rFonts w:asciiTheme="majorBidi" w:hAnsiTheme="majorBidi" w:cstheme="majorBidi"/>
          <w:sz w:val="24"/>
          <w:szCs w:val="24"/>
        </w:rPr>
      </w:pPr>
    </w:p>
    <w:p w:rsidR="00952F9D" w:rsidRDefault="00952F9D" w:rsidP="00952F9D">
      <w:pPr>
        <w:ind w:left="-994" w:right="-284"/>
        <w:jc w:val="right"/>
        <w:rPr>
          <w:rFonts w:asciiTheme="majorBidi" w:hAnsiTheme="majorBidi" w:cstheme="majorBidi"/>
          <w:sz w:val="24"/>
          <w:szCs w:val="24"/>
        </w:rPr>
      </w:pPr>
      <w:r w:rsidRPr="004E0BB1">
        <w:rPr>
          <w:rFonts w:asciiTheme="majorBidi" w:hAnsiTheme="majorBidi" w:cs="Times New Roman"/>
          <w:noProof/>
          <w:sz w:val="24"/>
          <w:szCs w:val="24"/>
          <w:rtl/>
        </w:rPr>
        <w:drawing>
          <wp:inline distT="0" distB="0" distL="0" distR="0" wp14:anchorId="2ABF9F6B" wp14:editId="145392D5">
            <wp:extent cx="5505450" cy="1763990"/>
            <wp:effectExtent l="0" t="0" r="0" b="8255"/>
            <wp:docPr id="18" name="صورة 18" descr="D:\هاله رجب\عرض تقديمي1\prime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هاله رجب\عرض تقديمي1\primer 5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64" cy="17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9D" w:rsidRDefault="00952F9D" w:rsidP="00952F9D">
      <w:pPr>
        <w:spacing w:line="240" w:lineRule="auto"/>
        <w:ind w:left="-994" w:right="-284"/>
        <w:jc w:val="center"/>
        <w:rPr>
          <w:rFonts w:asciiTheme="majorBidi" w:hAnsiTheme="majorBidi" w:cstheme="majorBidi"/>
          <w:noProof/>
          <w:sz w:val="24"/>
          <w:szCs w:val="24"/>
          <w:rtl/>
        </w:rPr>
      </w:pPr>
      <w:r w:rsidRPr="004E0BB1">
        <w:rPr>
          <w:rFonts w:asciiTheme="majorBidi" w:hAnsiTheme="majorBidi" w:cstheme="majorBidi"/>
          <w:b/>
          <w:bCs/>
          <w:sz w:val="24"/>
          <w:szCs w:val="24"/>
        </w:rPr>
        <w:t>E</w:t>
      </w:r>
    </w:p>
    <w:p w:rsidR="00952F9D" w:rsidRDefault="00952F9D" w:rsidP="00952F9D">
      <w:pPr>
        <w:spacing w:line="240" w:lineRule="auto"/>
        <w:ind w:left="-58" w:right="-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 4. Agarose gel electrophoresis of RAPD-PCR amplification fragments as products obtained from five primers: (A; OPA-1, B; OPA-4, C; OPA-11, D; OPB-3 (not successful), E; OPB-10). The primers introduced to isolated DNA</w:t>
      </w:r>
      <w:r w:rsidRPr="00BE468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from medicinal plants grown for 10-d with or without drought stress: basil (B), stressed basil (BM), mint (T), stressed mint (TM), origanum (O) and stressed origanum (OM). M; marker ranges from 100-3000 b.</w:t>
      </w:r>
    </w:p>
    <w:p w:rsidR="00952F9D" w:rsidRDefault="00952F9D" w:rsidP="00952F9D">
      <w:pPr>
        <w:rPr>
          <w:rtl/>
        </w:rPr>
      </w:pPr>
    </w:p>
    <w:p w:rsidR="00952F9D" w:rsidRPr="004843B9" w:rsidRDefault="00952F9D" w:rsidP="00952F9D">
      <w:pPr>
        <w:rPr>
          <w:rtl/>
        </w:rPr>
      </w:pPr>
    </w:p>
    <w:p w:rsidR="00952F9D" w:rsidRDefault="00952F9D" w:rsidP="00952F9D">
      <w:pPr>
        <w:rPr>
          <w:rtl/>
        </w:rPr>
      </w:pPr>
    </w:p>
    <w:p w:rsidR="00952F9D" w:rsidRPr="004843B9" w:rsidRDefault="00952F9D" w:rsidP="00952F9D">
      <w:pPr>
        <w:rPr>
          <w:rtl/>
        </w:rPr>
      </w:pPr>
    </w:p>
    <w:p w:rsidR="00952F9D" w:rsidRPr="00442AA5" w:rsidRDefault="00952F9D" w:rsidP="00D040EA">
      <w:pPr>
        <w:pStyle w:val="a5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952F9D" w:rsidRPr="00442AA5" w:rsidSect="00054069">
      <w:footerReference w:type="default" r:id="rId53"/>
      <w:pgSz w:w="11906" w:h="16838"/>
      <w:pgMar w:top="1418" w:right="1418" w:bottom="1418" w:left="1134" w:header="709" w:footer="709" w:gutter="0"/>
      <w:lnNumType w:countBy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0D" w:rsidRDefault="002B150D" w:rsidP="00C33DC6">
      <w:pPr>
        <w:spacing w:after="0" w:line="240" w:lineRule="auto"/>
      </w:pPr>
      <w:r>
        <w:separator/>
      </w:r>
    </w:p>
  </w:endnote>
  <w:endnote w:type="continuationSeparator" w:id="0">
    <w:p w:rsidR="002B150D" w:rsidRDefault="002B150D" w:rsidP="00C3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59358933"/>
      <w:docPartObj>
        <w:docPartGallery w:val="Page Numbers (Bottom of Page)"/>
        <w:docPartUnique/>
      </w:docPartObj>
    </w:sdtPr>
    <w:sdtEndPr/>
    <w:sdtContent>
      <w:p w:rsidR="00650710" w:rsidRDefault="006507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F9D" w:rsidRPr="00952F9D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650710" w:rsidRDefault="006507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0D" w:rsidRDefault="002B150D" w:rsidP="00C33DC6">
      <w:pPr>
        <w:spacing w:after="0" w:line="240" w:lineRule="auto"/>
      </w:pPr>
      <w:r>
        <w:separator/>
      </w:r>
    </w:p>
  </w:footnote>
  <w:footnote w:type="continuationSeparator" w:id="0">
    <w:p w:rsidR="002B150D" w:rsidRDefault="002B150D" w:rsidP="00C3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E66"/>
    <w:multiLevelType w:val="multilevel"/>
    <w:tmpl w:val="1E02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61693"/>
    <w:multiLevelType w:val="multilevel"/>
    <w:tmpl w:val="6AA0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B76D3"/>
    <w:multiLevelType w:val="multilevel"/>
    <w:tmpl w:val="8856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B4D5E"/>
    <w:multiLevelType w:val="multilevel"/>
    <w:tmpl w:val="BB60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D3"/>
    <w:rsid w:val="00001D52"/>
    <w:rsid w:val="00003229"/>
    <w:rsid w:val="000043ED"/>
    <w:rsid w:val="00007F1D"/>
    <w:rsid w:val="00015142"/>
    <w:rsid w:val="0001652D"/>
    <w:rsid w:val="000177F4"/>
    <w:rsid w:val="00026405"/>
    <w:rsid w:val="000270F0"/>
    <w:rsid w:val="000446AB"/>
    <w:rsid w:val="00044BCC"/>
    <w:rsid w:val="00047ADE"/>
    <w:rsid w:val="00054069"/>
    <w:rsid w:val="000562C8"/>
    <w:rsid w:val="00060984"/>
    <w:rsid w:val="000635BE"/>
    <w:rsid w:val="00065213"/>
    <w:rsid w:val="0007015B"/>
    <w:rsid w:val="0007197A"/>
    <w:rsid w:val="000742D7"/>
    <w:rsid w:val="00075DA2"/>
    <w:rsid w:val="00075E34"/>
    <w:rsid w:val="00077208"/>
    <w:rsid w:val="0007752D"/>
    <w:rsid w:val="000867E8"/>
    <w:rsid w:val="000875CA"/>
    <w:rsid w:val="00097D6E"/>
    <w:rsid w:val="000A0077"/>
    <w:rsid w:val="000A77B2"/>
    <w:rsid w:val="000B1035"/>
    <w:rsid w:val="000B5CC4"/>
    <w:rsid w:val="000D2D74"/>
    <w:rsid w:val="000D3467"/>
    <w:rsid w:val="000D49A2"/>
    <w:rsid w:val="000D6C0E"/>
    <w:rsid w:val="000D6F38"/>
    <w:rsid w:val="000D7885"/>
    <w:rsid w:val="000E3AB7"/>
    <w:rsid w:val="000E7899"/>
    <w:rsid w:val="000F2A5B"/>
    <w:rsid w:val="000F4125"/>
    <w:rsid w:val="000F56E6"/>
    <w:rsid w:val="00102ACE"/>
    <w:rsid w:val="00107B82"/>
    <w:rsid w:val="0011107B"/>
    <w:rsid w:val="0011359D"/>
    <w:rsid w:val="001139AD"/>
    <w:rsid w:val="00113A67"/>
    <w:rsid w:val="001174D5"/>
    <w:rsid w:val="00126F93"/>
    <w:rsid w:val="00131ACA"/>
    <w:rsid w:val="001359F2"/>
    <w:rsid w:val="0013704A"/>
    <w:rsid w:val="00143B0F"/>
    <w:rsid w:val="00145B98"/>
    <w:rsid w:val="00147B4B"/>
    <w:rsid w:val="001506E4"/>
    <w:rsid w:val="00150D5D"/>
    <w:rsid w:val="00153FCA"/>
    <w:rsid w:val="00170CE3"/>
    <w:rsid w:val="001718F8"/>
    <w:rsid w:val="0017252C"/>
    <w:rsid w:val="001823CA"/>
    <w:rsid w:val="00183808"/>
    <w:rsid w:val="001910AC"/>
    <w:rsid w:val="00192DD1"/>
    <w:rsid w:val="0019527B"/>
    <w:rsid w:val="0019638C"/>
    <w:rsid w:val="0019669F"/>
    <w:rsid w:val="0019728B"/>
    <w:rsid w:val="001A3DDB"/>
    <w:rsid w:val="001A4200"/>
    <w:rsid w:val="001B13E5"/>
    <w:rsid w:val="001B3184"/>
    <w:rsid w:val="001B436A"/>
    <w:rsid w:val="001B4FC2"/>
    <w:rsid w:val="001C274A"/>
    <w:rsid w:val="001C3AD4"/>
    <w:rsid w:val="001C520D"/>
    <w:rsid w:val="001D282A"/>
    <w:rsid w:val="001D7301"/>
    <w:rsid w:val="001E6725"/>
    <w:rsid w:val="001F46B0"/>
    <w:rsid w:val="00207ECD"/>
    <w:rsid w:val="00223890"/>
    <w:rsid w:val="00237549"/>
    <w:rsid w:val="002409EB"/>
    <w:rsid w:val="002425F3"/>
    <w:rsid w:val="002432C9"/>
    <w:rsid w:val="00244542"/>
    <w:rsid w:val="0024698C"/>
    <w:rsid w:val="00247720"/>
    <w:rsid w:val="00257962"/>
    <w:rsid w:val="00260452"/>
    <w:rsid w:val="00264790"/>
    <w:rsid w:val="00265D39"/>
    <w:rsid w:val="00270603"/>
    <w:rsid w:val="00272734"/>
    <w:rsid w:val="002746DB"/>
    <w:rsid w:val="00276DF7"/>
    <w:rsid w:val="0028714C"/>
    <w:rsid w:val="00291643"/>
    <w:rsid w:val="002958D4"/>
    <w:rsid w:val="002A168E"/>
    <w:rsid w:val="002A2293"/>
    <w:rsid w:val="002A31B4"/>
    <w:rsid w:val="002A617A"/>
    <w:rsid w:val="002A6E03"/>
    <w:rsid w:val="002B150D"/>
    <w:rsid w:val="002B3395"/>
    <w:rsid w:val="002B33D8"/>
    <w:rsid w:val="002B5FF2"/>
    <w:rsid w:val="002C0355"/>
    <w:rsid w:val="002C6329"/>
    <w:rsid w:val="002D08E1"/>
    <w:rsid w:val="002E193D"/>
    <w:rsid w:val="002E4134"/>
    <w:rsid w:val="002F0318"/>
    <w:rsid w:val="00304222"/>
    <w:rsid w:val="00304852"/>
    <w:rsid w:val="00310A3D"/>
    <w:rsid w:val="00312314"/>
    <w:rsid w:val="00315D84"/>
    <w:rsid w:val="003176C1"/>
    <w:rsid w:val="00317E5A"/>
    <w:rsid w:val="00320004"/>
    <w:rsid w:val="003214A0"/>
    <w:rsid w:val="00325FB4"/>
    <w:rsid w:val="0032639D"/>
    <w:rsid w:val="00326B64"/>
    <w:rsid w:val="00344CAD"/>
    <w:rsid w:val="0034768A"/>
    <w:rsid w:val="0034792A"/>
    <w:rsid w:val="003505A6"/>
    <w:rsid w:val="00351B44"/>
    <w:rsid w:val="003579F2"/>
    <w:rsid w:val="00363FCD"/>
    <w:rsid w:val="00365571"/>
    <w:rsid w:val="00366C1C"/>
    <w:rsid w:val="00372BF0"/>
    <w:rsid w:val="003746CF"/>
    <w:rsid w:val="00374703"/>
    <w:rsid w:val="00380DA3"/>
    <w:rsid w:val="0038205E"/>
    <w:rsid w:val="0038250D"/>
    <w:rsid w:val="00392BBA"/>
    <w:rsid w:val="0039342F"/>
    <w:rsid w:val="00395B63"/>
    <w:rsid w:val="003A051C"/>
    <w:rsid w:val="003A1CE7"/>
    <w:rsid w:val="003A20D2"/>
    <w:rsid w:val="003A5663"/>
    <w:rsid w:val="003A617C"/>
    <w:rsid w:val="003A7070"/>
    <w:rsid w:val="003B10FE"/>
    <w:rsid w:val="003B2558"/>
    <w:rsid w:val="003B67D9"/>
    <w:rsid w:val="003B7D27"/>
    <w:rsid w:val="003C09AF"/>
    <w:rsid w:val="003D0D87"/>
    <w:rsid w:val="003D26C2"/>
    <w:rsid w:val="003E2C62"/>
    <w:rsid w:val="003F0C8B"/>
    <w:rsid w:val="003F5485"/>
    <w:rsid w:val="003F788B"/>
    <w:rsid w:val="00401A25"/>
    <w:rsid w:val="00406564"/>
    <w:rsid w:val="00407109"/>
    <w:rsid w:val="004102A5"/>
    <w:rsid w:val="0042066D"/>
    <w:rsid w:val="00422F1E"/>
    <w:rsid w:val="00430714"/>
    <w:rsid w:val="00435CA6"/>
    <w:rsid w:val="00437A3A"/>
    <w:rsid w:val="004421A8"/>
    <w:rsid w:val="00442AA5"/>
    <w:rsid w:val="00447261"/>
    <w:rsid w:val="00453163"/>
    <w:rsid w:val="004545A1"/>
    <w:rsid w:val="00454D5F"/>
    <w:rsid w:val="00457B13"/>
    <w:rsid w:val="00460718"/>
    <w:rsid w:val="00463F2E"/>
    <w:rsid w:val="00470483"/>
    <w:rsid w:val="004717EB"/>
    <w:rsid w:val="0047352B"/>
    <w:rsid w:val="00473797"/>
    <w:rsid w:val="004915F8"/>
    <w:rsid w:val="00491D00"/>
    <w:rsid w:val="004958BD"/>
    <w:rsid w:val="004A13CB"/>
    <w:rsid w:val="004A33A4"/>
    <w:rsid w:val="004A4C8C"/>
    <w:rsid w:val="004A5B91"/>
    <w:rsid w:val="004C05D9"/>
    <w:rsid w:val="004C1B89"/>
    <w:rsid w:val="004C1C58"/>
    <w:rsid w:val="004C3530"/>
    <w:rsid w:val="004C7ECF"/>
    <w:rsid w:val="004D0445"/>
    <w:rsid w:val="004D541D"/>
    <w:rsid w:val="004D6E97"/>
    <w:rsid w:val="004E0BB1"/>
    <w:rsid w:val="004E6A11"/>
    <w:rsid w:val="004E7AAB"/>
    <w:rsid w:val="004F0A80"/>
    <w:rsid w:val="004F2167"/>
    <w:rsid w:val="004F2542"/>
    <w:rsid w:val="00501DD2"/>
    <w:rsid w:val="00507C14"/>
    <w:rsid w:val="005104DC"/>
    <w:rsid w:val="0051288C"/>
    <w:rsid w:val="0051463C"/>
    <w:rsid w:val="00515513"/>
    <w:rsid w:val="0051753C"/>
    <w:rsid w:val="00517BD2"/>
    <w:rsid w:val="005200B6"/>
    <w:rsid w:val="005217D6"/>
    <w:rsid w:val="00521F96"/>
    <w:rsid w:val="00523323"/>
    <w:rsid w:val="00527502"/>
    <w:rsid w:val="00530525"/>
    <w:rsid w:val="00530F70"/>
    <w:rsid w:val="00532679"/>
    <w:rsid w:val="005330E2"/>
    <w:rsid w:val="005370A6"/>
    <w:rsid w:val="005406F9"/>
    <w:rsid w:val="005407DE"/>
    <w:rsid w:val="005429B0"/>
    <w:rsid w:val="00542C61"/>
    <w:rsid w:val="00543051"/>
    <w:rsid w:val="00560F31"/>
    <w:rsid w:val="005713F3"/>
    <w:rsid w:val="00571AD1"/>
    <w:rsid w:val="00572071"/>
    <w:rsid w:val="005724E4"/>
    <w:rsid w:val="00573745"/>
    <w:rsid w:val="005758F2"/>
    <w:rsid w:val="005778A5"/>
    <w:rsid w:val="00577D36"/>
    <w:rsid w:val="00581E16"/>
    <w:rsid w:val="0058598C"/>
    <w:rsid w:val="005874BE"/>
    <w:rsid w:val="005B1781"/>
    <w:rsid w:val="005B24E9"/>
    <w:rsid w:val="005E0E1D"/>
    <w:rsid w:val="005E1F9D"/>
    <w:rsid w:val="005E3E51"/>
    <w:rsid w:val="005E632E"/>
    <w:rsid w:val="005F4B3C"/>
    <w:rsid w:val="005F4E9C"/>
    <w:rsid w:val="0061070D"/>
    <w:rsid w:val="0061109D"/>
    <w:rsid w:val="00611C66"/>
    <w:rsid w:val="00612A75"/>
    <w:rsid w:val="006168A3"/>
    <w:rsid w:val="0061719B"/>
    <w:rsid w:val="00617AFF"/>
    <w:rsid w:val="00617FC1"/>
    <w:rsid w:val="00620F2F"/>
    <w:rsid w:val="0062379C"/>
    <w:rsid w:val="006263B8"/>
    <w:rsid w:val="00627A60"/>
    <w:rsid w:val="00630044"/>
    <w:rsid w:val="006311C3"/>
    <w:rsid w:val="006367F3"/>
    <w:rsid w:val="00636DAE"/>
    <w:rsid w:val="00637A5C"/>
    <w:rsid w:val="006437EB"/>
    <w:rsid w:val="0064416F"/>
    <w:rsid w:val="006454E5"/>
    <w:rsid w:val="006465EF"/>
    <w:rsid w:val="00646BFA"/>
    <w:rsid w:val="00650710"/>
    <w:rsid w:val="006559CC"/>
    <w:rsid w:val="00663939"/>
    <w:rsid w:val="00664E9C"/>
    <w:rsid w:val="00666882"/>
    <w:rsid w:val="00667414"/>
    <w:rsid w:val="00671F5A"/>
    <w:rsid w:val="00681F02"/>
    <w:rsid w:val="00683643"/>
    <w:rsid w:val="006862F7"/>
    <w:rsid w:val="00690A5D"/>
    <w:rsid w:val="00692F3D"/>
    <w:rsid w:val="006A1C91"/>
    <w:rsid w:val="006A26D2"/>
    <w:rsid w:val="006B2B01"/>
    <w:rsid w:val="006B4AAD"/>
    <w:rsid w:val="006C21F0"/>
    <w:rsid w:val="006D0974"/>
    <w:rsid w:val="006D0E9B"/>
    <w:rsid w:val="006D48B5"/>
    <w:rsid w:val="006E07E9"/>
    <w:rsid w:val="006E2E32"/>
    <w:rsid w:val="006E54D4"/>
    <w:rsid w:val="006F1506"/>
    <w:rsid w:val="006F5628"/>
    <w:rsid w:val="006F6CBA"/>
    <w:rsid w:val="006F6DCC"/>
    <w:rsid w:val="00700E27"/>
    <w:rsid w:val="00702A67"/>
    <w:rsid w:val="0070478E"/>
    <w:rsid w:val="00705D44"/>
    <w:rsid w:val="007212D3"/>
    <w:rsid w:val="00721B66"/>
    <w:rsid w:val="00723D71"/>
    <w:rsid w:val="007240BE"/>
    <w:rsid w:val="00733977"/>
    <w:rsid w:val="00733E65"/>
    <w:rsid w:val="00734455"/>
    <w:rsid w:val="00737F5C"/>
    <w:rsid w:val="007411D3"/>
    <w:rsid w:val="0074218F"/>
    <w:rsid w:val="007451D3"/>
    <w:rsid w:val="00752267"/>
    <w:rsid w:val="00752F78"/>
    <w:rsid w:val="007639B8"/>
    <w:rsid w:val="00764463"/>
    <w:rsid w:val="00766488"/>
    <w:rsid w:val="00770FA2"/>
    <w:rsid w:val="00770FBF"/>
    <w:rsid w:val="007729A6"/>
    <w:rsid w:val="007734C1"/>
    <w:rsid w:val="0077431F"/>
    <w:rsid w:val="00776D1F"/>
    <w:rsid w:val="00776EE5"/>
    <w:rsid w:val="007807AB"/>
    <w:rsid w:val="00780EC8"/>
    <w:rsid w:val="00785B8A"/>
    <w:rsid w:val="00785C30"/>
    <w:rsid w:val="00786A93"/>
    <w:rsid w:val="00786C08"/>
    <w:rsid w:val="0079193D"/>
    <w:rsid w:val="007A283C"/>
    <w:rsid w:val="007A3478"/>
    <w:rsid w:val="007A780A"/>
    <w:rsid w:val="007B3637"/>
    <w:rsid w:val="007B4BF2"/>
    <w:rsid w:val="007C00FF"/>
    <w:rsid w:val="007C0A6D"/>
    <w:rsid w:val="007C2692"/>
    <w:rsid w:val="007C289F"/>
    <w:rsid w:val="007C6C48"/>
    <w:rsid w:val="007D3413"/>
    <w:rsid w:val="007D4831"/>
    <w:rsid w:val="007D5227"/>
    <w:rsid w:val="007E180C"/>
    <w:rsid w:val="007E489A"/>
    <w:rsid w:val="007E5CA6"/>
    <w:rsid w:val="007E7C65"/>
    <w:rsid w:val="007F253C"/>
    <w:rsid w:val="007F5513"/>
    <w:rsid w:val="007F5BA5"/>
    <w:rsid w:val="007F6BCA"/>
    <w:rsid w:val="007F7321"/>
    <w:rsid w:val="008004D4"/>
    <w:rsid w:val="00800DA7"/>
    <w:rsid w:val="008014BC"/>
    <w:rsid w:val="008059C2"/>
    <w:rsid w:val="00806EB5"/>
    <w:rsid w:val="0081197C"/>
    <w:rsid w:val="00815DBC"/>
    <w:rsid w:val="008211F9"/>
    <w:rsid w:val="00821DE4"/>
    <w:rsid w:val="008242CC"/>
    <w:rsid w:val="00833982"/>
    <w:rsid w:val="00834A23"/>
    <w:rsid w:val="008422E0"/>
    <w:rsid w:val="00842ABA"/>
    <w:rsid w:val="00845976"/>
    <w:rsid w:val="008538C9"/>
    <w:rsid w:val="0085441B"/>
    <w:rsid w:val="0085709D"/>
    <w:rsid w:val="008640C4"/>
    <w:rsid w:val="008765DE"/>
    <w:rsid w:val="0088026B"/>
    <w:rsid w:val="0088235E"/>
    <w:rsid w:val="008832FD"/>
    <w:rsid w:val="0089548E"/>
    <w:rsid w:val="008969FC"/>
    <w:rsid w:val="008A1094"/>
    <w:rsid w:val="008A1F3B"/>
    <w:rsid w:val="008A5C62"/>
    <w:rsid w:val="008A5EF2"/>
    <w:rsid w:val="008A7EAC"/>
    <w:rsid w:val="008B16E8"/>
    <w:rsid w:val="008B3AD9"/>
    <w:rsid w:val="008B6127"/>
    <w:rsid w:val="008C18CA"/>
    <w:rsid w:val="008C4C00"/>
    <w:rsid w:val="008C7AA5"/>
    <w:rsid w:val="008D025D"/>
    <w:rsid w:val="008D2491"/>
    <w:rsid w:val="008D2576"/>
    <w:rsid w:val="008E08FB"/>
    <w:rsid w:val="008E0EB0"/>
    <w:rsid w:val="008E1FA5"/>
    <w:rsid w:val="008E4DCA"/>
    <w:rsid w:val="008E7BB4"/>
    <w:rsid w:val="008F2A58"/>
    <w:rsid w:val="008F2D49"/>
    <w:rsid w:val="008F454D"/>
    <w:rsid w:val="008F4C42"/>
    <w:rsid w:val="00904E4D"/>
    <w:rsid w:val="00905284"/>
    <w:rsid w:val="009058AB"/>
    <w:rsid w:val="00913F98"/>
    <w:rsid w:val="0091799F"/>
    <w:rsid w:val="00942200"/>
    <w:rsid w:val="00942546"/>
    <w:rsid w:val="00943361"/>
    <w:rsid w:val="009463AB"/>
    <w:rsid w:val="009508A2"/>
    <w:rsid w:val="00950C7B"/>
    <w:rsid w:val="00952F9D"/>
    <w:rsid w:val="00964012"/>
    <w:rsid w:val="00964981"/>
    <w:rsid w:val="00973F38"/>
    <w:rsid w:val="009801DE"/>
    <w:rsid w:val="0098020A"/>
    <w:rsid w:val="009854BC"/>
    <w:rsid w:val="009A1E07"/>
    <w:rsid w:val="009B006D"/>
    <w:rsid w:val="009B5FCE"/>
    <w:rsid w:val="009C02F2"/>
    <w:rsid w:val="009C10BE"/>
    <w:rsid w:val="009C1189"/>
    <w:rsid w:val="009C4E81"/>
    <w:rsid w:val="009C51CF"/>
    <w:rsid w:val="009C66AC"/>
    <w:rsid w:val="009D1BAD"/>
    <w:rsid w:val="009D35C6"/>
    <w:rsid w:val="009D4722"/>
    <w:rsid w:val="009D59CC"/>
    <w:rsid w:val="009D7BDC"/>
    <w:rsid w:val="009E0512"/>
    <w:rsid w:val="009E12EB"/>
    <w:rsid w:val="009E3EF3"/>
    <w:rsid w:val="009E4FD5"/>
    <w:rsid w:val="009F4473"/>
    <w:rsid w:val="009F4E12"/>
    <w:rsid w:val="009F7E85"/>
    <w:rsid w:val="00A014A7"/>
    <w:rsid w:val="00A01AB3"/>
    <w:rsid w:val="00A0294F"/>
    <w:rsid w:val="00A02D18"/>
    <w:rsid w:val="00A0520E"/>
    <w:rsid w:val="00A118FA"/>
    <w:rsid w:val="00A161BE"/>
    <w:rsid w:val="00A16CD3"/>
    <w:rsid w:val="00A273B1"/>
    <w:rsid w:val="00A273C8"/>
    <w:rsid w:val="00A27BD2"/>
    <w:rsid w:val="00A345FE"/>
    <w:rsid w:val="00A350AB"/>
    <w:rsid w:val="00A35B4F"/>
    <w:rsid w:val="00A36B02"/>
    <w:rsid w:val="00A37E08"/>
    <w:rsid w:val="00A4237E"/>
    <w:rsid w:val="00A42943"/>
    <w:rsid w:val="00A477BA"/>
    <w:rsid w:val="00A51F63"/>
    <w:rsid w:val="00A53B5A"/>
    <w:rsid w:val="00A642ED"/>
    <w:rsid w:val="00A67BB6"/>
    <w:rsid w:val="00A67D7D"/>
    <w:rsid w:val="00A75CC6"/>
    <w:rsid w:val="00A77A22"/>
    <w:rsid w:val="00A80AE7"/>
    <w:rsid w:val="00A814B5"/>
    <w:rsid w:val="00A81B48"/>
    <w:rsid w:val="00A85BA8"/>
    <w:rsid w:val="00A869BF"/>
    <w:rsid w:val="00A92A0C"/>
    <w:rsid w:val="00A92CF1"/>
    <w:rsid w:val="00A97931"/>
    <w:rsid w:val="00AA134A"/>
    <w:rsid w:val="00AA47BD"/>
    <w:rsid w:val="00AA4FBF"/>
    <w:rsid w:val="00AA5C3C"/>
    <w:rsid w:val="00AC2394"/>
    <w:rsid w:val="00AC4C87"/>
    <w:rsid w:val="00AD3494"/>
    <w:rsid w:val="00AE087C"/>
    <w:rsid w:val="00AE2E13"/>
    <w:rsid w:val="00AE3999"/>
    <w:rsid w:val="00AE77F0"/>
    <w:rsid w:val="00AF0067"/>
    <w:rsid w:val="00AF2F09"/>
    <w:rsid w:val="00B03926"/>
    <w:rsid w:val="00B057EC"/>
    <w:rsid w:val="00B1295D"/>
    <w:rsid w:val="00B2071E"/>
    <w:rsid w:val="00B34D85"/>
    <w:rsid w:val="00B36E69"/>
    <w:rsid w:val="00B45A81"/>
    <w:rsid w:val="00B461A2"/>
    <w:rsid w:val="00B4651F"/>
    <w:rsid w:val="00B517E2"/>
    <w:rsid w:val="00B52ED9"/>
    <w:rsid w:val="00B620C1"/>
    <w:rsid w:val="00B633EE"/>
    <w:rsid w:val="00B642A2"/>
    <w:rsid w:val="00B66869"/>
    <w:rsid w:val="00B73A99"/>
    <w:rsid w:val="00B807E7"/>
    <w:rsid w:val="00B9137D"/>
    <w:rsid w:val="00B9362F"/>
    <w:rsid w:val="00B93D2D"/>
    <w:rsid w:val="00BA009E"/>
    <w:rsid w:val="00BA030A"/>
    <w:rsid w:val="00BA4735"/>
    <w:rsid w:val="00BA6438"/>
    <w:rsid w:val="00BB58F9"/>
    <w:rsid w:val="00BC098B"/>
    <w:rsid w:val="00BC0EDA"/>
    <w:rsid w:val="00BC73A5"/>
    <w:rsid w:val="00BD77B2"/>
    <w:rsid w:val="00BE0178"/>
    <w:rsid w:val="00BE196A"/>
    <w:rsid w:val="00BE4686"/>
    <w:rsid w:val="00BE46FA"/>
    <w:rsid w:val="00BF0ADF"/>
    <w:rsid w:val="00BF2380"/>
    <w:rsid w:val="00BF7696"/>
    <w:rsid w:val="00C01739"/>
    <w:rsid w:val="00C0433F"/>
    <w:rsid w:val="00C05838"/>
    <w:rsid w:val="00C06D7A"/>
    <w:rsid w:val="00C127B1"/>
    <w:rsid w:val="00C16A94"/>
    <w:rsid w:val="00C17326"/>
    <w:rsid w:val="00C2521D"/>
    <w:rsid w:val="00C33DC6"/>
    <w:rsid w:val="00C40F3B"/>
    <w:rsid w:val="00C455F4"/>
    <w:rsid w:val="00C45D2E"/>
    <w:rsid w:val="00C460CB"/>
    <w:rsid w:val="00C4790B"/>
    <w:rsid w:val="00C5035F"/>
    <w:rsid w:val="00C5084A"/>
    <w:rsid w:val="00C56D8A"/>
    <w:rsid w:val="00C656AE"/>
    <w:rsid w:val="00C71202"/>
    <w:rsid w:val="00C71A4D"/>
    <w:rsid w:val="00C756B6"/>
    <w:rsid w:val="00C858DB"/>
    <w:rsid w:val="00C85E3C"/>
    <w:rsid w:val="00C86FD6"/>
    <w:rsid w:val="00C9113F"/>
    <w:rsid w:val="00C91DAD"/>
    <w:rsid w:val="00CA265B"/>
    <w:rsid w:val="00CB0317"/>
    <w:rsid w:val="00CB3138"/>
    <w:rsid w:val="00CC2A9C"/>
    <w:rsid w:val="00CC3045"/>
    <w:rsid w:val="00CC3CE2"/>
    <w:rsid w:val="00CC4CC3"/>
    <w:rsid w:val="00CC5CA3"/>
    <w:rsid w:val="00CC6759"/>
    <w:rsid w:val="00CC6C10"/>
    <w:rsid w:val="00CD4333"/>
    <w:rsid w:val="00CD5B31"/>
    <w:rsid w:val="00CD64C1"/>
    <w:rsid w:val="00CD7934"/>
    <w:rsid w:val="00CD7E1E"/>
    <w:rsid w:val="00CE493E"/>
    <w:rsid w:val="00D00BEE"/>
    <w:rsid w:val="00D040EA"/>
    <w:rsid w:val="00D20875"/>
    <w:rsid w:val="00D21231"/>
    <w:rsid w:val="00D21E87"/>
    <w:rsid w:val="00D31BE9"/>
    <w:rsid w:val="00D35436"/>
    <w:rsid w:val="00D42622"/>
    <w:rsid w:val="00D42CAA"/>
    <w:rsid w:val="00D44DFD"/>
    <w:rsid w:val="00D54FB6"/>
    <w:rsid w:val="00D60967"/>
    <w:rsid w:val="00D61E62"/>
    <w:rsid w:val="00D70EBC"/>
    <w:rsid w:val="00D74AFE"/>
    <w:rsid w:val="00D75BA3"/>
    <w:rsid w:val="00D76670"/>
    <w:rsid w:val="00D80674"/>
    <w:rsid w:val="00D81D91"/>
    <w:rsid w:val="00D91DD2"/>
    <w:rsid w:val="00D91F7E"/>
    <w:rsid w:val="00D96721"/>
    <w:rsid w:val="00DA16C7"/>
    <w:rsid w:val="00DA47D2"/>
    <w:rsid w:val="00DB4457"/>
    <w:rsid w:val="00DB6416"/>
    <w:rsid w:val="00DC5BB7"/>
    <w:rsid w:val="00DD2C48"/>
    <w:rsid w:val="00DE536F"/>
    <w:rsid w:val="00DF246A"/>
    <w:rsid w:val="00DF5154"/>
    <w:rsid w:val="00E049B1"/>
    <w:rsid w:val="00E07512"/>
    <w:rsid w:val="00E10FD4"/>
    <w:rsid w:val="00E12962"/>
    <w:rsid w:val="00E17BD0"/>
    <w:rsid w:val="00E26600"/>
    <w:rsid w:val="00E32017"/>
    <w:rsid w:val="00E3249D"/>
    <w:rsid w:val="00E33233"/>
    <w:rsid w:val="00E33CCA"/>
    <w:rsid w:val="00E42753"/>
    <w:rsid w:val="00E43FC1"/>
    <w:rsid w:val="00E45AEC"/>
    <w:rsid w:val="00E47C06"/>
    <w:rsid w:val="00E47D93"/>
    <w:rsid w:val="00E53313"/>
    <w:rsid w:val="00E5408F"/>
    <w:rsid w:val="00E5428F"/>
    <w:rsid w:val="00E5520B"/>
    <w:rsid w:val="00E56835"/>
    <w:rsid w:val="00E56F78"/>
    <w:rsid w:val="00E612AA"/>
    <w:rsid w:val="00E6191D"/>
    <w:rsid w:val="00E62412"/>
    <w:rsid w:val="00E633FA"/>
    <w:rsid w:val="00E64EC5"/>
    <w:rsid w:val="00E6773B"/>
    <w:rsid w:val="00E67CA3"/>
    <w:rsid w:val="00E80B67"/>
    <w:rsid w:val="00E87A58"/>
    <w:rsid w:val="00E92B0A"/>
    <w:rsid w:val="00E93230"/>
    <w:rsid w:val="00E9540C"/>
    <w:rsid w:val="00EA55C9"/>
    <w:rsid w:val="00EA598D"/>
    <w:rsid w:val="00EB0F5C"/>
    <w:rsid w:val="00EC17C0"/>
    <w:rsid w:val="00EC3009"/>
    <w:rsid w:val="00EC7EB8"/>
    <w:rsid w:val="00ED1817"/>
    <w:rsid w:val="00ED1E2C"/>
    <w:rsid w:val="00F07A2F"/>
    <w:rsid w:val="00F1084C"/>
    <w:rsid w:val="00F1366E"/>
    <w:rsid w:val="00F14774"/>
    <w:rsid w:val="00F15D07"/>
    <w:rsid w:val="00F223B7"/>
    <w:rsid w:val="00F23ED1"/>
    <w:rsid w:val="00F25059"/>
    <w:rsid w:val="00F278F6"/>
    <w:rsid w:val="00F31820"/>
    <w:rsid w:val="00F31AF0"/>
    <w:rsid w:val="00F32DCC"/>
    <w:rsid w:val="00F33258"/>
    <w:rsid w:val="00F41906"/>
    <w:rsid w:val="00F41BD2"/>
    <w:rsid w:val="00F42FAA"/>
    <w:rsid w:val="00F43A50"/>
    <w:rsid w:val="00F47B88"/>
    <w:rsid w:val="00F50322"/>
    <w:rsid w:val="00F51ED0"/>
    <w:rsid w:val="00F539EB"/>
    <w:rsid w:val="00F56E4B"/>
    <w:rsid w:val="00F60410"/>
    <w:rsid w:val="00F609B0"/>
    <w:rsid w:val="00F6160F"/>
    <w:rsid w:val="00F618FE"/>
    <w:rsid w:val="00F70F70"/>
    <w:rsid w:val="00F82718"/>
    <w:rsid w:val="00F87722"/>
    <w:rsid w:val="00F92B5D"/>
    <w:rsid w:val="00F93D5E"/>
    <w:rsid w:val="00F95FDD"/>
    <w:rsid w:val="00FA21AA"/>
    <w:rsid w:val="00FB3691"/>
    <w:rsid w:val="00FB7A98"/>
    <w:rsid w:val="00FC09ED"/>
    <w:rsid w:val="00FC32F8"/>
    <w:rsid w:val="00FC448A"/>
    <w:rsid w:val="00FD5504"/>
    <w:rsid w:val="00FD73E1"/>
    <w:rsid w:val="00FE4BD8"/>
    <w:rsid w:val="00FF33A5"/>
    <w:rsid w:val="00FF3BF9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F153A4-D25A-4BAC-9406-30976A1A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617AF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17AF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17AF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734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17A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617A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17A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617AFF"/>
    <w:rPr>
      <w:i/>
      <w:iCs/>
    </w:rPr>
  </w:style>
  <w:style w:type="table" w:styleId="a4">
    <w:name w:val="Table Grid"/>
    <w:basedOn w:val="a1"/>
    <w:uiPriority w:val="39"/>
    <w:rsid w:val="00E5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75BA3"/>
  </w:style>
  <w:style w:type="paragraph" w:styleId="a5">
    <w:name w:val="header"/>
    <w:basedOn w:val="a"/>
    <w:link w:val="Char"/>
    <w:uiPriority w:val="99"/>
    <w:unhideWhenUsed/>
    <w:rsid w:val="00C33D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33DC6"/>
  </w:style>
  <w:style w:type="paragraph" w:styleId="a6">
    <w:name w:val="footer"/>
    <w:basedOn w:val="a"/>
    <w:link w:val="Char0"/>
    <w:uiPriority w:val="99"/>
    <w:unhideWhenUsed/>
    <w:rsid w:val="00C33D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33DC6"/>
  </w:style>
  <w:style w:type="character" w:styleId="Hyperlink">
    <w:name w:val="Hyperlink"/>
    <w:basedOn w:val="a0"/>
    <w:uiPriority w:val="99"/>
    <w:unhideWhenUsed/>
    <w:rsid w:val="00664E9C"/>
    <w:rPr>
      <w:color w:val="0000FF"/>
      <w:u w:val="single"/>
    </w:rPr>
  </w:style>
  <w:style w:type="character" w:customStyle="1" w:styleId="breakword">
    <w:name w:val="breakword"/>
    <w:basedOn w:val="a0"/>
    <w:rsid w:val="00664E9C"/>
  </w:style>
  <w:style w:type="character" w:customStyle="1" w:styleId="title-text">
    <w:name w:val="title-text"/>
    <w:basedOn w:val="a0"/>
    <w:rsid w:val="00A118FA"/>
  </w:style>
  <w:style w:type="character" w:customStyle="1" w:styleId="authorsname">
    <w:name w:val="authors__name"/>
    <w:basedOn w:val="a0"/>
    <w:rsid w:val="00DC5BB7"/>
  </w:style>
  <w:style w:type="character" w:customStyle="1" w:styleId="4Char">
    <w:name w:val="عنوان 4 Char"/>
    <w:basedOn w:val="a0"/>
    <w:link w:val="4"/>
    <w:uiPriority w:val="9"/>
    <w:semiHidden/>
    <w:rsid w:val="007734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ighlight">
    <w:name w:val="highlight"/>
    <w:basedOn w:val="a0"/>
    <w:rsid w:val="007734C1"/>
  </w:style>
  <w:style w:type="character" w:customStyle="1" w:styleId="authorname">
    <w:name w:val="authorname"/>
    <w:basedOn w:val="a0"/>
    <w:rsid w:val="00F07A2F"/>
  </w:style>
  <w:style w:type="character" w:customStyle="1" w:styleId="u-sronly">
    <w:name w:val="u-sronly"/>
    <w:basedOn w:val="a0"/>
    <w:rsid w:val="00F07A2F"/>
  </w:style>
  <w:style w:type="character" w:customStyle="1" w:styleId="journaltitle">
    <w:name w:val="journaltitle"/>
    <w:basedOn w:val="a0"/>
    <w:rsid w:val="00F07A2F"/>
  </w:style>
  <w:style w:type="character" w:customStyle="1" w:styleId="articlecitationyear">
    <w:name w:val="articlecitation_year"/>
    <w:basedOn w:val="a0"/>
    <w:rsid w:val="00F07A2F"/>
  </w:style>
  <w:style w:type="character" w:customStyle="1" w:styleId="articlecitationvolume">
    <w:name w:val="articlecitation_volume"/>
    <w:basedOn w:val="a0"/>
    <w:rsid w:val="00F07A2F"/>
  </w:style>
  <w:style w:type="character" w:styleId="a7">
    <w:name w:val="Strong"/>
    <w:basedOn w:val="a0"/>
    <w:uiPriority w:val="22"/>
    <w:qFormat/>
    <w:rsid w:val="00F07A2F"/>
    <w:rPr>
      <w:b/>
      <w:bCs/>
    </w:rPr>
  </w:style>
  <w:style w:type="character" w:customStyle="1" w:styleId="sr-only">
    <w:name w:val="sr-only"/>
    <w:basedOn w:val="a0"/>
    <w:rsid w:val="007F253C"/>
  </w:style>
  <w:style w:type="character" w:customStyle="1" w:styleId="text">
    <w:name w:val="text"/>
    <w:basedOn w:val="a0"/>
    <w:rsid w:val="007F253C"/>
  </w:style>
  <w:style w:type="character" w:customStyle="1" w:styleId="author-ref">
    <w:name w:val="author-ref"/>
    <w:basedOn w:val="a0"/>
    <w:rsid w:val="007F253C"/>
  </w:style>
  <w:style w:type="character" w:styleId="a8">
    <w:name w:val="line number"/>
    <w:basedOn w:val="a0"/>
    <w:uiPriority w:val="99"/>
    <w:semiHidden/>
    <w:unhideWhenUsed/>
    <w:rsid w:val="00422F1E"/>
  </w:style>
  <w:style w:type="paragraph" w:styleId="a9">
    <w:name w:val="List Paragraph"/>
    <w:basedOn w:val="a"/>
    <w:uiPriority w:val="34"/>
    <w:qFormat/>
    <w:rsid w:val="00BB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41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29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31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898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83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1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172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37896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7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51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4902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75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7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6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366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3237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80306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447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12240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387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Dadasoglu%20F%5BAuthor%5D&amp;cauthor=true&amp;cauthor_uid=20355025" TargetMode="External"/><Relationship Id="rId18" Type="http://schemas.openxmlformats.org/officeDocument/2006/relationships/hyperlink" Target="https://www.ncbi.nlm.nih.gov/pubmed/?term=Mete%20E%5BAuthor%5D&amp;cauthor=true&amp;cauthor_uid=20355025" TargetMode="External"/><Relationship Id="rId26" Type="http://schemas.openxmlformats.org/officeDocument/2006/relationships/hyperlink" Target="https://www.ncbi.nlm.nih.gov/pubmed/?term=Park%20JH%5BAuthor%5D&amp;cauthor=true&amp;cauthor_uid=28137511" TargetMode="External"/><Relationship Id="rId39" Type="http://schemas.openxmlformats.org/officeDocument/2006/relationships/hyperlink" Target="https://www.ncbi.nlm.nih.gov/pubmed/?term=Tae%20HJ%5BAuthor%5D&amp;cauthor=true&amp;cauthor_uid=28137511" TargetMode="External"/><Relationship Id="rId21" Type="http://schemas.openxmlformats.org/officeDocument/2006/relationships/hyperlink" Target="https://www.ncbi.nlm.nih.gov/pubmed/?term=Zhang%20L%5BAuthor%5D&amp;cauthor=true&amp;cauthor_uid=29082813" TargetMode="External"/><Relationship Id="rId34" Type="http://schemas.openxmlformats.org/officeDocument/2006/relationships/hyperlink" Target="https://www.ncbi.nlm.nih.gov/pubmed/?term=Cho%20JH%5BAuthor%5D&amp;cauthor=true&amp;cauthor_uid=28137511" TargetMode="External"/><Relationship Id="rId42" Type="http://schemas.openxmlformats.org/officeDocument/2006/relationships/hyperlink" Target="https://www.ncbi.nlm.nih.gov/pubmed/?term=Chen%20BH%5BAuthor%5D&amp;cauthor=true&amp;cauthor_uid=28137511" TargetMode="External"/><Relationship Id="rId47" Type="http://schemas.openxmlformats.org/officeDocument/2006/relationships/image" Target="media/image1.png"/><Relationship Id="rId50" Type="http://schemas.openxmlformats.org/officeDocument/2006/relationships/image" Target="media/image4.jpe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Cakir%20A%5BAuthor%5D&amp;cauthor=true&amp;cauthor_uid=20355025" TargetMode="External"/><Relationship Id="rId17" Type="http://schemas.openxmlformats.org/officeDocument/2006/relationships/hyperlink" Target="https://www.ncbi.nlm.nih.gov/pubmed/?term=Kordali%20S%5BAuthor%5D&amp;cauthor=true&amp;cauthor_uid=20355025" TargetMode="External"/><Relationship Id="rId25" Type="http://schemas.openxmlformats.org/officeDocument/2006/relationships/hyperlink" Target="https://www.ncbi.nlm.nih.gov/pubmed/?term=He%20X%5BAuthor%5D&amp;cauthor=true&amp;cauthor_uid=29082813" TargetMode="External"/><Relationship Id="rId33" Type="http://schemas.openxmlformats.org/officeDocument/2006/relationships/hyperlink" Target="https://www.ncbi.nlm.nih.gov/pubmed/?term=Kim%20IH%5BAuthor%5D&amp;cauthor=true&amp;cauthor_uid=28137511" TargetMode="External"/><Relationship Id="rId38" Type="http://schemas.openxmlformats.org/officeDocument/2006/relationships/hyperlink" Target="https://www.ncbi.nlm.nih.gov/pubmed/?term=Kim%20JD%5BAuthor%5D&amp;cauthor=true&amp;cauthor_uid=28137511" TargetMode="External"/><Relationship Id="rId46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Ozer%20H%5BAuthor%5D&amp;cauthor=true&amp;cauthor_uid=20355025" TargetMode="External"/><Relationship Id="rId20" Type="http://schemas.openxmlformats.org/officeDocument/2006/relationships/hyperlink" Target="https://www.ncbi.nlm.nih.gov/pubmed/?term=Yang%20AH%5BAuthor%5D&amp;cauthor=true&amp;cauthor_uid=29082813" TargetMode="External"/><Relationship Id="rId29" Type="http://schemas.openxmlformats.org/officeDocument/2006/relationships/hyperlink" Target="https://www.ncbi.nlm.nih.gov/pubmed/?term=Choi%20SY%5BAuthor%5D&amp;cauthor=true&amp;cauthor_uid=28137511" TargetMode="External"/><Relationship Id="rId41" Type="http://schemas.openxmlformats.org/officeDocument/2006/relationships/hyperlink" Target="https://www.ncbi.nlm.nih.gov/pubmed/?term=Bae%20EJ%5BAuthor%5D&amp;cauthor=true&amp;cauthor_uid=2813751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Kotan%20R%5BAuthor%5D&amp;cauthor=true&amp;cauthor_uid=20355025" TargetMode="External"/><Relationship Id="rId24" Type="http://schemas.openxmlformats.org/officeDocument/2006/relationships/hyperlink" Target="https://www.ncbi.nlm.nih.gov/pubmed/?term=Gao%20X%5BAuthor%5D&amp;cauthor=true&amp;cauthor_uid=29082813" TargetMode="External"/><Relationship Id="rId32" Type="http://schemas.openxmlformats.org/officeDocument/2006/relationships/hyperlink" Target="https://www.ncbi.nlm.nih.gov/pubmed/?term=Lee%20TK%5BAuthor%5D&amp;cauthor=true&amp;cauthor_uid=28137511" TargetMode="External"/><Relationship Id="rId37" Type="http://schemas.openxmlformats.org/officeDocument/2006/relationships/hyperlink" Target="https://www.ncbi.nlm.nih.gov/pubmed/?term=Kim%20YM%5BAuthor%5D&amp;cauthor=true&amp;cauthor_uid=28137511" TargetMode="External"/><Relationship Id="rId40" Type="http://schemas.openxmlformats.org/officeDocument/2006/relationships/hyperlink" Target="https://www.ncbi.nlm.nih.gov/pubmed/?term=Shin%20BN%5BAuthor%5D&amp;cauthor=true&amp;cauthor_uid=28137511" TargetMode="External"/><Relationship Id="rId45" Type="http://schemas.openxmlformats.org/officeDocument/2006/relationships/chart" Target="charts/chart1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Cakmakci%20R%5BAuthor%5D&amp;cauthor=true&amp;cauthor_uid=20355025" TargetMode="External"/><Relationship Id="rId23" Type="http://schemas.openxmlformats.org/officeDocument/2006/relationships/hyperlink" Target="https://www.ncbi.nlm.nih.gov/pubmed/?term=Liu%20WL%5BAuthor%5D&amp;cauthor=true&amp;cauthor_uid=29082813" TargetMode="External"/><Relationship Id="rId28" Type="http://schemas.openxmlformats.org/officeDocument/2006/relationships/hyperlink" Target="https://www.ncbi.nlm.nih.gov/pubmed/?term=Ahn%20JH%5BAuthor%5D&amp;cauthor=true&amp;cauthor_uid=28137511" TargetMode="External"/><Relationship Id="rId36" Type="http://schemas.openxmlformats.org/officeDocument/2006/relationships/hyperlink" Target="https://www.ncbi.nlm.nih.gov/pubmed/?term=Kim%20YH%5BAuthor%5D&amp;cauthor=true&amp;cauthor_uid=28137511" TargetMode="External"/><Relationship Id="rId49" Type="http://schemas.openxmlformats.org/officeDocument/2006/relationships/image" Target="media/image3.jpeg"/><Relationship Id="rId10" Type="http://schemas.openxmlformats.org/officeDocument/2006/relationships/hyperlink" Target="http://www.sciencedirect.com/science/article/pii/S0144861717310688" TargetMode="External"/><Relationship Id="rId19" Type="http://schemas.openxmlformats.org/officeDocument/2006/relationships/hyperlink" Target="https://www.ncbi.nlm.nih.gov/pubmed/?term=Dikbas%20N%5BAuthor%5D&amp;cauthor=true&amp;cauthor_uid=20355025" TargetMode="External"/><Relationship Id="rId31" Type="http://schemas.openxmlformats.org/officeDocument/2006/relationships/hyperlink" Target="https://www.ncbi.nlm.nih.gov/pubmed/?term=Cho%20JH%5BAuthor%5D&amp;cauthor=true&amp;cauthor_uid=28137511" TargetMode="External"/><Relationship Id="rId44" Type="http://schemas.openxmlformats.org/officeDocument/2006/relationships/hyperlink" Target="https://www.ncbi.nlm.nih.gov/pubmed/?term=Kang%20IJ%5BAuthor%5D&amp;cauthor=true&amp;cauthor_uid=28137511" TargetMode="External"/><Relationship Id="rId52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hnosair@yahoo.com" TargetMode="External"/><Relationship Id="rId14" Type="http://schemas.openxmlformats.org/officeDocument/2006/relationships/hyperlink" Target="https://www.ncbi.nlm.nih.gov/pubmed/?term=Aydin%20T%5BAuthor%5D&amp;cauthor=true&amp;cauthor_uid=20355025" TargetMode="External"/><Relationship Id="rId22" Type="http://schemas.openxmlformats.org/officeDocument/2006/relationships/hyperlink" Target="https://www.ncbi.nlm.nih.gov/pubmed/?term=Zhi%20DX%5BAuthor%5D&amp;cauthor=true&amp;cauthor_uid=29082813" TargetMode="External"/><Relationship Id="rId27" Type="http://schemas.openxmlformats.org/officeDocument/2006/relationships/hyperlink" Target="https://www.ncbi.nlm.nih.gov/pubmed/?term=Park%20CW%5BAuthor%5D&amp;cauthor=true&amp;cauthor_uid=28137511" TargetMode="External"/><Relationship Id="rId30" Type="http://schemas.openxmlformats.org/officeDocument/2006/relationships/hyperlink" Target="https://www.ncbi.nlm.nih.gov/pubmed/?term=Shin%20MC%5BAuthor%5D&amp;cauthor=true&amp;cauthor_uid=28137511" TargetMode="External"/><Relationship Id="rId35" Type="http://schemas.openxmlformats.org/officeDocument/2006/relationships/hyperlink" Target="https://www.ncbi.nlm.nih.gov/pubmed/?term=Lee%20JC%5BAuthor%5D&amp;cauthor=true&amp;cauthor_uid=28137511" TargetMode="External"/><Relationship Id="rId43" Type="http://schemas.openxmlformats.org/officeDocument/2006/relationships/hyperlink" Target="https://www.ncbi.nlm.nih.gov/pubmed/?term=Won%20MH%5BAuthor%5D&amp;cauthor=true&amp;cauthor_uid=28137511" TargetMode="External"/><Relationship Id="rId48" Type="http://schemas.openxmlformats.org/officeDocument/2006/relationships/image" Target="media/image2.jpeg"/><Relationship Id="rId8" Type="http://schemas.openxmlformats.org/officeDocument/2006/relationships/hyperlink" Target="mailto:amal.abdelkader@yahoo.com" TargetMode="External"/><Relationship Id="rId51" Type="http://schemas.openxmlformats.org/officeDocument/2006/relationships/image" Target="media/image5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607;&#1575;&#1604;&#1607;%20&#1585;&#1580;&#1576;\k=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607;&#1575;&#1604;&#1607;%20&#1585;&#1580;&#1576;\k=resul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1781426257888"/>
          <c:y val="5.1351887465679695E-2"/>
          <c:w val="0.88182185737421115"/>
          <c:h val="0.68893573787147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proline!$E$6</c:f>
              <c:strCache>
                <c:ptCount val="1"/>
                <c:pt idx="0">
                  <c:v>Proline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proline!$C$14:$H$14</c:f>
                <c:numCache>
                  <c:formatCode>General</c:formatCode>
                  <c:ptCount val="6"/>
                  <c:pt idx="0">
                    <c:v>0.1</c:v>
                  </c:pt>
                  <c:pt idx="1">
                    <c:v>0.8</c:v>
                  </c:pt>
                  <c:pt idx="2">
                    <c:v>0.5</c:v>
                  </c:pt>
                  <c:pt idx="3">
                    <c:v>0.33</c:v>
                  </c:pt>
                  <c:pt idx="4">
                    <c:v>0.24</c:v>
                  </c:pt>
                  <c:pt idx="5">
                    <c:v>0.44</c:v>
                  </c:pt>
                </c:numCache>
              </c:numRef>
            </c:plus>
            <c:minus>
              <c:numRef>
                <c:f>proline!$C$14:$H$14</c:f>
                <c:numCache>
                  <c:formatCode>General</c:formatCode>
                  <c:ptCount val="6"/>
                  <c:pt idx="0">
                    <c:v>0.1</c:v>
                  </c:pt>
                  <c:pt idx="1">
                    <c:v>0.8</c:v>
                  </c:pt>
                  <c:pt idx="2">
                    <c:v>0.5</c:v>
                  </c:pt>
                  <c:pt idx="3">
                    <c:v>0.33</c:v>
                  </c:pt>
                  <c:pt idx="4">
                    <c:v>0.24</c:v>
                  </c:pt>
                  <c:pt idx="5">
                    <c:v>0.44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proline!$C$7:$D$12</c:f>
              <c:strCache>
                <c:ptCount val="6"/>
                <c:pt idx="0">
                  <c:v>Ocimum basilicum</c:v>
                </c:pt>
                <c:pt idx="1">
                  <c:v>Ocimum+mannitol</c:v>
                </c:pt>
                <c:pt idx="2">
                  <c:v>Mentha longifolia</c:v>
                </c:pt>
                <c:pt idx="3">
                  <c:v>Mentha +mannitol</c:v>
                </c:pt>
                <c:pt idx="4">
                  <c:v>Origanum magorana</c:v>
                </c:pt>
                <c:pt idx="5">
                  <c:v>Origanum+mannitol</c:v>
                </c:pt>
              </c:strCache>
            </c:strRef>
          </c:cat>
          <c:val>
            <c:numRef>
              <c:f>proline!$E$7:$E$12</c:f>
              <c:numCache>
                <c:formatCode>General</c:formatCode>
                <c:ptCount val="6"/>
                <c:pt idx="0" formatCode="#,##0">
                  <c:v>7.23855</c:v>
                </c:pt>
                <c:pt idx="1">
                  <c:v>40.311999999999998</c:v>
                </c:pt>
                <c:pt idx="2">
                  <c:v>26</c:v>
                </c:pt>
                <c:pt idx="3">
                  <c:v>41</c:v>
                </c:pt>
                <c:pt idx="4">
                  <c:v>4.8076999999999996</c:v>
                </c:pt>
                <c:pt idx="5">
                  <c:v>20.809100000000001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497816"/>
        <c:axId val="408298240"/>
      </c:barChart>
      <c:catAx>
        <c:axId val="438497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1200000" spcFirstLastPara="1" vertOverflow="ellipsis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j-cs"/>
              </a:defRPr>
            </a:pPr>
            <a:endParaRPr lang="ar-SA"/>
          </a:p>
        </c:txPr>
        <c:crossAx val="408298240"/>
        <c:crosses val="autoZero"/>
        <c:auto val="1"/>
        <c:lblAlgn val="ctr"/>
        <c:lblOffset val="100"/>
        <c:noMultiLvlLbl val="0"/>
      </c:catAx>
      <c:valAx>
        <c:axId val="40829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j-cs"/>
                  </a:defRPr>
                </a:pPr>
                <a:r>
                  <a:rPr lang="en-US" sz="1200" b="1">
                    <a:solidFill>
                      <a:sysClr val="windowText" lastClr="000000"/>
                    </a:solidFill>
                    <a:cs typeface="+mj-cs"/>
                  </a:rPr>
                  <a:t>Proline</a:t>
                </a:r>
                <a:r>
                  <a:rPr lang="en-US" sz="1200" b="1" baseline="0">
                    <a:solidFill>
                      <a:sysClr val="windowText" lastClr="000000"/>
                    </a:solidFill>
                    <a:cs typeface="+mj-cs"/>
                  </a:rPr>
                  <a:t> Content (µg.g</a:t>
                </a:r>
                <a:r>
                  <a:rPr lang="en-US" sz="1200" b="1" baseline="30000">
                    <a:solidFill>
                      <a:sysClr val="windowText" lastClr="000000"/>
                    </a:solidFill>
                    <a:cs typeface="+mj-cs"/>
                  </a:rPr>
                  <a:t>-1</a:t>
                </a:r>
                <a:r>
                  <a:rPr lang="en-US" sz="1200" b="1" baseline="0">
                    <a:solidFill>
                      <a:sysClr val="windowText" lastClr="000000"/>
                    </a:solidFill>
                    <a:cs typeface="+mj-cs"/>
                  </a:rPr>
                  <a:t> DW)</a:t>
                </a:r>
                <a:endParaRPr lang="ar-SA" sz="1200" b="1">
                  <a:solidFill>
                    <a:sysClr val="windowText" lastClr="000000"/>
                  </a:solidFill>
                  <a:cs typeface="+mj-cs"/>
                </a:endParaRPr>
              </a:p>
            </c:rich>
          </c:tx>
          <c:layout>
            <c:manualLayout>
              <c:xMode val="edge"/>
              <c:yMode val="edge"/>
              <c:x val="2.0803765789699637E-2"/>
              <c:y val="0.111252266617072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j-cs"/>
                </a:defRPr>
              </a:pPr>
              <a:endParaRPr lang="ar-SA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j-cs"/>
              </a:defRPr>
            </a:pPr>
            <a:endParaRPr lang="ar-SA"/>
          </a:p>
        </c:txPr>
        <c:crossAx val="438497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proline!$F$6</c:f>
              <c:strCache>
                <c:ptCount val="1"/>
                <c:pt idx="0">
                  <c:v>chl a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proline!$H$14</c:f>
                <c:numCache>
                  <c:formatCode>General</c:formatCode>
                  <c:ptCount val="1"/>
                  <c:pt idx="0">
                    <c:v>0.44</c:v>
                  </c:pt>
                </c:numCache>
              </c:numRef>
            </c:plus>
            <c:minus>
              <c:numRef>
                <c:f>proline!$C$14:$H$14</c:f>
                <c:numCache>
                  <c:formatCode>General</c:formatCode>
                  <c:ptCount val="6"/>
                  <c:pt idx="0">
                    <c:v>0.1</c:v>
                  </c:pt>
                  <c:pt idx="1">
                    <c:v>0.8</c:v>
                  </c:pt>
                  <c:pt idx="2">
                    <c:v>0.5</c:v>
                  </c:pt>
                  <c:pt idx="3">
                    <c:v>0.33</c:v>
                  </c:pt>
                  <c:pt idx="4">
                    <c:v>0.24</c:v>
                  </c:pt>
                  <c:pt idx="5">
                    <c:v>0.44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proline!$C$7:$D$12</c:f>
              <c:strCache>
                <c:ptCount val="6"/>
                <c:pt idx="0">
                  <c:v>Ocimum basilicum</c:v>
                </c:pt>
                <c:pt idx="1">
                  <c:v>Ocimum+mannitol</c:v>
                </c:pt>
                <c:pt idx="2">
                  <c:v>Mentha longifolia</c:v>
                </c:pt>
                <c:pt idx="3">
                  <c:v>Mentha +mannitol</c:v>
                </c:pt>
                <c:pt idx="4">
                  <c:v>Origanum magorana</c:v>
                </c:pt>
                <c:pt idx="5">
                  <c:v>Origanum+mannitol</c:v>
                </c:pt>
              </c:strCache>
            </c:strRef>
          </c:cat>
          <c:val>
            <c:numRef>
              <c:f>proline!$F$7:$F$12</c:f>
              <c:numCache>
                <c:formatCode>General</c:formatCode>
                <c:ptCount val="6"/>
                <c:pt idx="0">
                  <c:v>17.097750000000001</c:v>
                </c:pt>
                <c:pt idx="1">
                  <c:v>5.0963599999999998</c:v>
                </c:pt>
                <c:pt idx="2">
                  <c:v>14.023</c:v>
                </c:pt>
                <c:pt idx="3">
                  <c:v>46.207500000000003</c:v>
                </c:pt>
                <c:pt idx="4">
                  <c:v>22.672999999999998</c:v>
                </c:pt>
                <c:pt idx="5">
                  <c:v>15.525600000000001</c:v>
                </c:pt>
              </c:numCache>
            </c:numRef>
          </c:val>
        </c:ser>
        <c:ser>
          <c:idx val="1"/>
          <c:order val="1"/>
          <c:tx>
            <c:strRef>
              <c:f>proline!$G$6</c:f>
              <c:strCache>
                <c:ptCount val="1"/>
                <c:pt idx="0">
                  <c:v>chl b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proline!$C$14</c:f>
                <c:numCache>
                  <c:formatCode>General</c:formatCode>
                  <c:ptCount val="1"/>
                  <c:pt idx="0">
                    <c:v>0.1</c:v>
                  </c:pt>
                </c:numCache>
              </c:numRef>
            </c:plus>
            <c:minus>
              <c:numRef>
                <c:f>proline!$C$14:$H$14</c:f>
                <c:numCache>
                  <c:formatCode>General</c:formatCode>
                  <c:ptCount val="6"/>
                  <c:pt idx="0">
                    <c:v>0.1</c:v>
                  </c:pt>
                  <c:pt idx="1">
                    <c:v>0.8</c:v>
                  </c:pt>
                  <c:pt idx="2">
                    <c:v>0.5</c:v>
                  </c:pt>
                  <c:pt idx="3">
                    <c:v>0.33</c:v>
                  </c:pt>
                  <c:pt idx="4">
                    <c:v>0.24</c:v>
                  </c:pt>
                  <c:pt idx="5">
                    <c:v>0.44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proline!$C$7:$D$12</c:f>
              <c:strCache>
                <c:ptCount val="6"/>
                <c:pt idx="0">
                  <c:v>Ocimum basilicum</c:v>
                </c:pt>
                <c:pt idx="1">
                  <c:v>Ocimum+mannitol</c:v>
                </c:pt>
                <c:pt idx="2">
                  <c:v>Mentha longifolia</c:v>
                </c:pt>
                <c:pt idx="3">
                  <c:v>Mentha +mannitol</c:v>
                </c:pt>
                <c:pt idx="4">
                  <c:v>Origanum magorana</c:v>
                </c:pt>
                <c:pt idx="5">
                  <c:v>Origanum+mannitol</c:v>
                </c:pt>
              </c:strCache>
            </c:strRef>
          </c:cat>
          <c:val>
            <c:numRef>
              <c:f>proline!$G$7:$G$12</c:f>
              <c:numCache>
                <c:formatCode>General</c:formatCode>
                <c:ptCount val="6"/>
                <c:pt idx="0">
                  <c:v>28.0518</c:v>
                </c:pt>
                <c:pt idx="1">
                  <c:v>8.0798000000000005</c:v>
                </c:pt>
                <c:pt idx="2">
                  <c:v>21.931999999999999</c:v>
                </c:pt>
                <c:pt idx="3">
                  <c:v>47.526000000000003</c:v>
                </c:pt>
                <c:pt idx="4">
                  <c:v>35.722999999999999</c:v>
                </c:pt>
                <c:pt idx="5">
                  <c:v>21.285299999999999</c:v>
                </c:pt>
              </c:numCache>
            </c:numRef>
          </c:val>
        </c:ser>
        <c:ser>
          <c:idx val="2"/>
          <c:order val="2"/>
          <c:tx>
            <c:strRef>
              <c:f>proline!$I$6</c:f>
              <c:strCache>
                <c:ptCount val="1"/>
                <c:pt idx="0">
                  <c:v>carotenoids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proline!$C$14:$H$14</c:f>
                <c:numCache>
                  <c:formatCode>General</c:formatCode>
                  <c:ptCount val="6"/>
                  <c:pt idx="0">
                    <c:v>0.1</c:v>
                  </c:pt>
                  <c:pt idx="1">
                    <c:v>0.8</c:v>
                  </c:pt>
                  <c:pt idx="2">
                    <c:v>0.5</c:v>
                  </c:pt>
                  <c:pt idx="3">
                    <c:v>0.33</c:v>
                  </c:pt>
                  <c:pt idx="4">
                    <c:v>0.24</c:v>
                  </c:pt>
                  <c:pt idx="5">
                    <c:v>0.44</c:v>
                  </c:pt>
                </c:numCache>
              </c:numRef>
            </c:plus>
            <c:minus>
              <c:numRef>
                <c:f>proline!$C$14:$H$14</c:f>
                <c:numCache>
                  <c:formatCode>General</c:formatCode>
                  <c:ptCount val="6"/>
                  <c:pt idx="0">
                    <c:v>0.1</c:v>
                  </c:pt>
                  <c:pt idx="1">
                    <c:v>0.8</c:v>
                  </c:pt>
                  <c:pt idx="2">
                    <c:v>0.5</c:v>
                  </c:pt>
                  <c:pt idx="3">
                    <c:v>0.33</c:v>
                  </c:pt>
                  <c:pt idx="4">
                    <c:v>0.24</c:v>
                  </c:pt>
                  <c:pt idx="5">
                    <c:v>0.44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proline!$C$7:$D$12</c:f>
              <c:strCache>
                <c:ptCount val="6"/>
                <c:pt idx="0">
                  <c:v>Ocimum basilicum</c:v>
                </c:pt>
                <c:pt idx="1">
                  <c:v>Ocimum+mannitol</c:v>
                </c:pt>
                <c:pt idx="2">
                  <c:v>Mentha longifolia</c:v>
                </c:pt>
                <c:pt idx="3">
                  <c:v>Mentha +mannitol</c:v>
                </c:pt>
                <c:pt idx="4">
                  <c:v>Origanum magorana</c:v>
                </c:pt>
                <c:pt idx="5">
                  <c:v>Origanum+mannitol</c:v>
                </c:pt>
              </c:strCache>
            </c:strRef>
          </c:cat>
          <c:val>
            <c:numRef>
              <c:f>proline!$I$7:$I$12</c:f>
              <c:numCache>
                <c:formatCode>General</c:formatCode>
                <c:ptCount val="6"/>
                <c:pt idx="0">
                  <c:v>13.491300000000001</c:v>
                </c:pt>
                <c:pt idx="1">
                  <c:v>9.8470999999999993</c:v>
                </c:pt>
                <c:pt idx="2">
                  <c:v>26.1906</c:v>
                </c:pt>
                <c:pt idx="3">
                  <c:v>36.682499999999997</c:v>
                </c:pt>
                <c:pt idx="4">
                  <c:v>59.9863</c:v>
                </c:pt>
                <c:pt idx="5">
                  <c:v>49.186900000000001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8297064"/>
        <c:axId val="408299416"/>
      </c:barChart>
      <c:catAx>
        <c:axId val="408297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1200000" spcFirstLastPara="1" vertOverflow="ellipsis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j-cs"/>
              </a:defRPr>
            </a:pPr>
            <a:endParaRPr lang="ar-SA"/>
          </a:p>
        </c:txPr>
        <c:crossAx val="408299416"/>
        <c:crosses val="autoZero"/>
        <c:auto val="1"/>
        <c:lblAlgn val="ctr"/>
        <c:lblOffset val="100"/>
        <c:noMultiLvlLbl val="0"/>
      </c:catAx>
      <c:valAx>
        <c:axId val="40829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j-cs"/>
                  </a:defRPr>
                </a:pPr>
                <a:r>
                  <a:rPr lang="en-US" sz="1100" b="1">
                    <a:solidFill>
                      <a:sysClr val="windowText" lastClr="000000"/>
                    </a:solidFill>
                    <a:cs typeface="+mj-cs"/>
                  </a:rPr>
                  <a:t>Photosynthetic Pigment (</a:t>
                </a:r>
                <a:r>
                  <a:rPr lang="el-GR" sz="1100" b="1">
                    <a:solidFill>
                      <a:sysClr val="windowText" lastClr="000000"/>
                    </a:solidFill>
                    <a:cs typeface="+mj-cs"/>
                  </a:rPr>
                  <a:t>μ</a:t>
                </a:r>
                <a:r>
                  <a:rPr lang="en-US" sz="1100" b="1">
                    <a:solidFill>
                      <a:sysClr val="windowText" lastClr="000000"/>
                    </a:solidFill>
                    <a:cs typeface="+mj-cs"/>
                  </a:rPr>
                  <a:t>g.g</a:t>
                </a:r>
                <a:r>
                  <a:rPr lang="en-US" sz="1100" b="1" baseline="30000">
                    <a:solidFill>
                      <a:sysClr val="windowText" lastClr="000000"/>
                    </a:solidFill>
                    <a:cs typeface="+mj-cs"/>
                  </a:rPr>
                  <a:t>-1</a:t>
                </a:r>
                <a:r>
                  <a:rPr lang="en-US" sz="1100" b="1">
                    <a:solidFill>
                      <a:sysClr val="windowText" lastClr="000000"/>
                    </a:solidFill>
                    <a:cs typeface="+mj-cs"/>
                  </a:rPr>
                  <a:t>)</a:t>
                </a:r>
                <a:endParaRPr lang="ar-SA" sz="1100" b="1">
                  <a:solidFill>
                    <a:sysClr val="windowText" lastClr="000000"/>
                  </a:solidFill>
                  <a:cs typeface="+mj-cs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j-cs"/>
                </a:defRPr>
              </a:pPr>
              <a:endParaRPr lang="ar-SA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j-cs"/>
              </a:defRPr>
            </a:pPr>
            <a:endParaRPr lang="ar-SA"/>
          </a:p>
        </c:txPr>
        <c:crossAx val="408297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j-cs"/>
            </a:defRPr>
          </a:pPr>
          <a:endParaRPr lang="ar-S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A25E-FC1D-42FB-8F57-9CA5BC34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13922</Words>
  <Characters>79356</Characters>
  <Application>Microsoft Office Word</Application>
  <DocSecurity>0</DocSecurity>
  <Lines>661</Lines>
  <Paragraphs>186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amal.abdelkader</cp:lastModifiedBy>
  <cp:revision>3</cp:revision>
  <cp:lastPrinted>2018-01-09T21:19:00Z</cp:lastPrinted>
  <dcterms:created xsi:type="dcterms:W3CDTF">2018-02-10T09:07:00Z</dcterms:created>
  <dcterms:modified xsi:type="dcterms:W3CDTF">2018-02-10T09:35:00Z</dcterms:modified>
</cp:coreProperties>
</file>